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C4" w:rsidRDefault="00EB248F" w:rsidP="00FE2652">
      <w:pPr>
        <w:jc w:val="center"/>
        <w:rPr>
          <w:rFonts w:ascii="Sylfaen" w:hAnsi="Sylfaen" w:cs="Sylfaen"/>
          <w:sz w:val="18"/>
          <w:szCs w:val="18"/>
          <w:lang w:val="ka-GE"/>
        </w:rPr>
      </w:pPr>
      <w:r w:rsidRPr="00F32702">
        <w:rPr>
          <w:rFonts w:ascii="Sylfaen" w:hAnsi="Sylfaen"/>
          <w:b/>
          <w:noProof/>
          <w:lang w:val="ka-GE"/>
        </w:rPr>
        <w:t xml:space="preserve">თავი </w:t>
      </w:r>
      <w:r w:rsidRPr="00F32702">
        <w:rPr>
          <w:rFonts w:ascii="Sylfaen" w:hAnsi="Sylfaen"/>
          <w:b/>
          <w:noProof/>
        </w:rPr>
        <w:t>I</w:t>
      </w:r>
    </w:p>
    <w:p w:rsidR="00EB248F" w:rsidRPr="006D013B" w:rsidRDefault="00EB248F" w:rsidP="00A74851">
      <w:pPr>
        <w:spacing w:line="240" w:lineRule="auto"/>
        <w:jc w:val="center"/>
        <w:rPr>
          <w:rFonts w:ascii="Sylfaen" w:hAnsi="Sylfaen"/>
          <w:b/>
          <w:noProof/>
          <w:lang w:val="ka-GE"/>
        </w:rPr>
      </w:pPr>
      <w:r>
        <w:rPr>
          <w:rFonts w:ascii="Sylfaen" w:eastAsia="Sylfaen" w:hAnsi="Sylfaen"/>
          <w:b/>
          <w:noProof/>
          <w:color w:val="000000"/>
          <w:lang w:val="ka-GE"/>
        </w:rPr>
        <w:t xml:space="preserve">ქობულეთის </w:t>
      </w:r>
      <w:r w:rsidRPr="00F32702">
        <w:rPr>
          <w:rFonts w:ascii="Sylfaen" w:eastAsia="Sylfaen" w:hAnsi="Sylfaen"/>
          <w:b/>
          <w:noProof/>
          <w:color w:val="000000"/>
          <w:lang w:val="ka-GE"/>
        </w:rPr>
        <w:t>მუნიციპალიტეტის</w:t>
      </w:r>
      <w:r>
        <w:rPr>
          <w:rFonts w:ascii="Sylfaen" w:eastAsia="Sylfaen" w:hAnsi="Sylfaen"/>
          <w:b/>
          <w:noProof/>
          <w:color w:val="000000"/>
          <w:lang w:val="ka-GE"/>
        </w:rPr>
        <w:t xml:space="preserve"> </w:t>
      </w:r>
      <w:r w:rsidRPr="00F32702">
        <w:rPr>
          <w:rFonts w:ascii="Sylfaen" w:eastAsia="Sylfaen" w:hAnsi="Sylfaen"/>
          <w:b/>
          <w:noProof/>
          <w:color w:val="000000"/>
        </w:rPr>
        <w:t>ბიუჯეტი</w:t>
      </w:r>
      <w:r>
        <w:rPr>
          <w:rFonts w:ascii="Sylfaen" w:eastAsia="Sylfaen" w:hAnsi="Sylfaen"/>
          <w:b/>
          <w:noProof/>
          <w:color w:val="000000"/>
          <w:lang w:val="ka-GE"/>
        </w:rPr>
        <w:t xml:space="preserve">ს </w:t>
      </w:r>
      <w:r w:rsidRPr="00C559DC">
        <w:rPr>
          <w:rStyle w:val="af"/>
          <w:rFonts w:ascii="Sylfaen" w:hAnsi="Sylfaen" w:cs="Sylfaen"/>
        </w:rPr>
        <w:t>ძირითადი</w:t>
      </w:r>
      <w:r>
        <w:rPr>
          <w:rStyle w:val="af"/>
          <w:rFonts w:ascii="Sylfaen" w:hAnsi="Sylfaen" w:cs="Sylfaen"/>
          <w:lang w:val="ka-GE"/>
        </w:rPr>
        <w:t xml:space="preserve"> </w:t>
      </w:r>
      <w:r w:rsidRPr="00C559DC">
        <w:rPr>
          <w:rStyle w:val="af"/>
          <w:rFonts w:ascii="Sylfaen" w:hAnsi="Sylfaen" w:cs="Sylfaen"/>
        </w:rPr>
        <w:t>მაჩვენებლები</w:t>
      </w:r>
    </w:p>
    <w:p w:rsidR="00EB248F" w:rsidRDefault="00EB248F" w:rsidP="00A74851">
      <w:pPr>
        <w:spacing w:line="240" w:lineRule="auto"/>
        <w:rPr>
          <w:rFonts w:ascii="Sylfaen" w:hAnsi="Sylfaen"/>
          <w:b/>
          <w:noProof/>
          <w:lang w:val="ka-GE"/>
        </w:rPr>
      </w:pPr>
      <w:r>
        <w:rPr>
          <w:rFonts w:ascii="Sylfaen" w:hAnsi="Sylfaen"/>
          <w:b/>
          <w:noProof/>
          <w:lang w:val="ka-GE"/>
        </w:rPr>
        <w:t xml:space="preserve">მუხლი 1. </w:t>
      </w:r>
      <w:r w:rsidRPr="00F32702">
        <w:rPr>
          <w:rFonts w:ascii="Sylfaen" w:hAnsi="Sylfaen"/>
          <w:b/>
          <w:noProof/>
          <w:lang w:val="ka-GE"/>
        </w:rPr>
        <w:t xml:space="preserve"> ბიუჯეტის ბალანსი</w:t>
      </w:r>
    </w:p>
    <w:p w:rsidR="00474A94" w:rsidRDefault="00EB248F" w:rsidP="00A74851">
      <w:pPr>
        <w:spacing w:line="240" w:lineRule="auto"/>
        <w:rPr>
          <w:rFonts w:ascii="Sylfaen" w:hAnsi="Sylfaen" w:cs="Sylfaen"/>
          <w:sz w:val="18"/>
          <w:szCs w:val="18"/>
          <w:lang w:val="ka-GE"/>
        </w:rPr>
      </w:pPr>
      <w:r>
        <w:rPr>
          <w:rFonts w:ascii="Sylfaen" w:hAnsi="Sylfaen"/>
          <w:noProof/>
          <w:lang w:val="ka-GE"/>
        </w:rPr>
        <w:t>განისაზღვროს  ბიუჯეტის ბალანსი შემდეგი რედაქციით:</w:t>
      </w:r>
    </w:p>
    <w:p w:rsidR="00091C89" w:rsidRPr="00091C89" w:rsidRDefault="00EB248F" w:rsidP="00AF19C8">
      <w:pPr>
        <w:pStyle w:val="a3"/>
        <w:spacing w:line="240" w:lineRule="auto"/>
        <w:ind w:left="927"/>
        <w:jc w:val="right"/>
        <w:rPr>
          <w:rFonts w:ascii="Sylfaen" w:hAnsi="Sylfaen" w:cs="Sylfaen"/>
          <w:sz w:val="18"/>
          <w:szCs w:val="18"/>
          <w:lang w:val="ka-GE"/>
        </w:rPr>
      </w:pPr>
      <w:r>
        <w:rPr>
          <w:rFonts w:ascii="Sylfaen" w:hAnsi="Sylfaen" w:cs="Sylfaen"/>
          <w:sz w:val="18"/>
          <w:szCs w:val="18"/>
          <w:lang w:val="ka-GE"/>
        </w:rPr>
        <w:t xml:space="preserve">                                                                   </w:t>
      </w:r>
      <w:r w:rsidR="00091C89">
        <w:rPr>
          <w:rFonts w:ascii="Sylfaen" w:hAnsi="Sylfaen" w:cs="Sylfaen"/>
          <w:sz w:val="18"/>
          <w:szCs w:val="18"/>
          <w:lang w:val="ka-GE"/>
        </w:rPr>
        <w:t xml:space="preserve"> </w:t>
      </w:r>
      <w:r w:rsidR="002C4450">
        <w:rPr>
          <w:rFonts w:ascii="Sylfaen" w:hAnsi="Sylfaen" w:cs="Sylfaen"/>
          <w:sz w:val="18"/>
          <w:szCs w:val="18"/>
          <w:lang w:val="ka-GE"/>
        </w:rPr>
        <w:t xml:space="preserve"> </w:t>
      </w:r>
      <w:r w:rsidR="00091C89">
        <w:rPr>
          <w:rFonts w:ascii="Sylfaen" w:hAnsi="Sylfaen" w:cs="Sylfaen"/>
          <w:sz w:val="18"/>
          <w:szCs w:val="18"/>
          <w:lang w:val="ka-GE"/>
        </w:rPr>
        <w:t>ლარი</w:t>
      </w:r>
    </w:p>
    <w:p w:rsidR="00474A94" w:rsidRDefault="00474A94" w:rsidP="00DF28BA">
      <w:pPr>
        <w:spacing w:after="0" w:line="240" w:lineRule="auto"/>
        <w:ind w:left="142" w:firstLine="425"/>
        <w:jc w:val="right"/>
        <w:rPr>
          <w:rFonts w:ascii="Sylfaen" w:hAnsi="Sylfaen" w:cs="Sylfaen"/>
          <w:sz w:val="18"/>
          <w:szCs w:val="18"/>
          <w:lang w:val="ka-GE"/>
        </w:rPr>
      </w:pPr>
    </w:p>
    <w:tbl>
      <w:tblPr>
        <w:tblW w:w="5131" w:type="pct"/>
        <w:tblLook w:val="04A0"/>
      </w:tblPr>
      <w:tblGrid>
        <w:gridCol w:w="3407"/>
        <w:gridCol w:w="1189"/>
        <w:gridCol w:w="1117"/>
        <w:gridCol w:w="958"/>
        <w:gridCol w:w="1218"/>
        <w:gridCol w:w="1218"/>
        <w:gridCol w:w="1093"/>
        <w:gridCol w:w="1499"/>
        <w:gridCol w:w="1221"/>
        <w:gridCol w:w="1244"/>
      </w:tblGrid>
      <w:tr w:rsidR="00366A7A" w:rsidRPr="00091C89" w:rsidTr="008B6205">
        <w:trPr>
          <w:trHeight w:val="361"/>
        </w:trPr>
        <w:tc>
          <w:tcPr>
            <w:tcW w:w="121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66A7A" w:rsidRPr="00091C89" w:rsidRDefault="00366A7A" w:rsidP="00B440A9">
            <w:pPr>
              <w:spacing w:after="0" w:line="240" w:lineRule="auto"/>
              <w:jc w:val="center"/>
              <w:rPr>
                <w:rFonts w:ascii="Sylfaen" w:eastAsia="Times New Roman" w:hAnsi="Sylfaen" w:cs="Calibri"/>
                <w:b/>
                <w:bCs/>
                <w:sz w:val="12"/>
                <w:szCs w:val="12"/>
                <w:lang w:val="en-GB" w:eastAsia="en-GB"/>
              </w:rPr>
            </w:pPr>
            <w:r w:rsidRPr="00091C89">
              <w:rPr>
                <w:rFonts w:ascii="Sylfaen" w:eastAsia="Times New Roman" w:hAnsi="Sylfaen" w:cs="Calibri"/>
                <w:b/>
                <w:bCs/>
                <w:sz w:val="12"/>
                <w:szCs w:val="12"/>
                <w:lang w:val="en-GB" w:eastAsia="en-GB"/>
              </w:rPr>
              <w:t>დ ა ს ა ხ ე ლ ე ბ ა</w:t>
            </w:r>
          </w:p>
        </w:tc>
        <w:tc>
          <w:tcPr>
            <w:tcW w:w="1165" w:type="pct"/>
            <w:gridSpan w:val="3"/>
            <w:tcBorders>
              <w:top w:val="single" w:sz="4" w:space="0" w:color="auto"/>
              <w:left w:val="nil"/>
              <w:bottom w:val="single" w:sz="4" w:space="0" w:color="auto"/>
              <w:right w:val="single" w:sz="4" w:space="0" w:color="000000"/>
            </w:tcBorders>
            <w:shd w:val="clear" w:color="000000" w:fill="FFFFFF"/>
            <w:vAlign w:val="center"/>
            <w:hideMark/>
          </w:tcPr>
          <w:p w:rsidR="00366A7A" w:rsidRPr="00C75FF2" w:rsidRDefault="00780350" w:rsidP="00E15DBB">
            <w:pPr>
              <w:spacing w:after="0" w:line="240" w:lineRule="auto"/>
              <w:jc w:val="center"/>
              <w:rPr>
                <w:rFonts w:ascii="Sylfaen" w:eastAsia="Times New Roman" w:hAnsi="Sylfaen" w:cs="Calibri"/>
                <w:b/>
                <w:bCs/>
                <w:color w:val="000000"/>
                <w:sz w:val="16"/>
                <w:szCs w:val="16"/>
                <w:lang w:val="ka-GE" w:eastAsia="en-GB"/>
              </w:rPr>
            </w:pPr>
            <w:r>
              <w:rPr>
                <w:rFonts w:ascii="Sylfaen" w:eastAsia="Times New Roman" w:hAnsi="Sylfaen" w:cs="Calibri"/>
                <w:b/>
                <w:bCs/>
                <w:color w:val="000000"/>
                <w:sz w:val="16"/>
                <w:szCs w:val="16"/>
                <w:lang w:val="en-GB" w:eastAsia="en-GB"/>
              </w:rPr>
              <w:t>202</w:t>
            </w:r>
            <w:r w:rsidR="00E15DBB">
              <w:rPr>
                <w:rFonts w:ascii="Sylfaen" w:eastAsia="Times New Roman" w:hAnsi="Sylfaen" w:cs="Calibri"/>
                <w:b/>
                <w:bCs/>
                <w:color w:val="000000"/>
                <w:sz w:val="16"/>
                <w:szCs w:val="16"/>
                <w:lang w:val="en-GB" w:eastAsia="en-GB"/>
              </w:rPr>
              <w:t>4</w:t>
            </w:r>
            <w:r>
              <w:rPr>
                <w:rFonts w:ascii="Sylfaen" w:eastAsia="Times New Roman" w:hAnsi="Sylfaen" w:cs="Calibri"/>
                <w:b/>
                <w:bCs/>
                <w:color w:val="000000"/>
                <w:sz w:val="16"/>
                <w:szCs w:val="16"/>
                <w:lang w:val="en-GB" w:eastAsia="en-GB"/>
              </w:rPr>
              <w:t xml:space="preserve"> წლის ფაქტი</w:t>
            </w:r>
          </w:p>
        </w:tc>
        <w:tc>
          <w:tcPr>
            <w:tcW w:w="1173" w:type="pct"/>
            <w:gridSpan w:val="3"/>
            <w:tcBorders>
              <w:top w:val="single" w:sz="4" w:space="0" w:color="auto"/>
              <w:left w:val="nil"/>
              <w:bottom w:val="single" w:sz="4" w:space="0" w:color="auto"/>
              <w:right w:val="single" w:sz="4" w:space="0" w:color="000000"/>
            </w:tcBorders>
            <w:shd w:val="clear" w:color="000000" w:fill="FFFFFF"/>
            <w:vAlign w:val="center"/>
            <w:hideMark/>
          </w:tcPr>
          <w:p w:rsidR="00366A7A" w:rsidRPr="00AE3D07" w:rsidRDefault="00E15DBB" w:rsidP="00AE3D07">
            <w:pPr>
              <w:spacing w:after="0" w:line="240" w:lineRule="auto"/>
              <w:jc w:val="center"/>
              <w:rPr>
                <w:rFonts w:ascii="Sylfaen" w:eastAsia="Times New Roman" w:hAnsi="Sylfaen" w:cs="Calibri"/>
                <w:b/>
                <w:bCs/>
                <w:color w:val="000000"/>
                <w:sz w:val="16"/>
                <w:szCs w:val="16"/>
                <w:lang w:val="ka-GE" w:eastAsia="en-GB"/>
              </w:rPr>
            </w:pPr>
            <w:r>
              <w:rPr>
                <w:rFonts w:ascii="Sylfaen" w:eastAsia="Times New Roman" w:hAnsi="Sylfaen" w:cs="Calibri"/>
                <w:b/>
                <w:bCs/>
                <w:color w:val="000000"/>
                <w:sz w:val="16"/>
                <w:szCs w:val="16"/>
                <w:lang w:val="en-GB" w:eastAsia="en-GB"/>
              </w:rPr>
              <w:t>2025 წლის გეგმა</w:t>
            </w:r>
          </w:p>
        </w:tc>
        <w:tc>
          <w:tcPr>
            <w:tcW w:w="1447" w:type="pct"/>
            <w:gridSpan w:val="3"/>
            <w:tcBorders>
              <w:top w:val="single" w:sz="4" w:space="0" w:color="auto"/>
              <w:left w:val="nil"/>
              <w:bottom w:val="single" w:sz="4" w:space="0" w:color="auto"/>
              <w:right w:val="single" w:sz="4" w:space="0" w:color="000000"/>
            </w:tcBorders>
            <w:shd w:val="clear" w:color="000000" w:fill="FFFFFF"/>
            <w:vAlign w:val="center"/>
            <w:hideMark/>
          </w:tcPr>
          <w:p w:rsidR="00366A7A" w:rsidRPr="00E15DBB" w:rsidRDefault="00F96664" w:rsidP="00E15DBB">
            <w:pPr>
              <w:spacing w:after="0" w:line="240" w:lineRule="auto"/>
              <w:jc w:val="center"/>
              <w:rPr>
                <w:rFonts w:ascii="Sylfaen" w:eastAsia="Times New Roman" w:hAnsi="Sylfaen" w:cs="Calibri"/>
                <w:b/>
                <w:bCs/>
                <w:color w:val="000000"/>
                <w:sz w:val="16"/>
                <w:szCs w:val="16"/>
                <w:lang w:val="ka-GE" w:eastAsia="en-GB"/>
              </w:rPr>
            </w:pPr>
            <w:r>
              <w:rPr>
                <w:rFonts w:ascii="Sylfaen" w:eastAsia="Times New Roman" w:hAnsi="Sylfaen" w:cs="Calibri"/>
                <w:b/>
                <w:bCs/>
                <w:color w:val="000000"/>
                <w:sz w:val="16"/>
                <w:szCs w:val="16"/>
                <w:lang w:val="en-GB" w:eastAsia="en-GB"/>
              </w:rPr>
              <w:t>202</w:t>
            </w:r>
            <w:r w:rsidR="00E15DBB">
              <w:rPr>
                <w:rFonts w:ascii="Sylfaen" w:eastAsia="Times New Roman" w:hAnsi="Sylfaen" w:cs="Calibri"/>
                <w:b/>
                <w:bCs/>
                <w:color w:val="000000"/>
                <w:sz w:val="16"/>
                <w:szCs w:val="16"/>
                <w:lang w:val="en-GB" w:eastAsia="en-GB"/>
              </w:rPr>
              <w:t>6</w:t>
            </w:r>
            <w:r>
              <w:rPr>
                <w:rFonts w:ascii="Sylfaen" w:eastAsia="Times New Roman" w:hAnsi="Sylfaen" w:cs="Calibri"/>
                <w:b/>
                <w:bCs/>
                <w:color w:val="000000"/>
                <w:sz w:val="16"/>
                <w:szCs w:val="16"/>
                <w:lang w:val="en-GB" w:eastAsia="en-GB"/>
              </w:rPr>
              <w:t xml:space="preserve"> წლის </w:t>
            </w:r>
            <w:r w:rsidR="00E15DBB">
              <w:rPr>
                <w:rFonts w:ascii="Sylfaen" w:eastAsia="Times New Roman" w:hAnsi="Sylfaen" w:cs="Calibri"/>
                <w:b/>
                <w:bCs/>
                <w:color w:val="000000"/>
                <w:sz w:val="16"/>
                <w:szCs w:val="16"/>
                <w:lang w:val="ka-GE" w:eastAsia="en-GB"/>
              </w:rPr>
              <w:t>პროექტი</w:t>
            </w:r>
          </w:p>
        </w:tc>
      </w:tr>
      <w:tr w:rsidR="00EB248F" w:rsidRPr="00091C89" w:rsidTr="00FB0F83">
        <w:trPr>
          <w:trHeight w:val="409"/>
        </w:trPr>
        <w:tc>
          <w:tcPr>
            <w:tcW w:w="1215" w:type="pct"/>
            <w:vMerge/>
            <w:tcBorders>
              <w:top w:val="single" w:sz="4" w:space="0" w:color="auto"/>
              <w:left w:val="single" w:sz="4" w:space="0" w:color="auto"/>
              <w:bottom w:val="single" w:sz="4" w:space="0" w:color="000000"/>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sz w:val="12"/>
                <w:szCs w:val="12"/>
                <w:lang w:val="en-GB" w:eastAsia="en-GB"/>
              </w:rPr>
            </w:pPr>
          </w:p>
        </w:tc>
        <w:tc>
          <w:tcPr>
            <w:tcW w:w="432" w:type="pct"/>
            <w:vMerge w:val="restart"/>
            <w:tcBorders>
              <w:top w:val="nil"/>
              <w:left w:val="single" w:sz="4" w:space="0" w:color="auto"/>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სულ</w:t>
            </w:r>
          </w:p>
        </w:tc>
        <w:tc>
          <w:tcPr>
            <w:tcW w:w="733" w:type="pct"/>
            <w:gridSpan w:val="2"/>
            <w:tcBorders>
              <w:top w:val="single" w:sz="4" w:space="0" w:color="auto"/>
              <w:left w:val="nil"/>
              <w:bottom w:val="single" w:sz="4" w:space="0" w:color="auto"/>
              <w:right w:val="single" w:sz="4" w:space="0" w:color="000000"/>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მათ შორის</w:t>
            </w:r>
          </w:p>
        </w:tc>
        <w:tc>
          <w:tcPr>
            <w:tcW w:w="420" w:type="pct"/>
            <w:vMerge w:val="restart"/>
            <w:tcBorders>
              <w:top w:val="nil"/>
              <w:left w:val="single" w:sz="4" w:space="0" w:color="auto"/>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სულ</w:t>
            </w:r>
          </w:p>
        </w:tc>
        <w:tc>
          <w:tcPr>
            <w:tcW w:w="753" w:type="pct"/>
            <w:gridSpan w:val="2"/>
            <w:tcBorders>
              <w:top w:val="single" w:sz="4" w:space="0" w:color="auto"/>
              <w:left w:val="nil"/>
              <w:bottom w:val="single" w:sz="4" w:space="0" w:color="auto"/>
              <w:right w:val="single" w:sz="4" w:space="0" w:color="000000"/>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მათ შორის</w:t>
            </w:r>
          </w:p>
        </w:tc>
        <w:tc>
          <w:tcPr>
            <w:tcW w:w="553" w:type="pct"/>
            <w:vMerge w:val="restart"/>
            <w:tcBorders>
              <w:top w:val="nil"/>
              <w:left w:val="single" w:sz="4" w:space="0" w:color="auto"/>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სულ</w:t>
            </w:r>
          </w:p>
        </w:tc>
        <w:tc>
          <w:tcPr>
            <w:tcW w:w="894" w:type="pct"/>
            <w:gridSpan w:val="2"/>
            <w:tcBorders>
              <w:top w:val="single" w:sz="4" w:space="0" w:color="auto"/>
              <w:left w:val="nil"/>
              <w:bottom w:val="single" w:sz="4" w:space="0" w:color="auto"/>
              <w:right w:val="single" w:sz="4" w:space="0" w:color="000000"/>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მათ შორის</w:t>
            </w:r>
          </w:p>
        </w:tc>
      </w:tr>
      <w:tr w:rsidR="00EB248F" w:rsidRPr="00091C89" w:rsidTr="00FB0F83">
        <w:trPr>
          <w:trHeight w:val="469"/>
        </w:trPr>
        <w:tc>
          <w:tcPr>
            <w:tcW w:w="1215" w:type="pct"/>
            <w:vMerge/>
            <w:tcBorders>
              <w:top w:val="single" w:sz="4" w:space="0" w:color="auto"/>
              <w:left w:val="single" w:sz="4" w:space="0" w:color="auto"/>
              <w:bottom w:val="single" w:sz="4" w:space="0" w:color="000000"/>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sz w:val="12"/>
                <w:szCs w:val="12"/>
                <w:lang w:val="en-GB" w:eastAsia="en-GB"/>
              </w:rPr>
            </w:pPr>
          </w:p>
        </w:tc>
        <w:tc>
          <w:tcPr>
            <w:tcW w:w="432" w:type="pct"/>
            <w:vMerge/>
            <w:tcBorders>
              <w:top w:val="nil"/>
              <w:left w:val="single" w:sz="4" w:space="0" w:color="auto"/>
              <w:bottom w:val="single" w:sz="4" w:space="0" w:color="auto"/>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p>
        </w:tc>
        <w:tc>
          <w:tcPr>
            <w:tcW w:w="394"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საკუთარი სახსრები</w:t>
            </w:r>
          </w:p>
        </w:tc>
        <w:tc>
          <w:tcPr>
            <w:tcW w:w="339"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არასაკუთარი სახსრები</w:t>
            </w:r>
          </w:p>
        </w:tc>
        <w:tc>
          <w:tcPr>
            <w:tcW w:w="420" w:type="pct"/>
            <w:vMerge/>
            <w:tcBorders>
              <w:top w:val="nil"/>
              <w:left w:val="single" w:sz="4" w:space="0" w:color="auto"/>
              <w:bottom w:val="single" w:sz="4" w:space="0" w:color="auto"/>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p>
        </w:tc>
        <w:tc>
          <w:tcPr>
            <w:tcW w:w="394"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საკუთარი სახსრები</w:t>
            </w:r>
          </w:p>
        </w:tc>
        <w:tc>
          <w:tcPr>
            <w:tcW w:w="359"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არასაკუთარი სახსრები</w:t>
            </w:r>
          </w:p>
        </w:tc>
        <w:tc>
          <w:tcPr>
            <w:tcW w:w="553" w:type="pct"/>
            <w:vMerge/>
            <w:tcBorders>
              <w:top w:val="nil"/>
              <w:left w:val="single" w:sz="4" w:space="0" w:color="auto"/>
              <w:bottom w:val="single" w:sz="4" w:space="0" w:color="auto"/>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p>
        </w:tc>
        <w:tc>
          <w:tcPr>
            <w:tcW w:w="443"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საკუთარი სახსრები</w:t>
            </w:r>
          </w:p>
        </w:tc>
        <w:tc>
          <w:tcPr>
            <w:tcW w:w="451"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არასაკუთარი სახსრები</w:t>
            </w:r>
          </w:p>
        </w:tc>
      </w:tr>
      <w:tr w:rsidR="00FB0F83" w:rsidRPr="00091C89" w:rsidTr="00FB0F83">
        <w:trPr>
          <w:trHeight w:val="357"/>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შემოსავლები</w:t>
            </w:r>
          </w:p>
        </w:tc>
        <w:tc>
          <w:tcPr>
            <w:tcW w:w="432" w:type="pct"/>
            <w:tcBorders>
              <w:top w:val="nil"/>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67,740,838</w:t>
            </w:r>
          </w:p>
        </w:tc>
        <w:tc>
          <w:tcPr>
            <w:tcW w:w="394" w:type="pct"/>
            <w:tcBorders>
              <w:top w:val="nil"/>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67,740,838</w:t>
            </w:r>
          </w:p>
        </w:tc>
        <w:tc>
          <w:tcPr>
            <w:tcW w:w="339" w:type="pct"/>
            <w:tcBorders>
              <w:top w:val="nil"/>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101,466,889</w:t>
            </w:r>
          </w:p>
        </w:tc>
        <w:tc>
          <w:tcPr>
            <w:tcW w:w="394"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101,466,889</w:t>
            </w:r>
          </w:p>
        </w:tc>
        <w:tc>
          <w:tcPr>
            <w:tcW w:w="359"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553"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99,612,300</w:t>
            </w:r>
          </w:p>
        </w:tc>
        <w:tc>
          <w:tcPr>
            <w:tcW w:w="443"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99,612,300</w:t>
            </w:r>
          </w:p>
        </w:tc>
        <w:tc>
          <w:tcPr>
            <w:tcW w:w="451"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r>
      <w:tr w:rsidR="00FB0F83" w:rsidRPr="00091C89" w:rsidTr="00FB0F83">
        <w:trPr>
          <w:trHeight w:val="405"/>
        </w:trPr>
        <w:tc>
          <w:tcPr>
            <w:tcW w:w="1215" w:type="pct"/>
            <w:tcBorders>
              <w:top w:val="nil"/>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გადასახადები</w:t>
            </w:r>
          </w:p>
        </w:tc>
        <w:tc>
          <w:tcPr>
            <w:tcW w:w="432"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35,729,538</w:t>
            </w:r>
          </w:p>
        </w:tc>
        <w:tc>
          <w:tcPr>
            <w:tcW w:w="394"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35,729,538</w:t>
            </w:r>
          </w:p>
        </w:tc>
        <w:tc>
          <w:tcPr>
            <w:tcW w:w="339"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420"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42,394,400</w:t>
            </w:r>
          </w:p>
        </w:tc>
        <w:tc>
          <w:tcPr>
            <w:tcW w:w="394"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42,394,400</w:t>
            </w:r>
          </w:p>
        </w:tc>
        <w:tc>
          <w:tcPr>
            <w:tcW w:w="359"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55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45,848,000</w:t>
            </w:r>
          </w:p>
        </w:tc>
        <w:tc>
          <w:tcPr>
            <w:tcW w:w="44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45,848,000</w:t>
            </w:r>
          </w:p>
        </w:tc>
        <w:tc>
          <w:tcPr>
            <w:tcW w:w="451"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091C89" w:rsidTr="00FB0F83">
        <w:trPr>
          <w:trHeight w:val="405"/>
        </w:trPr>
        <w:tc>
          <w:tcPr>
            <w:tcW w:w="1215" w:type="pct"/>
            <w:tcBorders>
              <w:top w:val="nil"/>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გრანტები</w:t>
            </w:r>
          </w:p>
        </w:tc>
        <w:tc>
          <w:tcPr>
            <w:tcW w:w="432"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27,410,081</w:t>
            </w:r>
          </w:p>
        </w:tc>
        <w:tc>
          <w:tcPr>
            <w:tcW w:w="394"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27,410,081</w:t>
            </w:r>
          </w:p>
        </w:tc>
        <w:tc>
          <w:tcPr>
            <w:tcW w:w="339"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420"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52,768,157</w:t>
            </w:r>
          </w:p>
        </w:tc>
        <w:tc>
          <w:tcPr>
            <w:tcW w:w="394"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52,768,157</w:t>
            </w:r>
          </w:p>
        </w:tc>
        <w:tc>
          <w:tcPr>
            <w:tcW w:w="359"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55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47,432,300</w:t>
            </w:r>
          </w:p>
        </w:tc>
        <w:tc>
          <w:tcPr>
            <w:tcW w:w="44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47,432,300</w:t>
            </w:r>
          </w:p>
        </w:tc>
        <w:tc>
          <w:tcPr>
            <w:tcW w:w="451"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r>
      <w:tr w:rsidR="00FB0F83" w:rsidRPr="00091C89" w:rsidTr="00FB0F83">
        <w:trPr>
          <w:trHeight w:val="405"/>
        </w:trPr>
        <w:tc>
          <w:tcPr>
            <w:tcW w:w="1215" w:type="pct"/>
            <w:tcBorders>
              <w:top w:val="nil"/>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სხვა</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შემოსავლები</w:t>
            </w:r>
          </w:p>
        </w:tc>
        <w:tc>
          <w:tcPr>
            <w:tcW w:w="432"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4,601,219</w:t>
            </w:r>
          </w:p>
        </w:tc>
        <w:tc>
          <w:tcPr>
            <w:tcW w:w="394"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4,601,219</w:t>
            </w:r>
          </w:p>
        </w:tc>
        <w:tc>
          <w:tcPr>
            <w:tcW w:w="339"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420"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6,304,332</w:t>
            </w:r>
          </w:p>
        </w:tc>
        <w:tc>
          <w:tcPr>
            <w:tcW w:w="394"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6,304,332</w:t>
            </w:r>
          </w:p>
        </w:tc>
        <w:tc>
          <w:tcPr>
            <w:tcW w:w="359"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55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6,332,000</w:t>
            </w:r>
          </w:p>
        </w:tc>
        <w:tc>
          <w:tcPr>
            <w:tcW w:w="44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6,332,000</w:t>
            </w:r>
          </w:p>
        </w:tc>
        <w:tc>
          <w:tcPr>
            <w:tcW w:w="451"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r>
      <w:tr w:rsidR="00FB0F83" w:rsidRPr="00091C89" w:rsidTr="00FB0F83">
        <w:trPr>
          <w:trHeight w:val="329"/>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ხარჯები</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45,115,764</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45,115,764</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65,766,135</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61,427,183</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4,338,952</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69,691,350</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69,691,350</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r>
      <w:tr w:rsidR="00FB0F83" w:rsidRPr="00091C89" w:rsidTr="00FB0F83">
        <w:trPr>
          <w:trHeight w:val="345"/>
        </w:trPr>
        <w:tc>
          <w:tcPr>
            <w:tcW w:w="1215" w:type="pct"/>
            <w:tcBorders>
              <w:top w:val="single" w:sz="4" w:space="0" w:color="auto"/>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შრომის</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ანაზღაურება</w:t>
            </w:r>
          </w:p>
        </w:tc>
        <w:tc>
          <w:tcPr>
            <w:tcW w:w="432" w:type="pct"/>
            <w:tcBorders>
              <w:top w:val="single" w:sz="4" w:space="0" w:color="auto"/>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4,345,517</w:t>
            </w:r>
          </w:p>
        </w:tc>
        <w:tc>
          <w:tcPr>
            <w:tcW w:w="394" w:type="pct"/>
            <w:tcBorders>
              <w:top w:val="single" w:sz="4" w:space="0" w:color="auto"/>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4,345,517</w:t>
            </w:r>
          </w:p>
        </w:tc>
        <w:tc>
          <w:tcPr>
            <w:tcW w:w="339" w:type="pct"/>
            <w:tcBorders>
              <w:top w:val="single" w:sz="4" w:space="0" w:color="auto"/>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420" w:type="pct"/>
            <w:tcBorders>
              <w:top w:val="single" w:sz="4" w:space="0" w:color="auto"/>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5,995,499</w:t>
            </w:r>
          </w:p>
        </w:tc>
        <w:tc>
          <w:tcPr>
            <w:tcW w:w="394" w:type="pct"/>
            <w:tcBorders>
              <w:top w:val="single" w:sz="4" w:space="0" w:color="auto"/>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5,995,499</w:t>
            </w:r>
          </w:p>
        </w:tc>
        <w:tc>
          <w:tcPr>
            <w:tcW w:w="359" w:type="pct"/>
            <w:tcBorders>
              <w:top w:val="single" w:sz="4" w:space="0" w:color="auto"/>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6,581,600</w:t>
            </w:r>
          </w:p>
        </w:tc>
        <w:tc>
          <w:tcPr>
            <w:tcW w:w="443" w:type="pct"/>
            <w:tcBorders>
              <w:top w:val="single" w:sz="4" w:space="0" w:color="auto"/>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6,581,600</w:t>
            </w:r>
          </w:p>
        </w:tc>
        <w:tc>
          <w:tcPr>
            <w:tcW w:w="451" w:type="pct"/>
            <w:tcBorders>
              <w:top w:val="single" w:sz="4" w:space="0" w:color="auto"/>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091C89" w:rsidTr="00FB0F83">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საქონელი</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და</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მომსახურება</w:t>
            </w:r>
          </w:p>
        </w:tc>
        <w:tc>
          <w:tcPr>
            <w:tcW w:w="432"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4,581,783</w:t>
            </w:r>
          </w:p>
        </w:tc>
        <w:tc>
          <w:tcPr>
            <w:tcW w:w="394"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4,581,783</w:t>
            </w:r>
          </w:p>
        </w:tc>
        <w:tc>
          <w:tcPr>
            <w:tcW w:w="339"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5,330,201</w:t>
            </w:r>
          </w:p>
        </w:tc>
        <w:tc>
          <w:tcPr>
            <w:tcW w:w="394"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5,330,201</w:t>
            </w:r>
          </w:p>
        </w:tc>
        <w:tc>
          <w:tcPr>
            <w:tcW w:w="359"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5,902,954</w:t>
            </w:r>
          </w:p>
        </w:tc>
        <w:tc>
          <w:tcPr>
            <w:tcW w:w="44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5,902,954</w:t>
            </w:r>
          </w:p>
        </w:tc>
        <w:tc>
          <w:tcPr>
            <w:tcW w:w="451"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091C89" w:rsidTr="00FB0F83">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პროცენტი</w:t>
            </w:r>
          </w:p>
        </w:tc>
        <w:tc>
          <w:tcPr>
            <w:tcW w:w="432"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223,398</w:t>
            </w:r>
          </w:p>
        </w:tc>
        <w:tc>
          <w:tcPr>
            <w:tcW w:w="394"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223,398</w:t>
            </w:r>
          </w:p>
        </w:tc>
        <w:tc>
          <w:tcPr>
            <w:tcW w:w="339"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156,860</w:t>
            </w:r>
          </w:p>
        </w:tc>
        <w:tc>
          <w:tcPr>
            <w:tcW w:w="394"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156,860</w:t>
            </w:r>
          </w:p>
        </w:tc>
        <w:tc>
          <w:tcPr>
            <w:tcW w:w="359"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162,376</w:t>
            </w:r>
          </w:p>
        </w:tc>
        <w:tc>
          <w:tcPr>
            <w:tcW w:w="44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162,376</w:t>
            </w:r>
          </w:p>
        </w:tc>
        <w:tc>
          <w:tcPr>
            <w:tcW w:w="451"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091C89" w:rsidTr="00FB0F83">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სუბსიდიები</w:t>
            </w:r>
          </w:p>
        </w:tc>
        <w:tc>
          <w:tcPr>
            <w:tcW w:w="432"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23,548,275</w:t>
            </w:r>
          </w:p>
        </w:tc>
        <w:tc>
          <w:tcPr>
            <w:tcW w:w="394"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23,548,275</w:t>
            </w:r>
          </w:p>
        </w:tc>
        <w:tc>
          <w:tcPr>
            <w:tcW w:w="339"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31,092,132</w:t>
            </w:r>
          </w:p>
        </w:tc>
        <w:tc>
          <w:tcPr>
            <w:tcW w:w="394"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31,092,132</w:t>
            </w:r>
          </w:p>
        </w:tc>
        <w:tc>
          <w:tcPr>
            <w:tcW w:w="359"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36,339,666</w:t>
            </w:r>
          </w:p>
        </w:tc>
        <w:tc>
          <w:tcPr>
            <w:tcW w:w="44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36,339,666</w:t>
            </w:r>
          </w:p>
        </w:tc>
        <w:tc>
          <w:tcPr>
            <w:tcW w:w="451"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091C89" w:rsidTr="00FB0F83">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გრანტები</w:t>
            </w:r>
          </w:p>
        </w:tc>
        <w:tc>
          <w:tcPr>
            <w:tcW w:w="432"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394"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339"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394"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359"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4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51"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091C89" w:rsidTr="00FB0F83">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სოციალური</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უზრუნველყოფა</w:t>
            </w:r>
          </w:p>
        </w:tc>
        <w:tc>
          <w:tcPr>
            <w:tcW w:w="432"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3,363,369</w:t>
            </w:r>
          </w:p>
        </w:tc>
        <w:tc>
          <w:tcPr>
            <w:tcW w:w="394"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3,363,369</w:t>
            </w:r>
          </w:p>
        </w:tc>
        <w:tc>
          <w:tcPr>
            <w:tcW w:w="339"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3,125,968</w:t>
            </w:r>
          </w:p>
        </w:tc>
        <w:tc>
          <w:tcPr>
            <w:tcW w:w="394"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3,125,968</w:t>
            </w:r>
          </w:p>
        </w:tc>
        <w:tc>
          <w:tcPr>
            <w:tcW w:w="359"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3,060,130</w:t>
            </w:r>
          </w:p>
        </w:tc>
        <w:tc>
          <w:tcPr>
            <w:tcW w:w="44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3,060,130</w:t>
            </w:r>
          </w:p>
        </w:tc>
        <w:tc>
          <w:tcPr>
            <w:tcW w:w="451"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091C89" w:rsidTr="00FB0F83">
        <w:trPr>
          <w:trHeight w:val="345"/>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სხვა</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ხარჯები</w:t>
            </w:r>
          </w:p>
        </w:tc>
        <w:tc>
          <w:tcPr>
            <w:tcW w:w="432" w:type="pct"/>
            <w:tcBorders>
              <w:top w:val="nil"/>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9,053,422</w:t>
            </w:r>
          </w:p>
        </w:tc>
        <w:tc>
          <w:tcPr>
            <w:tcW w:w="394" w:type="pct"/>
            <w:tcBorders>
              <w:top w:val="nil"/>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9,053,422</w:t>
            </w:r>
          </w:p>
        </w:tc>
        <w:tc>
          <w:tcPr>
            <w:tcW w:w="339" w:type="pct"/>
            <w:tcBorders>
              <w:top w:val="nil"/>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20,065,475</w:t>
            </w:r>
          </w:p>
        </w:tc>
        <w:tc>
          <w:tcPr>
            <w:tcW w:w="394"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15,726,523</w:t>
            </w:r>
          </w:p>
        </w:tc>
        <w:tc>
          <w:tcPr>
            <w:tcW w:w="359"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4,338,952</w:t>
            </w:r>
          </w:p>
        </w:tc>
        <w:tc>
          <w:tcPr>
            <w:tcW w:w="553"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17,644,624</w:t>
            </w:r>
          </w:p>
        </w:tc>
        <w:tc>
          <w:tcPr>
            <w:tcW w:w="443"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17,644,624</w:t>
            </w:r>
          </w:p>
        </w:tc>
        <w:tc>
          <w:tcPr>
            <w:tcW w:w="451"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091C89" w:rsidTr="00FB0F83">
        <w:trPr>
          <w:trHeight w:val="398"/>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საოპერაციო</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სალდო</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22,625,074</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22,625,074</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35,700,754</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40,039,706</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-4,338,952</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29,920,950</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29,920,950</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r>
      <w:tr w:rsidR="00FB0F83" w:rsidRPr="00091C89" w:rsidTr="00FB0F83">
        <w:trPr>
          <w:trHeight w:val="334"/>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FB0F83" w:rsidRPr="00C75FF2" w:rsidRDefault="00FB0F83"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არაფინანსური</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აქტივების</w:t>
            </w:r>
            <w:r w:rsidRPr="00C75FF2">
              <w:rPr>
                <w:rFonts w:ascii="AcadNusx" w:eastAsia="Times New Roman" w:hAnsi="AcadNusx" w:cs="Calibri"/>
                <w:b/>
                <w:bCs/>
                <w:sz w:val="18"/>
                <w:szCs w:val="18"/>
                <w:lang w:val="en-GB" w:eastAsia="en-GB"/>
              </w:rPr>
              <w:t xml:space="preserve"> </w:t>
            </w:r>
            <w:r w:rsidRPr="00C75FF2">
              <w:rPr>
                <w:rFonts w:ascii="Sylfaen" w:eastAsia="Times New Roman" w:hAnsi="Sylfaen" w:cs="Sylfaen"/>
                <w:b/>
                <w:bCs/>
                <w:sz w:val="18"/>
                <w:szCs w:val="18"/>
                <w:lang w:val="en-GB" w:eastAsia="en-GB"/>
              </w:rPr>
              <w:t>ცვლილება</w:t>
            </w:r>
          </w:p>
        </w:tc>
        <w:tc>
          <w:tcPr>
            <w:tcW w:w="432" w:type="pct"/>
            <w:tcBorders>
              <w:top w:val="nil"/>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23,646,591</w:t>
            </w:r>
          </w:p>
        </w:tc>
        <w:tc>
          <w:tcPr>
            <w:tcW w:w="394" w:type="pct"/>
            <w:tcBorders>
              <w:top w:val="nil"/>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23,646,591</w:t>
            </w:r>
          </w:p>
        </w:tc>
        <w:tc>
          <w:tcPr>
            <w:tcW w:w="339" w:type="pct"/>
            <w:tcBorders>
              <w:top w:val="nil"/>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35,266,444</w:t>
            </w:r>
          </w:p>
        </w:tc>
        <w:tc>
          <w:tcPr>
            <w:tcW w:w="394"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35,266,444</w:t>
            </w:r>
          </w:p>
        </w:tc>
        <w:tc>
          <w:tcPr>
            <w:tcW w:w="359"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553"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30,568,351</w:t>
            </w:r>
          </w:p>
        </w:tc>
        <w:tc>
          <w:tcPr>
            <w:tcW w:w="443"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30,568,351</w:t>
            </w:r>
          </w:p>
        </w:tc>
        <w:tc>
          <w:tcPr>
            <w:tcW w:w="451" w:type="pct"/>
            <w:tcBorders>
              <w:top w:val="nil"/>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r>
      <w:tr w:rsidR="00FB0F83" w:rsidRPr="00091C89" w:rsidTr="00FB0F83">
        <w:trPr>
          <w:trHeight w:val="427"/>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lastRenderedPageBreak/>
              <w:t>ზრდა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24,408,785</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24,408,785</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35,266,444</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35,266,444</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30,968,351</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30,968,351</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r>
      <w:tr w:rsidR="00FB0F83" w:rsidRPr="00091C89" w:rsidTr="00FB0F83">
        <w:trPr>
          <w:trHeight w:val="221"/>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კლება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762,194</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762,194</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400,000</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400,000</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r>
      <w:tr w:rsidR="00FB0F83" w:rsidRPr="00091C89" w:rsidTr="00FB0F83">
        <w:trPr>
          <w:trHeight w:val="299"/>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მთლიანი</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სალდო</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-1,021,517</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-1,021,517</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434,311</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434,310</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-647,401</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-647,401</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0</w:t>
            </w:r>
          </w:p>
        </w:tc>
      </w:tr>
      <w:tr w:rsidR="00FB0F83" w:rsidRPr="00091C89" w:rsidTr="00FB0F83">
        <w:trPr>
          <w:trHeight w:val="480"/>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C75FF2" w:rsidRDefault="00FB0F83"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ფინანსური</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აქტივების</w:t>
            </w:r>
            <w:r w:rsidRPr="00C75FF2">
              <w:rPr>
                <w:rFonts w:ascii="AcadNusx" w:eastAsia="Times New Roman" w:hAnsi="AcadNusx" w:cs="Calibri"/>
                <w:b/>
                <w:bCs/>
                <w:sz w:val="18"/>
                <w:szCs w:val="18"/>
                <w:lang w:val="en-GB" w:eastAsia="en-GB"/>
              </w:rPr>
              <w:t xml:space="preserve"> </w:t>
            </w:r>
            <w:r w:rsidRPr="00C75FF2">
              <w:rPr>
                <w:rFonts w:ascii="Sylfaen" w:eastAsia="Times New Roman" w:hAnsi="Sylfaen" w:cs="Sylfaen"/>
                <w:b/>
                <w:bCs/>
                <w:sz w:val="18"/>
                <w:szCs w:val="18"/>
                <w:lang w:val="en-GB" w:eastAsia="en-GB"/>
              </w:rPr>
              <w:t>ცვლილება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- 1,695,817</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-1,695,817</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   330,711</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-330,711</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  1,437,500</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-1,437,500</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0</w:t>
            </w:r>
          </w:p>
        </w:tc>
      </w:tr>
      <w:tr w:rsidR="00FB0F83" w:rsidRPr="00091C89" w:rsidTr="00FB0F83">
        <w:trPr>
          <w:trHeight w:val="309"/>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ზრდა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r>
      <w:tr w:rsidR="00FB0F83" w:rsidRPr="00091C89" w:rsidTr="00FB0F83">
        <w:trPr>
          <w:trHeight w:val="276"/>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C75FF2" w:rsidRDefault="00FB0F83" w:rsidP="00C75FF2">
            <w:pPr>
              <w:spacing w:after="0" w:line="240" w:lineRule="auto"/>
              <w:jc w:val="center"/>
              <w:rPr>
                <w:rFonts w:ascii="Sylfaen" w:eastAsia="Times New Roman" w:hAnsi="Sylfaen" w:cs="Calibri"/>
                <w:bCs/>
                <w:sz w:val="18"/>
                <w:szCs w:val="18"/>
                <w:lang w:val="ka-GE" w:eastAsia="en-GB"/>
              </w:rPr>
            </w:pPr>
            <w:r w:rsidRPr="00C75FF2">
              <w:rPr>
                <w:rFonts w:ascii="Sylfaen" w:eastAsia="Times New Roman" w:hAnsi="Sylfaen" w:cs="Calibri"/>
                <w:bCs/>
                <w:sz w:val="18"/>
                <w:szCs w:val="18"/>
                <w:lang w:val="ka-GE" w:eastAsia="en-GB"/>
              </w:rPr>
              <w:t>ვალუტა და დეპოზიტები</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r>
      <w:tr w:rsidR="00FB0F83" w:rsidRPr="00091C89" w:rsidTr="00FB0F83">
        <w:trPr>
          <w:trHeight w:val="317"/>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კლება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1,695,817</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1,695,817</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330,711</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330,711</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1,437,500</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1,437,500</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091C89" w:rsidTr="00FB0F83">
        <w:trPr>
          <w:trHeight w:val="390"/>
        </w:trPr>
        <w:tc>
          <w:tcPr>
            <w:tcW w:w="1215" w:type="pct"/>
            <w:tcBorders>
              <w:top w:val="nil"/>
              <w:left w:val="single" w:sz="4" w:space="0" w:color="auto"/>
              <w:bottom w:val="nil"/>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Calibri"/>
                <w:bCs/>
                <w:sz w:val="18"/>
                <w:szCs w:val="18"/>
                <w:lang w:val="ka-GE" w:eastAsia="en-GB"/>
              </w:rPr>
              <w:t>ვალუტა და დეპოზიტები</w:t>
            </w:r>
          </w:p>
        </w:tc>
        <w:tc>
          <w:tcPr>
            <w:tcW w:w="432"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1,695,817</w:t>
            </w:r>
          </w:p>
        </w:tc>
        <w:tc>
          <w:tcPr>
            <w:tcW w:w="394"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1,695,817</w:t>
            </w:r>
          </w:p>
        </w:tc>
        <w:tc>
          <w:tcPr>
            <w:tcW w:w="339" w:type="pct"/>
            <w:tcBorders>
              <w:top w:val="nil"/>
              <w:left w:val="nil"/>
              <w:bottom w:val="nil"/>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420"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330,711</w:t>
            </w:r>
          </w:p>
        </w:tc>
        <w:tc>
          <w:tcPr>
            <w:tcW w:w="394"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330,711</w:t>
            </w:r>
          </w:p>
        </w:tc>
        <w:tc>
          <w:tcPr>
            <w:tcW w:w="359"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55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1,437,500</w:t>
            </w:r>
          </w:p>
        </w:tc>
        <w:tc>
          <w:tcPr>
            <w:tcW w:w="443"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1,437,500</w:t>
            </w:r>
          </w:p>
        </w:tc>
        <w:tc>
          <w:tcPr>
            <w:tcW w:w="451" w:type="pct"/>
            <w:tcBorders>
              <w:top w:val="nil"/>
              <w:left w:val="nil"/>
              <w:bottom w:val="nil"/>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r>
      <w:tr w:rsidR="00FB0F83" w:rsidRPr="00091C89" w:rsidTr="00FB0F83">
        <w:trPr>
          <w:trHeight w:val="360"/>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C75FF2" w:rsidRDefault="00FB0F83"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ვალდებულებების</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ცვლილება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-674,300</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-674,300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-765,021</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-765,021</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-790,099</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-790,099</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0</w:t>
            </w:r>
          </w:p>
        </w:tc>
      </w:tr>
      <w:tr w:rsidR="00FB0F83" w:rsidRPr="00091C89" w:rsidTr="00FB0F83">
        <w:trPr>
          <w:trHeight w:val="305"/>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კლება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r>
      <w:tr w:rsidR="00FB0F83" w:rsidRPr="00091C89" w:rsidTr="00FB0F83">
        <w:trPr>
          <w:trHeight w:val="348"/>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საშინაო</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674,300</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674,300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20"/>
                <w:szCs w:val="20"/>
              </w:rPr>
            </w:pPr>
            <w:r>
              <w:rPr>
                <w:rFonts w:ascii="Sylfaen" w:hAnsi="Sylfaen" w:cs="Calibri"/>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765,021</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765,021</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790,099</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r>
              <w:rPr>
                <w:rFonts w:ascii="Sylfaen" w:hAnsi="Sylfaen" w:cs="Calibri"/>
                <w:sz w:val="20"/>
                <w:szCs w:val="20"/>
              </w:rPr>
              <w:t>790,099</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20"/>
                <w:szCs w:val="20"/>
              </w:rPr>
            </w:pPr>
          </w:p>
        </w:tc>
      </w:tr>
      <w:tr w:rsidR="00FB0F83" w:rsidRPr="00091C89" w:rsidTr="00FB0F83">
        <w:trPr>
          <w:trHeight w:val="299"/>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C75FF2" w:rsidRDefault="00FB0F83"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ბალანსი</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r>
    </w:tbl>
    <w:p w:rsidR="00474A94" w:rsidRDefault="00474A94" w:rsidP="00091C89">
      <w:pPr>
        <w:spacing w:after="0" w:line="240" w:lineRule="auto"/>
        <w:ind w:left="142" w:firstLine="425"/>
        <w:jc w:val="both"/>
        <w:rPr>
          <w:rFonts w:ascii="Sylfaen" w:hAnsi="Sylfaen" w:cs="Sylfaen"/>
          <w:sz w:val="18"/>
          <w:szCs w:val="18"/>
          <w:lang w:val="ka-GE"/>
        </w:rPr>
      </w:pPr>
    </w:p>
    <w:p w:rsidR="007341C2" w:rsidRDefault="007341C2" w:rsidP="007341C2">
      <w:pPr>
        <w:jc w:val="both"/>
        <w:rPr>
          <w:rFonts w:ascii="Sylfaen" w:hAnsi="Sylfaen"/>
          <w:b/>
          <w:noProof/>
          <w:lang w:val="ka-GE"/>
        </w:rPr>
      </w:pPr>
      <w:r>
        <w:rPr>
          <w:rFonts w:ascii="Sylfaen" w:hAnsi="Sylfaen"/>
          <w:b/>
          <w:noProof/>
          <w:lang w:val="ka-GE"/>
        </w:rPr>
        <w:t xml:space="preserve">მუხლი 2. </w:t>
      </w:r>
      <w:r w:rsidRPr="00F32702">
        <w:rPr>
          <w:rFonts w:ascii="Sylfaen" w:hAnsi="Sylfaen"/>
          <w:b/>
          <w:noProof/>
          <w:lang w:val="ka-GE"/>
        </w:rPr>
        <w:t xml:space="preserve"> ბიუჯეტის შემოსულობები, გ</w:t>
      </w:r>
      <w:r>
        <w:rPr>
          <w:rFonts w:ascii="Sylfaen" w:hAnsi="Sylfaen"/>
          <w:b/>
          <w:noProof/>
          <w:lang w:val="ka-GE"/>
        </w:rPr>
        <w:t>ადასახდელები და ნაშთის ცვლილება</w:t>
      </w:r>
    </w:p>
    <w:p w:rsidR="007341C2" w:rsidRPr="005D4BE9" w:rsidRDefault="007341C2" w:rsidP="007341C2">
      <w:pPr>
        <w:jc w:val="both"/>
        <w:rPr>
          <w:rFonts w:ascii="Sylfaen" w:hAnsi="Sylfaen"/>
          <w:b/>
          <w:noProof/>
          <w:lang w:val="ka-GE"/>
        </w:rPr>
      </w:pPr>
      <w:r w:rsidRPr="00F32702">
        <w:rPr>
          <w:rFonts w:ascii="Sylfaen" w:hAnsi="Sylfaen"/>
          <w:noProof/>
          <w:lang w:val="ka-GE"/>
        </w:rPr>
        <w:t>განისაზღვროს  ბიუჯეტის შემოსულობები, გადასახდელებ</w:t>
      </w:r>
      <w:r>
        <w:rPr>
          <w:rFonts w:ascii="Sylfaen" w:hAnsi="Sylfaen"/>
          <w:noProof/>
          <w:lang w:val="ka-GE"/>
        </w:rPr>
        <w:t xml:space="preserve">ი და ნაშთის ცვლილება შემდეგი </w:t>
      </w:r>
      <w:r w:rsidRPr="00F32702">
        <w:rPr>
          <w:rFonts w:ascii="Sylfaen" w:hAnsi="Sylfaen"/>
          <w:noProof/>
          <w:lang w:val="ka-GE"/>
        </w:rPr>
        <w:t>რედაქციით</w:t>
      </w:r>
      <w:r>
        <w:rPr>
          <w:rFonts w:ascii="Sylfaen" w:hAnsi="Sylfaen"/>
          <w:noProof/>
        </w:rPr>
        <w:t>:</w:t>
      </w:r>
    </w:p>
    <w:p w:rsidR="00A0155B" w:rsidRDefault="002C4450" w:rsidP="002C4450">
      <w:pPr>
        <w:spacing w:after="0" w:line="240" w:lineRule="auto"/>
        <w:ind w:left="142" w:firstLine="425"/>
        <w:jc w:val="center"/>
        <w:rPr>
          <w:rFonts w:ascii="Sylfaen" w:hAnsi="Sylfaen" w:cs="Sylfaen"/>
          <w:sz w:val="18"/>
          <w:szCs w:val="18"/>
          <w:lang w:val="ka-GE"/>
        </w:rPr>
      </w:pPr>
      <w:r>
        <w:rPr>
          <w:rFonts w:ascii="Sylfaen" w:hAnsi="Sylfaen" w:cs="Sylfaen"/>
          <w:sz w:val="18"/>
          <w:szCs w:val="18"/>
          <w:lang w:val="ka-GE"/>
        </w:rPr>
        <w:t xml:space="preserve">                                                                                                                                                                                                                 </w:t>
      </w:r>
      <w:r w:rsidR="00461EF4">
        <w:rPr>
          <w:rFonts w:ascii="Sylfaen" w:hAnsi="Sylfaen" w:cs="Sylfaen"/>
          <w:sz w:val="18"/>
          <w:szCs w:val="18"/>
          <w:lang w:val="en-GB"/>
        </w:rPr>
        <w:t xml:space="preserve">                              </w:t>
      </w:r>
      <w:r>
        <w:rPr>
          <w:rFonts w:ascii="Sylfaen" w:hAnsi="Sylfaen" w:cs="Sylfaen"/>
          <w:sz w:val="18"/>
          <w:szCs w:val="18"/>
          <w:lang w:val="ka-GE"/>
        </w:rPr>
        <w:t xml:space="preserve">                </w:t>
      </w:r>
      <w:r w:rsidR="00FE2652">
        <w:rPr>
          <w:rFonts w:ascii="Sylfaen" w:hAnsi="Sylfaen" w:cs="Sylfaen"/>
          <w:sz w:val="18"/>
          <w:szCs w:val="18"/>
          <w:lang w:val="en-GB"/>
        </w:rPr>
        <w:t xml:space="preserve">            </w:t>
      </w:r>
      <w:r>
        <w:rPr>
          <w:rFonts w:ascii="Sylfaen" w:hAnsi="Sylfaen" w:cs="Sylfaen"/>
          <w:sz w:val="18"/>
          <w:szCs w:val="18"/>
          <w:lang w:val="ka-GE"/>
        </w:rPr>
        <w:t xml:space="preserve"> </w:t>
      </w:r>
      <w:r w:rsidR="001A27F5">
        <w:rPr>
          <w:rFonts w:ascii="Sylfaen" w:hAnsi="Sylfaen" w:cs="Sylfaen"/>
          <w:sz w:val="18"/>
          <w:szCs w:val="18"/>
          <w:lang w:val="ka-GE"/>
        </w:rPr>
        <w:t>ლარ</w:t>
      </w:r>
      <w:r>
        <w:rPr>
          <w:rFonts w:ascii="Sylfaen" w:hAnsi="Sylfaen" w:cs="Sylfaen"/>
          <w:sz w:val="18"/>
          <w:szCs w:val="18"/>
          <w:lang w:val="ka-GE"/>
        </w:rPr>
        <w:t>ი</w:t>
      </w:r>
    </w:p>
    <w:tbl>
      <w:tblPr>
        <w:tblW w:w="14034" w:type="dxa"/>
        <w:tblInd w:w="-34" w:type="dxa"/>
        <w:tblLayout w:type="fixed"/>
        <w:tblLook w:val="04A0"/>
      </w:tblPr>
      <w:tblGrid>
        <w:gridCol w:w="3828"/>
        <w:gridCol w:w="1843"/>
        <w:gridCol w:w="1417"/>
        <w:gridCol w:w="1418"/>
        <w:gridCol w:w="1275"/>
        <w:gridCol w:w="1560"/>
        <w:gridCol w:w="1559"/>
        <w:gridCol w:w="1134"/>
      </w:tblGrid>
      <w:tr w:rsidR="00FE2652" w:rsidRPr="00A0155B" w:rsidTr="00FE2652">
        <w:trPr>
          <w:trHeight w:val="371"/>
        </w:trPr>
        <w:tc>
          <w:tcPr>
            <w:tcW w:w="3828" w:type="dxa"/>
            <w:vMerge w:val="restart"/>
            <w:tcBorders>
              <w:top w:val="single" w:sz="4" w:space="0" w:color="auto"/>
              <w:left w:val="single" w:sz="4" w:space="0" w:color="auto"/>
              <w:right w:val="single" w:sz="4" w:space="0" w:color="auto"/>
            </w:tcBorders>
            <w:vAlign w:val="center"/>
            <w:hideMark/>
          </w:tcPr>
          <w:p w:rsidR="00FE2652" w:rsidRPr="00A0155B" w:rsidRDefault="00FE2652" w:rsidP="001B3984">
            <w:pPr>
              <w:spacing w:after="0" w:line="240" w:lineRule="auto"/>
              <w:jc w:val="center"/>
              <w:rPr>
                <w:rFonts w:ascii="Sylfaen" w:eastAsia="Times New Roman" w:hAnsi="Sylfaen" w:cs="Calibri"/>
                <w:b/>
                <w:bCs/>
                <w:sz w:val="16"/>
                <w:szCs w:val="16"/>
                <w:lang w:val="en-GB" w:eastAsia="en-GB"/>
              </w:rPr>
            </w:pPr>
            <w:r w:rsidRPr="007341C2">
              <w:rPr>
                <w:rFonts w:ascii="Sylfaen" w:eastAsia="Times New Roman" w:hAnsi="Sylfaen" w:cs="Calibri"/>
                <w:b/>
                <w:bCs/>
                <w:sz w:val="16"/>
                <w:szCs w:val="16"/>
                <w:lang w:val="ka-GE" w:eastAsia="en-GB"/>
              </w:rPr>
              <w:t>დასახელება</w:t>
            </w:r>
          </w:p>
        </w:tc>
        <w:tc>
          <w:tcPr>
            <w:tcW w:w="1843" w:type="dxa"/>
            <w:vMerge w:val="restart"/>
            <w:tcBorders>
              <w:top w:val="single" w:sz="4" w:space="0" w:color="auto"/>
              <w:left w:val="single" w:sz="4" w:space="0" w:color="auto"/>
              <w:right w:val="single" w:sz="4" w:space="0" w:color="auto"/>
            </w:tcBorders>
            <w:shd w:val="clear" w:color="000000" w:fill="FFFFFF"/>
            <w:vAlign w:val="center"/>
            <w:hideMark/>
          </w:tcPr>
          <w:p w:rsidR="00FE2652" w:rsidRPr="007341C2" w:rsidRDefault="00780350" w:rsidP="00E15DBB">
            <w:pPr>
              <w:spacing w:after="0" w:line="240" w:lineRule="auto"/>
              <w:jc w:val="center"/>
              <w:rPr>
                <w:rFonts w:ascii="Sylfaen" w:eastAsia="Times New Roman" w:hAnsi="Sylfaen" w:cs="Calibri"/>
                <w:b/>
                <w:bCs/>
                <w:color w:val="000000"/>
                <w:sz w:val="10"/>
                <w:szCs w:val="10"/>
                <w:lang w:val="ka-GE" w:eastAsia="en-GB"/>
              </w:rPr>
            </w:pPr>
            <w:r>
              <w:rPr>
                <w:rFonts w:ascii="Sylfaen" w:hAnsi="Sylfaen" w:cs="Arial"/>
                <w:b/>
                <w:bCs/>
                <w:sz w:val="18"/>
                <w:szCs w:val="18"/>
              </w:rPr>
              <w:t>202</w:t>
            </w:r>
            <w:r w:rsidR="00E15DBB">
              <w:rPr>
                <w:rFonts w:ascii="Sylfaen" w:hAnsi="Sylfaen" w:cs="Arial"/>
                <w:b/>
                <w:bCs/>
                <w:sz w:val="18"/>
                <w:szCs w:val="18"/>
                <w:lang w:val="ka-GE"/>
              </w:rPr>
              <w:t>4</w:t>
            </w:r>
            <w:r>
              <w:rPr>
                <w:rFonts w:ascii="Sylfaen" w:hAnsi="Sylfaen" w:cs="Arial"/>
                <w:b/>
                <w:bCs/>
                <w:sz w:val="18"/>
                <w:szCs w:val="18"/>
              </w:rPr>
              <w:t xml:space="preserve"> წლის ფაქტი</w:t>
            </w:r>
          </w:p>
        </w:tc>
        <w:tc>
          <w:tcPr>
            <w:tcW w:w="41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E2652" w:rsidRPr="00A0155B" w:rsidRDefault="00E15DBB" w:rsidP="00AE3D07">
            <w:pPr>
              <w:spacing w:after="0" w:line="240" w:lineRule="auto"/>
              <w:jc w:val="center"/>
              <w:rPr>
                <w:rFonts w:ascii="Sylfaen" w:eastAsia="Times New Roman" w:hAnsi="Sylfaen" w:cs="Calibri"/>
                <w:b/>
                <w:bCs/>
                <w:color w:val="000000"/>
                <w:sz w:val="10"/>
                <w:szCs w:val="10"/>
                <w:lang w:val="en-GB" w:eastAsia="en-GB"/>
              </w:rPr>
            </w:pPr>
            <w:r>
              <w:rPr>
                <w:rFonts w:ascii="Sylfaen" w:eastAsia="Times New Roman" w:hAnsi="Sylfaen" w:cs="Calibri"/>
                <w:b/>
                <w:bCs/>
                <w:color w:val="000000"/>
                <w:sz w:val="18"/>
                <w:szCs w:val="18"/>
                <w:lang w:val="ka-GE" w:eastAsia="en-GB"/>
              </w:rPr>
              <w:t>2025  წლის გეგმა</w:t>
            </w:r>
          </w:p>
        </w:tc>
        <w:tc>
          <w:tcPr>
            <w:tcW w:w="425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E2652" w:rsidRPr="00D4493B" w:rsidRDefault="00FE2652" w:rsidP="00E15DBB">
            <w:pPr>
              <w:spacing w:after="0" w:line="240" w:lineRule="auto"/>
              <w:rPr>
                <w:rFonts w:ascii="Sylfaen" w:eastAsia="Times New Roman" w:hAnsi="Sylfaen" w:cs="Calibri"/>
                <w:b/>
                <w:bCs/>
                <w:color w:val="000000"/>
                <w:sz w:val="10"/>
                <w:szCs w:val="10"/>
                <w:lang w:val="ka-GE" w:eastAsia="en-GB"/>
              </w:rPr>
            </w:pPr>
            <w:r>
              <w:rPr>
                <w:rFonts w:ascii="Sylfaen" w:eastAsia="Times New Roman" w:hAnsi="Sylfaen" w:cs="Calibri"/>
                <w:b/>
                <w:bCs/>
                <w:color w:val="000000"/>
                <w:sz w:val="18"/>
                <w:szCs w:val="18"/>
                <w:lang w:val="en-GB" w:eastAsia="en-GB"/>
              </w:rPr>
              <w:t xml:space="preserve">                           </w:t>
            </w:r>
            <w:r>
              <w:rPr>
                <w:rFonts w:ascii="Sylfaen" w:eastAsia="Times New Roman" w:hAnsi="Sylfaen" w:cs="Calibri"/>
                <w:b/>
                <w:bCs/>
                <w:color w:val="000000"/>
                <w:sz w:val="18"/>
                <w:szCs w:val="18"/>
                <w:lang w:val="ka-GE" w:eastAsia="en-GB"/>
              </w:rPr>
              <w:t>202</w:t>
            </w:r>
            <w:r w:rsidR="00E15DBB">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ka-GE" w:eastAsia="en-GB"/>
              </w:rPr>
              <w:t xml:space="preserve">  წლის </w:t>
            </w:r>
            <w:r w:rsidR="00E15DBB">
              <w:rPr>
                <w:rFonts w:ascii="Sylfaen" w:eastAsia="Times New Roman" w:hAnsi="Sylfaen" w:cs="Calibri"/>
                <w:b/>
                <w:bCs/>
                <w:color w:val="000000"/>
                <w:sz w:val="18"/>
                <w:szCs w:val="18"/>
                <w:lang w:val="ka-GE" w:eastAsia="en-GB"/>
              </w:rPr>
              <w:t>პროექტი</w:t>
            </w:r>
          </w:p>
        </w:tc>
      </w:tr>
      <w:tr w:rsidR="00FE4ABC" w:rsidRPr="00A0155B" w:rsidTr="00780350">
        <w:trPr>
          <w:trHeight w:val="432"/>
        </w:trPr>
        <w:tc>
          <w:tcPr>
            <w:tcW w:w="3828" w:type="dxa"/>
            <w:vMerge/>
            <w:tcBorders>
              <w:left w:val="single" w:sz="4" w:space="0" w:color="auto"/>
              <w:right w:val="single" w:sz="4" w:space="0" w:color="auto"/>
            </w:tcBorders>
            <w:vAlign w:val="center"/>
            <w:hideMark/>
          </w:tcPr>
          <w:p w:rsidR="00FE4ABC" w:rsidRPr="007341C2" w:rsidRDefault="00FE4ABC" w:rsidP="001B3984">
            <w:pPr>
              <w:spacing w:after="0" w:line="240" w:lineRule="auto"/>
              <w:jc w:val="center"/>
              <w:rPr>
                <w:rFonts w:ascii="Sylfaen" w:eastAsia="Times New Roman" w:hAnsi="Sylfaen" w:cs="Calibri"/>
                <w:b/>
                <w:bCs/>
                <w:sz w:val="16"/>
                <w:szCs w:val="16"/>
                <w:lang w:val="ka-GE" w:eastAsia="en-GB"/>
              </w:rPr>
            </w:pPr>
          </w:p>
        </w:tc>
        <w:tc>
          <w:tcPr>
            <w:tcW w:w="1843" w:type="dxa"/>
            <w:vMerge/>
            <w:tcBorders>
              <w:left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სულ </w:t>
            </w:r>
          </w:p>
        </w:tc>
        <w:tc>
          <w:tcPr>
            <w:tcW w:w="2693" w:type="dxa"/>
            <w:gridSpan w:val="2"/>
            <w:tcBorders>
              <w:top w:val="single" w:sz="4" w:space="0" w:color="auto"/>
              <w:left w:val="nil"/>
              <w:bottom w:val="single" w:sz="4" w:space="0" w:color="auto"/>
              <w:right w:val="single" w:sz="4" w:space="0" w:color="000000"/>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მათ შორის </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სულ </w:t>
            </w:r>
          </w:p>
        </w:tc>
        <w:tc>
          <w:tcPr>
            <w:tcW w:w="2693" w:type="dxa"/>
            <w:gridSpan w:val="2"/>
            <w:tcBorders>
              <w:top w:val="single" w:sz="4" w:space="0" w:color="auto"/>
              <w:left w:val="nil"/>
              <w:bottom w:val="single" w:sz="4" w:space="0" w:color="auto"/>
              <w:right w:val="single" w:sz="4" w:space="0" w:color="000000"/>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მათ შორის </w:t>
            </w:r>
          </w:p>
        </w:tc>
      </w:tr>
      <w:tr w:rsidR="00FE4ABC" w:rsidRPr="00A0155B" w:rsidTr="00043B40">
        <w:trPr>
          <w:trHeight w:val="393"/>
        </w:trPr>
        <w:tc>
          <w:tcPr>
            <w:tcW w:w="3828" w:type="dxa"/>
            <w:vMerge/>
            <w:tcBorders>
              <w:left w:val="single" w:sz="4" w:space="0" w:color="auto"/>
              <w:bottom w:val="single" w:sz="4" w:space="0" w:color="auto"/>
              <w:right w:val="single" w:sz="4" w:space="0" w:color="auto"/>
            </w:tcBorders>
            <w:vAlign w:val="center"/>
            <w:hideMark/>
          </w:tcPr>
          <w:p w:rsidR="00FE4ABC" w:rsidRPr="007341C2" w:rsidRDefault="00FE4ABC" w:rsidP="00A0155B">
            <w:pPr>
              <w:spacing w:after="0" w:line="240" w:lineRule="auto"/>
              <w:rPr>
                <w:rFonts w:ascii="Sylfaen" w:eastAsia="Times New Roman" w:hAnsi="Sylfaen" w:cs="Calibri"/>
                <w:b/>
                <w:bCs/>
                <w:sz w:val="16"/>
                <w:szCs w:val="16"/>
                <w:lang w:val="en-GB" w:eastAsia="en-GB"/>
              </w:rPr>
            </w:pPr>
          </w:p>
        </w:tc>
        <w:tc>
          <w:tcPr>
            <w:tcW w:w="1843" w:type="dxa"/>
            <w:vMerge/>
            <w:tcBorders>
              <w:left w:val="single" w:sz="4" w:space="0" w:color="auto"/>
              <w:bottom w:val="single" w:sz="4" w:space="0" w:color="auto"/>
              <w:right w:val="single" w:sz="4" w:space="0" w:color="auto"/>
            </w:tcBorders>
            <w:vAlign w:val="center"/>
            <w:hideMark/>
          </w:tcPr>
          <w:p w:rsidR="00FE4ABC" w:rsidRPr="007341C2" w:rsidRDefault="00FE4ABC" w:rsidP="00A0155B">
            <w:pPr>
              <w:spacing w:after="0" w:line="240" w:lineRule="auto"/>
              <w:rPr>
                <w:rFonts w:ascii="Sylfaen" w:eastAsia="Times New Roman" w:hAnsi="Sylfaen" w:cs="Calibri"/>
                <w:b/>
                <w:bCs/>
                <w:color w:val="000000"/>
                <w:sz w:val="16"/>
                <w:szCs w:val="16"/>
                <w:lang w:val="en-GB" w:eastAsia="en-GB"/>
              </w:rPr>
            </w:pPr>
          </w:p>
        </w:tc>
        <w:tc>
          <w:tcPr>
            <w:tcW w:w="1417" w:type="dxa"/>
            <w:vMerge/>
            <w:tcBorders>
              <w:top w:val="nil"/>
              <w:left w:val="single" w:sz="4" w:space="0" w:color="auto"/>
              <w:bottom w:val="single" w:sz="4" w:space="0" w:color="auto"/>
              <w:right w:val="single" w:sz="4" w:space="0" w:color="auto"/>
            </w:tcBorders>
            <w:vAlign w:val="center"/>
            <w:hideMark/>
          </w:tcPr>
          <w:p w:rsidR="00FE4ABC" w:rsidRPr="007341C2" w:rsidRDefault="00FE4ABC" w:rsidP="00A0155B">
            <w:pPr>
              <w:spacing w:after="0" w:line="240" w:lineRule="auto"/>
              <w:rPr>
                <w:rFonts w:ascii="Sylfaen" w:eastAsia="Times New Roman" w:hAnsi="Sylfaen" w:cs="Calibri"/>
                <w:b/>
                <w:bCs/>
                <w:color w:val="000000"/>
                <w:sz w:val="16"/>
                <w:szCs w:val="16"/>
                <w:lang w:val="en-GB" w:eastAsia="en-GB"/>
              </w:rPr>
            </w:pPr>
          </w:p>
        </w:tc>
        <w:tc>
          <w:tcPr>
            <w:tcW w:w="1418" w:type="dxa"/>
            <w:tcBorders>
              <w:top w:val="nil"/>
              <w:left w:val="nil"/>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საკუთარი სახსრები </w:t>
            </w:r>
          </w:p>
        </w:tc>
        <w:tc>
          <w:tcPr>
            <w:tcW w:w="1275" w:type="dxa"/>
            <w:tcBorders>
              <w:top w:val="nil"/>
              <w:left w:val="nil"/>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არასაკუთარი სახსრები </w:t>
            </w:r>
          </w:p>
        </w:tc>
        <w:tc>
          <w:tcPr>
            <w:tcW w:w="1560" w:type="dxa"/>
            <w:vMerge/>
            <w:tcBorders>
              <w:top w:val="nil"/>
              <w:left w:val="single" w:sz="4" w:space="0" w:color="auto"/>
              <w:bottom w:val="single" w:sz="4" w:space="0" w:color="auto"/>
              <w:right w:val="single" w:sz="4" w:space="0" w:color="auto"/>
            </w:tcBorders>
            <w:vAlign w:val="center"/>
            <w:hideMark/>
          </w:tcPr>
          <w:p w:rsidR="00FE4ABC" w:rsidRPr="007341C2" w:rsidRDefault="00FE4ABC" w:rsidP="00A0155B">
            <w:pPr>
              <w:spacing w:after="0" w:line="240" w:lineRule="auto"/>
              <w:rPr>
                <w:rFonts w:ascii="Sylfaen" w:eastAsia="Times New Roman" w:hAnsi="Sylfaen" w:cs="Calibri"/>
                <w:b/>
                <w:bCs/>
                <w:color w:val="000000"/>
                <w:sz w:val="16"/>
                <w:szCs w:val="16"/>
                <w:lang w:val="en-GB" w:eastAsia="en-GB"/>
              </w:rPr>
            </w:pPr>
          </w:p>
        </w:tc>
        <w:tc>
          <w:tcPr>
            <w:tcW w:w="1559" w:type="dxa"/>
            <w:tcBorders>
              <w:top w:val="nil"/>
              <w:left w:val="nil"/>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საკუთარი სახსრები </w:t>
            </w:r>
          </w:p>
        </w:tc>
        <w:tc>
          <w:tcPr>
            <w:tcW w:w="1134" w:type="dxa"/>
            <w:tcBorders>
              <w:top w:val="nil"/>
              <w:left w:val="nil"/>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არასაკუთარი სახსრები </w:t>
            </w:r>
          </w:p>
        </w:tc>
      </w:tr>
      <w:tr w:rsidR="00FB0F83" w:rsidRPr="00A0155B" w:rsidTr="00FE2652">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1B3984" w:rsidRDefault="00FB0F83" w:rsidP="00A0155B">
            <w:pPr>
              <w:spacing w:after="0" w:line="240" w:lineRule="auto"/>
              <w:jc w:val="center"/>
              <w:rPr>
                <w:rFonts w:ascii="AcadNusx" w:eastAsia="Times New Roman" w:hAnsi="AcadNusx" w:cs="Calibri"/>
                <w:b/>
                <w:bCs/>
                <w:sz w:val="18"/>
                <w:szCs w:val="18"/>
                <w:lang w:val="en-GB" w:eastAsia="en-GB"/>
              </w:rPr>
            </w:pPr>
            <w:r w:rsidRPr="001B3984">
              <w:rPr>
                <w:rFonts w:ascii="AcadNusx" w:eastAsia="Times New Roman" w:hAnsi="AcadNusx" w:cs="Calibri"/>
                <w:b/>
                <w:bCs/>
                <w:sz w:val="18"/>
                <w:szCs w:val="18"/>
                <w:lang w:val="en-GB" w:eastAsia="en-GB"/>
              </w:rPr>
              <w:t xml:space="preserve"> </w:t>
            </w:r>
            <w:r w:rsidRPr="001B3984">
              <w:rPr>
                <w:rFonts w:ascii="Sylfaen" w:eastAsia="Times New Roman" w:hAnsi="Sylfaen" w:cs="Sylfaen"/>
                <w:b/>
                <w:bCs/>
                <w:sz w:val="18"/>
                <w:szCs w:val="18"/>
                <w:lang w:val="en-GB" w:eastAsia="en-GB"/>
              </w:rPr>
              <w:t>შემოსულობები</w:t>
            </w:r>
            <w:r w:rsidRPr="001B3984">
              <w:rPr>
                <w:rFonts w:ascii="AcadNusx" w:eastAsia="Times New Roman" w:hAnsi="AcadNusx" w:cs="Calibri"/>
                <w:b/>
                <w:bCs/>
                <w:sz w:val="18"/>
                <w:szCs w:val="18"/>
                <w:lang w:val="en-GB" w:eastAsia="en-GB"/>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18"/>
                <w:szCs w:val="18"/>
              </w:rPr>
            </w:pPr>
            <w:r>
              <w:rPr>
                <w:rFonts w:ascii="Sylfaen" w:hAnsi="Sylfaen" w:cs="Calibri"/>
                <w:b/>
                <w:bCs/>
                <w:sz w:val="18"/>
                <w:szCs w:val="18"/>
              </w:rPr>
              <w:t>68,503,032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101,466,889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97,127,937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4,338,952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100,012,300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100,012,300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w:t>
            </w:r>
          </w:p>
        </w:tc>
      </w:tr>
      <w:tr w:rsidR="00FB0F83" w:rsidRPr="00A0155B" w:rsidTr="006252A0">
        <w:trPr>
          <w:trHeight w:val="451"/>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1B3984" w:rsidRDefault="00FB0F83" w:rsidP="00A0155B">
            <w:pPr>
              <w:spacing w:after="0" w:line="240" w:lineRule="auto"/>
              <w:jc w:val="center"/>
              <w:rPr>
                <w:rFonts w:ascii="AcadNusx" w:eastAsia="Times New Roman" w:hAnsi="AcadNusx" w:cs="Calibri"/>
                <w:sz w:val="18"/>
                <w:szCs w:val="18"/>
                <w:lang w:val="en-GB" w:eastAsia="en-GB"/>
              </w:rPr>
            </w:pPr>
            <w:r w:rsidRPr="001B3984">
              <w:rPr>
                <w:rFonts w:ascii="AcadNusx" w:eastAsia="Times New Roman" w:hAnsi="AcadNusx" w:cs="Calibri"/>
                <w:sz w:val="18"/>
                <w:szCs w:val="18"/>
                <w:lang w:val="en-GB" w:eastAsia="en-GB"/>
              </w:rPr>
              <w:t xml:space="preserve"> </w:t>
            </w:r>
            <w:r w:rsidRPr="001B3984">
              <w:rPr>
                <w:rFonts w:ascii="Sylfaen" w:eastAsia="Times New Roman" w:hAnsi="Sylfaen" w:cs="Sylfaen"/>
                <w:sz w:val="18"/>
                <w:szCs w:val="18"/>
                <w:lang w:val="en-GB" w:eastAsia="en-GB"/>
              </w:rPr>
              <w:t>შემოსავლები</w:t>
            </w:r>
            <w:r w:rsidRPr="001B3984">
              <w:rPr>
                <w:rFonts w:ascii="AcadNusx" w:eastAsia="Times New Roman" w:hAnsi="AcadNusx" w:cs="Calibri"/>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18"/>
                <w:szCs w:val="18"/>
              </w:rPr>
            </w:pPr>
            <w:r>
              <w:rPr>
                <w:rFonts w:ascii="Sylfaen" w:hAnsi="Sylfaen" w:cs="Calibri"/>
                <w:sz w:val="18"/>
                <w:szCs w:val="18"/>
              </w:rPr>
              <w:t>67,740,838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101,466,889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97,127,937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4,338,952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99,612,300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99,612,300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w:t>
            </w:r>
          </w:p>
        </w:tc>
      </w:tr>
      <w:tr w:rsidR="00FB0F83" w:rsidRPr="00A0155B" w:rsidTr="006252A0">
        <w:trPr>
          <w:trHeight w:val="41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1B3984" w:rsidRDefault="00FB0F83" w:rsidP="007341C2">
            <w:pPr>
              <w:spacing w:after="0" w:line="240" w:lineRule="auto"/>
              <w:ind w:right="-675"/>
              <w:jc w:val="center"/>
              <w:rPr>
                <w:rFonts w:ascii="AcadNusx" w:eastAsia="Times New Roman" w:hAnsi="AcadNusx" w:cs="Calibri"/>
                <w:sz w:val="18"/>
                <w:szCs w:val="18"/>
                <w:lang w:val="en-GB" w:eastAsia="en-GB"/>
              </w:rPr>
            </w:pPr>
            <w:r w:rsidRPr="001B3984">
              <w:rPr>
                <w:rFonts w:ascii="AcadNusx" w:eastAsia="Times New Roman" w:hAnsi="AcadNusx" w:cs="Calibri"/>
                <w:sz w:val="18"/>
                <w:szCs w:val="18"/>
                <w:lang w:val="en-GB" w:eastAsia="en-GB"/>
              </w:rPr>
              <w:t xml:space="preserve"> </w:t>
            </w:r>
            <w:r w:rsidRPr="001B3984">
              <w:rPr>
                <w:rFonts w:ascii="Sylfaen" w:eastAsia="Times New Roman" w:hAnsi="Sylfaen" w:cs="Sylfaen"/>
                <w:sz w:val="18"/>
                <w:szCs w:val="18"/>
                <w:lang w:val="en-GB" w:eastAsia="en-GB"/>
              </w:rPr>
              <w:t>არაფინანსური</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აქტივების</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კლება</w:t>
            </w:r>
            <w:r w:rsidRPr="001B3984">
              <w:rPr>
                <w:rFonts w:ascii="AcadNusx" w:eastAsia="Times New Roman" w:hAnsi="AcadNusx" w:cs="Calibri"/>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18"/>
                <w:szCs w:val="18"/>
              </w:rPr>
            </w:pPr>
            <w:r>
              <w:rPr>
                <w:rFonts w:ascii="Sylfaen" w:hAnsi="Sylfaen" w:cs="Calibri"/>
                <w:sz w:val="18"/>
                <w:szCs w:val="18"/>
              </w:rPr>
              <w:t>762,194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400,000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400,000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w:t>
            </w:r>
          </w:p>
        </w:tc>
      </w:tr>
      <w:tr w:rsidR="00FB0F83" w:rsidRPr="00A0155B" w:rsidTr="00FE2652">
        <w:trPr>
          <w:trHeight w:val="379"/>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1B3984" w:rsidRDefault="00FB0F83" w:rsidP="00A0155B">
            <w:pPr>
              <w:spacing w:after="0" w:line="240" w:lineRule="auto"/>
              <w:jc w:val="center"/>
              <w:rPr>
                <w:rFonts w:ascii="AcadNusx" w:eastAsia="Times New Roman" w:hAnsi="AcadNusx" w:cs="Calibri"/>
                <w:b/>
                <w:bCs/>
                <w:sz w:val="18"/>
                <w:szCs w:val="18"/>
                <w:lang w:val="en-GB" w:eastAsia="en-GB"/>
              </w:rPr>
            </w:pPr>
            <w:r w:rsidRPr="001B3984">
              <w:rPr>
                <w:rFonts w:ascii="AcadNusx" w:eastAsia="Times New Roman" w:hAnsi="AcadNusx" w:cs="Calibri"/>
                <w:b/>
                <w:bCs/>
                <w:sz w:val="18"/>
                <w:szCs w:val="18"/>
                <w:lang w:val="en-GB" w:eastAsia="en-GB"/>
              </w:rPr>
              <w:t xml:space="preserve"> </w:t>
            </w:r>
            <w:r w:rsidRPr="001B3984">
              <w:rPr>
                <w:rFonts w:ascii="Sylfaen" w:eastAsia="Times New Roman" w:hAnsi="Sylfaen" w:cs="Sylfaen"/>
                <w:b/>
                <w:bCs/>
                <w:sz w:val="18"/>
                <w:szCs w:val="18"/>
                <w:lang w:val="en-GB" w:eastAsia="en-GB"/>
              </w:rPr>
              <w:t>გადასახდელები</w:t>
            </w:r>
            <w:r w:rsidRPr="001B3984">
              <w:rPr>
                <w:rFonts w:ascii="AcadNusx" w:eastAsia="Times New Roman" w:hAnsi="AcadNusx" w:cs="Calibri"/>
                <w:b/>
                <w:bCs/>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18"/>
                <w:szCs w:val="18"/>
              </w:rPr>
            </w:pPr>
            <w:r>
              <w:rPr>
                <w:rFonts w:ascii="Sylfaen" w:hAnsi="Sylfaen" w:cs="Calibri"/>
                <w:b/>
                <w:bCs/>
                <w:sz w:val="18"/>
                <w:szCs w:val="18"/>
              </w:rPr>
              <w:t>70,198,849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101,797,600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97,458,648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4,338,952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101,449,800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101,449,800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w:t>
            </w:r>
          </w:p>
        </w:tc>
      </w:tr>
      <w:tr w:rsidR="00FB0F83" w:rsidRPr="00A0155B" w:rsidTr="00043B4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1B3984" w:rsidRDefault="00FB0F83" w:rsidP="00A0155B">
            <w:pPr>
              <w:spacing w:after="0" w:line="240" w:lineRule="auto"/>
              <w:jc w:val="center"/>
              <w:rPr>
                <w:rFonts w:ascii="AcadNusx" w:eastAsia="Times New Roman" w:hAnsi="AcadNusx" w:cs="Calibri"/>
                <w:sz w:val="18"/>
                <w:szCs w:val="18"/>
                <w:lang w:val="en-GB" w:eastAsia="en-GB"/>
              </w:rPr>
            </w:pPr>
            <w:r w:rsidRPr="001B3984">
              <w:rPr>
                <w:rFonts w:ascii="AcadNusx" w:eastAsia="Times New Roman" w:hAnsi="AcadNusx" w:cs="Calibri"/>
                <w:sz w:val="18"/>
                <w:szCs w:val="18"/>
                <w:lang w:val="en-GB" w:eastAsia="en-GB"/>
              </w:rPr>
              <w:lastRenderedPageBreak/>
              <w:t xml:space="preserve">    </w:t>
            </w:r>
            <w:r w:rsidRPr="001B3984">
              <w:rPr>
                <w:rFonts w:ascii="Sylfaen" w:eastAsia="Times New Roman" w:hAnsi="Sylfaen" w:cs="Sylfaen"/>
                <w:sz w:val="18"/>
                <w:szCs w:val="18"/>
                <w:lang w:val="en-GB" w:eastAsia="en-GB"/>
              </w:rPr>
              <w:t>ხარჯები</w:t>
            </w:r>
            <w:r w:rsidRPr="001B3984">
              <w:rPr>
                <w:rFonts w:ascii="AcadNusx" w:eastAsia="Times New Roman" w:hAnsi="AcadNusx" w:cs="Calibri"/>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18"/>
                <w:szCs w:val="18"/>
              </w:rPr>
            </w:pPr>
            <w:r>
              <w:rPr>
                <w:rFonts w:ascii="Sylfaen" w:hAnsi="Sylfaen" w:cs="Calibri"/>
                <w:sz w:val="18"/>
                <w:szCs w:val="18"/>
              </w:rPr>
              <w:t>45,115,764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65,766,135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61,427,183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4,338,952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69,691,350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69,691,350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w:t>
            </w:r>
          </w:p>
        </w:tc>
      </w:tr>
      <w:tr w:rsidR="00FB0F83" w:rsidRPr="00A0155B" w:rsidTr="006252A0">
        <w:trPr>
          <w:trHeight w:val="3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1B3984" w:rsidRDefault="00FB0F83" w:rsidP="006252A0">
            <w:pPr>
              <w:spacing w:after="0" w:line="240" w:lineRule="auto"/>
              <w:jc w:val="center"/>
              <w:rPr>
                <w:rFonts w:ascii="AcadNusx" w:eastAsia="Times New Roman" w:hAnsi="AcadNusx" w:cs="Calibri"/>
                <w:sz w:val="18"/>
                <w:szCs w:val="18"/>
                <w:lang w:val="en-GB" w:eastAsia="en-GB"/>
              </w:rPr>
            </w:pPr>
            <w:r w:rsidRPr="001B3984">
              <w:rPr>
                <w:rFonts w:ascii="Sylfaen" w:eastAsia="Times New Roman" w:hAnsi="Sylfaen" w:cs="Sylfaen"/>
                <w:sz w:val="18"/>
                <w:szCs w:val="18"/>
                <w:lang w:val="en-GB" w:eastAsia="en-GB"/>
              </w:rPr>
              <w:t>არაფინანსური</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აქტივების</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ზრდა</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18"/>
                <w:szCs w:val="18"/>
              </w:rPr>
            </w:pPr>
            <w:r>
              <w:rPr>
                <w:rFonts w:ascii="Sylfaen" w:hAnsi="Sylfaen" w:cs="Calibri"/>
                <w:sz w:val="18"/>
                <w:szCs w:val="18"/>
              </w:rPr>
              <w:t>24,408,785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35,266,444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35,266,444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30,968,351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30,968,351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w:t>
            </w:r>
          </w:p>
        </w:tc>
      </w:tr>
      <w:tr w:rsidR="00FB0F83" w:rsidRPr="00A0155B" w:rsidTr="006252A0">
        <w:trPr>
          <w:trHeight w:val="40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1B3984" w:rsidRDefault="00FB0F83" w:rsidP="001B3984">
            <w:pPr>
              <w:spacing w:after="0" w:line="240" w:lineRule="auto"/>
              <w:jc w:val="center"/>
              <w:rPr>
                <w:rFonts w:ascii="AcadNusx" w:eastAsia="Times New Roman" w:hAnsi="AcadNusx" w:cs="Calibri"/>
                <w:sz w:val="18"/>
                <w:szCs w:val="18"/>
                <w:lang w:val="en-GB" w:eastAsia="en-GB"/>
              </w:rPr>
            </w:pPr>
            <w:r w:rsidRPr="001B3984">
              <w:rPr>
                <w:rFonts w:ascii="Sylfaen" w:eastAsia="Times New Roman" w:hAnsi="Sylfaen" w:cs="Sylfaen"/>
                <w:sz w:val="18"/>
                <w:szCs w:val="18"/>
                <w:lang w:val="en-GB" w:eastAsia="en-GB"/>
              </w:rPr>
              <w:t>ვალდებულებების</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კლება</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sz w:val="18"/>
                <w:szCs w:val="18"/>
              </w:rPr>
            </w:pPr>
            <w:r>
              <w:rPr>
                <w:rFonts w:ascii="Sylfaen" w:hAnsi="Sylfaen" w:cs="Calibri"/>
                <w:sz w:val="18"/>
                <w:szCs w:val="18"/>
              </w:rPr>
              <w:t>674,300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765,021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765,021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790,099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790,099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sz w:val="18"/>
                <w:szCs w:val="18"/>
              </w:rPr>
            </w:pPr>
            <w:r>
              <w:rPr>
                <w:rFonts w:ascii="Sylfaen" w:hAnsi="Sylfaen" w:cs="Calibri"/>
                <w:sz w:val="18"/>
                <w:szCs w:val="18"/>
              </w:rPr>
              <w:t>-</w:t>
            </w:r>
          </w:p>
        </w:tc>
      </w:tr>
      <w:tr w:rsidR="00FB0F83" w:rsidRPr="00A0155B" w:rsidTr="006252A0">
        <w:trPr>
          <w:trHeight w:val="41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F83" w:rsidRPr="001B3984" w:rsidRDefault="00FB0F83" w:rsidP="00A0155B">
            <w:pPr>
              <w:spacing w:after="0" w:line="240" w:lineRule="auto"/>
              <w:jc w:val="center"/>
              <w:rPr>
                <w:rFonts w:ascii="AcadNusx" w:eastAsia="Times New Roman" w:hAnsi="AcadNusx" w:cs="Calibri"/>
                <w:b/>
                <w:bCs/>
                <w:sz w:val="18"/>
                <w:szCs w:val="18"/>
                <w:lang w:val="en-GB" w:eastAsia="en-GB"/>
              </w:rPr>
            </w:pPr>
            <w:r w:rsidRPr="001B3984">
              <w:rPr>
                <w:rFonts w:ascii="AcadNusx" w:eastAsia="Times New Roman" w:hAnsi="AcadNusx" w:cs="Calibri"/>
                <w:b/>
                <w:bCs/>
                <w:sz w:val="18"/>
                <w:szCs w:val="18"/>
                <w:lang w:val="en-GB" w:eastAsia="en-GB"/>
              </w:rPr>
              <w:t xml:space="preserve"> </w:t>
            </w:r>
            <w:r w:rsidRPr="001B3984">
              <w:rPr>
                <w:rFonts w:ascii="Sylfaen" w:eastAsia="Times New Roman" w:hAnsi="Sylfaen" w:cs="Sylfaen"/>
                <w:b/>
                <w:bCs/>
                <w:sz w:val="18"/>
                <w:szCs w:val="18"/>
                <w:lang w:val="en-GB" w:eastAsia="en-GB"/>
              </w:rPr>
              <w:t>ნაშთის</w:t>
            </w:r>
            <w:r w:rsidRPr="001B3984">
              <w:rPr>
                <w:rFonts w:ascii="AcadNusx" w:eastAsia="Times New Roman" w:hAnsi="AcadNusx" w:cs="AcadNusx"/>
                <w:b/>
                <w:bCs/>
                <w:sz w:val="18"/>
                <w:szCs w:val="18"/>
                <w:lang w:val="en-GB" w:eastAsia="en-GB"/>
              </w:rPr>
              <w:t xml:space="preserve"> </w:t>
            </w:r>
            <w:r w:rsidRPr="001B3984">
              <w:rPr>
                <w:rFonts w:ascii="Sylfaen" w:eastAsia="Times New Roman" w:hAnsi="Sylfaen" w:cs="Sylfaen"/>
                <w:b/>
                <w:bCs/>
                <w:sz w:val="18"/>
                <w:szCs w:val="18"/>
                <w:lang w:val="en-GB" w:eastAsia="en-GB"/>
              </w:rPr>
              <w:t>ცვლილება</w:t>
            </w:r>
            <w:r w:rsidRPr="001B3984">
              <w:rPr>
                <w:rFonts w:ascii="AcadNusx" w:eastAsia="Times New Roman" w:hAnsi="AcadNusx" w:cs="Calibri"/>
                <w:b/>
                <w:bCs/>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843AFF">
            <w:pPr>
              <w:jc w:val="center"/>
              <w:rPr>
                <w:rFonts w:ascii="Sylfaen" w:hAnsi="Sylfaen" w:cs="Calibri"/>
                <w:b/>
                <w:bCs/>
                <w:sz w:val="20"/>
                <w:szCs w:val="20"/>
              </w:rPr>
            </w:pPr>
            <w:r>
              <w:rPr>
                <w:rFonts w:ascii="Sylfaen" w:hAnsi="Sylfaen" w:cs="Calibri"/>
                <w:b/>
                <w:bCs/>
                <w:sz w:val="20"/>
                <w:szCs w:val="20"/>
              </w:rPr>
              <w:t>-1,695,817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-330,711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-330,711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-1,437,500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-1,437,500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B0F83" w:rsidRDefault="00FB0F83" w:rsidP="00FB0F83">
            <w:pPr>
              <w:jc w:val="center"/>
              <w:rPr>
                <w:rFonts w:ascii="Sylfaen" w:hAnsi="Sylfaen" w:cs="Calibri"/>
                <w:b/>
                <w:bCs/>
                <w:sz w:val="18"/>
                <w:szCs w:val="18"/>
              </w:rPr>
            </w:pPr>
            <w:r>
              <w:rPr>
                <w:rFonts w:ascii="Sylfaen" w:hAnsi="Sylfaen" w:cs="Calibri"/>
                <w:b/>
                <w:bCs/>
                <w:sz w:val="18"/>
                <w:szCs w:val="18"/>
              </w:rPr>
              <w:t>-</w:t>
            </w:r>
          </w:p>
        </w:tc>
      </w:tr>
    </w:tbl>
    <w:p w:rsidR="00DC2C4D" w:rsidRDefault="00DC2C4D" w:rsidP="00A500D5">
      <w:pPr>
        <w:spacing w:after="0"/>
        <w:jc w:val="both"/>
        <w:rPr>
          <w:rFonts w:ascii="Sylfaen" w:hAnsi="Sylfaen"/>
          <w:b/>
          <w:noProof/>
          <w:lang w:val="en-GB"/>
        </w:rPr>
      </w:pPr>
    </w:p>
    <w:p w:rsidR="00DC2C4D" w:rsidRDefault="00DC2C4D" w:rsidP="00A500D5">
      <w:pPr>
        <w:spacing w:after="0"/>
        <w:jc w:val="both"/>
        <w:rPr>
          <w:rFonts w:ascii="Sylfaen" w:hAnsi="Sylfaen"/>
          <w:b/>
          <w:noProof/>
          <w:lang w:val="en-GB"/>
        </w:rPr>
      </w:pPr>
    </w:p>
    <w:p w:rsidR="00A500D5" w:rsidRDefault="00A500D5" w:rsidP="00A500D5">
      <w:pPr>
        <w:spacing w:after="0"/>
        <w:jc w:val="both"/>
        <w:rPr>
          <w:rFonts w:ascii="Sylfaen" w:hAnsi="Sylfaen"/>
          <w:b/>
          <w:noProof/>
          <w:lang w:val="ka-GE"/>
        </w:rPr>
      </w:pPr>
      <w:r w:rsidRPr="00F32702">
        <w:rPr>
          <w:rFonts w:ascii="Sylfaen" w:hAnsi="Sylfaen"/>
          <w:b/>
          <w:noProof/>
          <w:lang w:val="ka-GE"/>
        </w:rPr>
        <w:t>მუხლი 3.  ბიუჯეტის შემოსავლები</w:t>
      </w:r>
    </w:p>
    <w:p w:rsidR="00A500D5" w:rsidRDefault="00A500D5" w:rsidP="00A500D5">
      <w:pPr>
        <w:spacing w:after="0"/>
        <w:jc w:val="both"/>
        <w:rPr>
          <w:rFonts w:ascii="Sylfaen" w:hAnsi="Sylfaen"/>
          <w:noProof/>
        </w:rPr>
      </w:pPr>
      <w:r>
        <w:rPr>
          <w:rFonts w:ascii="Sylfaen" w:hAnsi="Sylfaen"/>
          <w:noProof/>
          <w:lang w:val="ka-GE"/>
        </w:rPr>
        <w:t xml:space="preserve">განისაზღვროს  ბიუჯეტის </w:t>
      </w:r>
      <w:r w:rsidRPr="00A365D4">
        <w:rPr>
          <w:rFonts w:ascii="Sylfaen" w:hAnsi="Sylfaen"/>
          <w:noProof/>
          <w:lang w:val="en-GB"/>
        </w:rPr>
        <w:t>შემოსავლები</w:t>
      </w:r>
      <w:r w:rsidRPr="00A365D4">
        <w:rPr>
          <w:rFonts w:ascii="Sylfaen" w:hAnsi="Sylfaen"/>
          <w:b/>
          <w:noProof/>
          <w:lang w:val="en-GB"/>
        </w:rPr>
        <w:t xml:space="preserve"> </w:t>
      </w:r>
      <w:r w:rsidR="007640C2">
        <w:rPr>
          <w:rFonts w:ascii="Sylfaen" w:hAnsi="Sylfaen" w:cs="Calibri"/>
          <w:b/>
          <w:bCs/>
          <w:sz w:val="20"/>
          <w:szCs w:val="20"/>
        </w:rPr>
        <w:t>9</w:t>
      </w:r>
      <w:r w:rsidR="00FB0F83">
        <w:rPr>
          <w:rFonts w:ascii="Sylfaen" w:hAnsi="Sylfaen" w:cs="Calibri"/>
          <w:b/>
          <w:bCs/>
          <w:sz w:val="20"/>
          <w:szCs w:val="20"/>
          <w:lang w:val="ka-GE"/>
        </w:rPr>
        <w:t>9</w:t>
      </w:r>
      <w:r w:rsidR="007640C2">
        <w:rPr>
          <w:rFonts w:ascii="Sylfaen" w:hAnsi="Sylfaen" w:cs="Calibri"/>
          <w:b/>
          <w:bCs/>
          <w:sz w:val="20"/>
          <w:szCs w:val="20"/>
        </w:rPr>
        <w:t>,</w:t>
      </w:r>
      <w:r w:rsidR="00FB0F83">
        <w:rPr>
          <w:rFonts w:ascii="Sylfaen" w:hAnsi="Sylfaen" w:cs="Calibri"/>
          <w:b/>
          <w:bCs/>
          <w:sz w:val="20"/>
          <w:szCs w:val="20"/>
          <w:lang w:val="ka-GE"/>
        </w:rPr>
        <w:t>612</w:t>
      </w:r>
      <w:r w:rsidR="00843AFF">
        <w:rPr>
          <w:rFonts w:ascii="Sylfaen" w:hAnsi="Sylfaen" w:cs="Calibri"/>
          <w:b/>
          <w:bCs/>
          <w:sz w:val="20"/>
          <w:szCs w:val="20"/>
        </w:rPr>
        <w:t>,</w:t>
      </w:r>
      <w:r w:rsidR="00FB0F83">
        <w:rPr>
          <w:rFonts w:ascii="Sylfaen" w:hAnsi="Sylfaen" w:cs="Calibri"/>
          <w:b/>
          <w:bCs/>
          <w:sz w:val="20"/>
          <w:szCs w:val="20"/>
          <w:lang w:val="ka-GE"/>
        </w:rPr>
        <w:t>3</w:t>
      </w:r>
      <w:r w:rsidR="00843AFF">
        <w:rPr>
          <w:rFonts w:ascii="Sylfaen" w:hAnsi="Sylfaen" w:cs="Calibri"/>
          <w:b/>
          <w:bCs/>
          <w:sz w:val="20"/>
          <w:szCs w:val="20"/>
        </w:rPr>
        <w:t>00</w:t>
      </w:r>
      <w:r w:rsidR="00A4798B">
        <w:rPr>
          <w:rFonts w:ascii="Sylfaen" w:hAnsi="Sylfaen" w:cs="Calibri"/>
          <w:b/>
          <w:bCs/>
          <w:sz w:val="20"/>
          <w:szCs w:val="20"/>
          <w:lang w:val="ka-GE"/>
        </w:rPr>
        <w:t xml:space="preserve"> </w:t>
      </w:r>
      <w:r w:rsidRPr="00F32702">
        <w:rPr>
          <w:rFonts w:ascii="Sylfaen" w:hAnsi="Sylfaen"/>
          <w:noProof/>
          <w:lang w:val="ka-GE"/>
        </w:rPr>
        <w:t>ლარის ოდენობით</w:t>
      </w:r>
      <w:r>
        <w:rPr>
          <w:rFonts w:ascii="Sylfaen" w:hAnsi="Sylfaen"/>
          <w:noProof/>
        </w:rPr>
        <w:t>. მათ შორის</w:t>
      </w:r>
      <w:r w:rsidR="00843AFF">
        <w:rPr>
          <w:rFonts w:ascii="Sylfaen" w:hAnsi="Sylfaen"/>
          <w:noProof/>
        </w:rPr>
        <w:t>:</w:t>
      </w:r>
    </w:p>
    <w:p w:rsidR="00A500D5" w:rsidRPr="006D013B" w:rsidRDefault="00A500D5" w:rsidP="00A500D5">
      <w:pPr>
        <w:spacing w:after="0"/>
        <w:jc w:val="right"/>
        <w:rPr>
          <w:rFonts w:ascii="Sylfaen" w:hAnsi="Sylfaen"/>
          <w:b/>
          <w:noProof/>
          <w:sz w:val="16"/>
          <w:szCs w:val="16"/>
          <w:lang w:val="ka-GE"/>
        </w:rPr>
      </w:pPr>
      <w:r w:rsidRPr="006D013B">
        <w:rPr>
          <w:rFonts w:ascii="Sylfaen" w:hAnsi="Sylfaen"/>
          <w:b/>
          <w:noProof/>
          <w:sz w:val="16"/>
          <w:szCs w:val="16"/>
          <w:lang w:val="ka-GE"/>
        </w:rPr>
        <w:t xml:space="preserve">                                                                                                                                                                                                                               ლარი</w:t>
      </w:r>
    </w:p>
    <w:p w:rsidR="00A500D5" w:rsidRPr="004431BA" w:rsidRDefault="00A500D5" w:rsidP="00A500D5">
      <w:pPr>
        <w:spacing w:after="0"/>
        <w:jc w:val="both"/>
        <w:rPr>
          <w:rFonts w:ascii="Sylfaen" w:hAnsi="Sylfaen"/>
          <w:b/>
          <w:noProof/>
          <w:lang w:val="ka-GE"/>
        </w:rPr>
      </w:pPr>
    </w:p>
    <w:tbl>
      <w:tblPr>
        <w:tblW w:w="4816" w:type="pct"/>
        <w:tblLook w:val="04A0"/>
      </w:tblPr>
      <w:tblGrid>
        <w:gridCol w:w="3304"/>
        <w:gridCol w:w="1664"/>
        <w:gridCol w:w="1372"/>
        <w:gridCol w:w="1625"/>
        <w:gridCol w:w="1335"/>
        <w:gridCol w:w="1271"/>
        <w:gridCol w:w="1476"/>
        <w:gridCol w:w="1247"/>
      </w:tblGrid>
      <w:tr w:rsidR="00FE4ABC" w:rsidRPr="00F32702" w:rsidTr="00394A2C">
        <w:trPr>
          <w:trHeight w:val="430"/>
        </w:trPr>
        <w:tc>
          <w:tcPr>
            <w:tcW w:w="12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დასახელება</w:t>
            </w:r>
          </w:p>
        </w:tc>
        <w:tc>
          <w:tcPr>
            <w:tcW w:w="626" w:type="pct"/>
            <w:vMerge w:val="restart"/>
            <w:tcBorders>
              <w:top w:val="single" w:sz="8" w:space="0" w:color="auto"/>
              <w:left w:val="nil"/>
              <w:right w:val="single" w:sz="8" w:space="0" w:color="auto"/>
            </w:tcBorders>
            <w:shd w:val="clear" w:color="auto" w:fill="auto"/>
            <w:vAlign w:val="center"/>
            <w:hideMark/>
          </w:tcPr>
          <w:p w:rsidR="00FE4ABC" w:rsidRPr="00B21D13" w:rsidRDefault="00FE4ABC" w:rsidP="00E15DBB">
            <w:pPr>
              <w:spacing w:after="0" w:line="240" w:lineRule="auto"/>
              <w:jc w:val="center"/>
              <w:rPr>
                <w:rFonts w:ascii="Sylfaen" w:hAnsi="Sylfaen"/>
                <w:b/>
                <w:bCs/>
                <w:sz w:val="18"/>
                <w:szCs w:val="18"/>
              </w:rPr>
            </w:pPr>
            <w:r>
              <w:rPr>
                <w:rFonts w:ascii="Sylfaen" w:hAnsi="Sylfaen"/>
                <w:b/>
                <w:bCs/>
                <w:sz w:val="18"/>
                <w:szCs w:val="18"/>
              </w:rPr>
              <w:t>20</w:t>
            </w:r>
            <w:r>
              <w:rPr>
                <w:rFonts w:ascii="Sylfaen" w:hAnsi="Sylfaen"/>
                <w:b/>
                <w:bCs/>
                <w:sz w:val="18"/>
                <w:szCs w:val="18"/>
                <w:lang w:val="ka-GE"/>
              </w:rPr>
              <w:t>2</w:t>
            </w:r>
            <w:r w:rsidR="00E15DBB">
              <w:rPr>
                <w:rFonts w:ascii="Sylfaen" w:hAnsi="Sylfaen"/>
                <w:b/>
                <w:bCs/>
                <w:sz w:val="18"/>
                <w:szCs w:val="18"/>
                <w:lang w:val="ka-GE"/>
              </w:rPr>
              <w:t>4</w:t>
            </w:r>
            <w:r>
              <w:rPr>
                <w:rFonts w:ascii="Sylfaen" w:hAnsi="Sylfaen"/>
                <w:b/>
                <w:bCs/>
                <w:sz w:val="18"/>
                <w:szCs w:val="18"/>
              </w:rPr>
              <w:t xml:space="preserve">   </w:t>
            </w:r>
            <w:r w:rsidRPr="00B21D13">
              <w:rPr>
                <w:rFonts w:ascii="Sylfaen" w:hAnsi="Sylfaen"/>
                <w:b/>
                <w:bCs/>
                <w:sz w:val="18"/>
                <w:szCs w:val="18"/>
              </w:rPr>
              <w:t>წლი</w:t>
            </w:r>
            <w:r>
              <w:rPr>
                <w:rFonts w:ascii="Sylfaen" w:hAnsi="Sylfaen"/>
                <w:b/>
                <w:bCs/>
                <w:sz w:val="18"/>
                <w:szCs w:val="18"/>
                <w:lang w:val="ka-GE"/>
              </w:rPr>
              <w:t xml:space="preserve">ს </w:t>
            </w:r>
            <w:r w:rsidRPr="00B21D13">
              <w:rPr>
                <w:rFonts w:ascii="Sylfaen" w:hAnsi="Sylfaen"/>
                <w:b/>
                <w:bCs/>
                <w:sz w:val="18"/>
                <w:szCs w:val="18"/>
              </w:rPr>
              <w:t>ფაქტი</w:t>
            </w:r>
          </w:p>
        </w:tc>
        <w:tc>
          <w:tcPr>
            <w:tcW w:w="1629" w:type="pct"/>
            <w:gridSpan w:val="3"/>
            <w:tcBorders>
              <w:top w:val="single" w:sz="8" w:space="0" w:color="auto"/>
              <w:left w:val="nil"/>
              <w:bottom w:val="single" w:sz="8" w:space="0" w:color="auto"/>
              <w:right w:val="single" w:sz="8" w:space="0" w:color="auto"/>
            </w:tcBorders>
            <w:shd w:val="clear" w:color="auto" w:fill="auto"/>
            <w:vAlign w:val="center"/>
            <w:hideMark/>
          </w:tcPr>
          <w:p w:rsidR="00FE4ABC" w:rsidRPr="007564AA" w:rsidRDefault="00E15DBB" w:rsidP="00780350">
            <w:pPr>
              <w:spacing w:after="0" w:line="240" w:lineRule="auto"/>
              <w:jc w:val="center"/>
              <w:rPr>
                <w:rFonts w:ascii="Sylfaen" w:hAnsi="Sylfaen" w:cs="Arial"/>
                <w:b/>
                <w:bCs/>
                <w:sz w:val="18"/>
                <w:szCs w:val="18"/>
                <w:lang w:val="ka-GE"/>
              </w:rPr>
            </w:pPr>
            <w:r>
              <w:rPr>
                <w:rFonts w:ascii="Sylfaen" w:hAnsi="Sylfaen"/>
                <w:b/>
                <w:bCs/>
                <w:sz w:val="18"/>
                <w:szCs w:val="18"/>
              </w:rPr>
              <w:t>2025 წლის გეგმა</w:t>
            </w:r>
          </w:p>
        </w:tc>
        <w:tc>
          <w:tcPr>
            <w:tcW w:w="1502" w:type="pct"/>
            <w:gridSpan w:val="3"/>
            <w:tcBorders>
              <w:top w:val="single" w:sz="8" w:space="0" w:color="auto"/>
              <w:left w:val="nil"/>
              <w:bottom w:val="single" w:sz="8" w:space="0" w:color="auto"/>
              <w:right w:val="single" w:sz="8" w:space="0" w:color="auto"/>
            </w:tcBorders>
            <w:shd w:val="clear" w:color="auto" w:fill="auto"/>
            <w:vAlign w:val="center"/>
            <w:hideMark/>
          </w:tcPr>
          <w:p w:rsidR="00FE4ABC" w:rsidRPr="00E15DBB" w:rsidRDefault="00F96664" w:rsidP="00E15DBB">
            <w:pPr>
              <w:spacing w:after="0" w:line="240" w:lineRule="auto"/>
              <w:jc w:val="center"/>
              <w:rPr>
                <w:rFonts w:ascii="Sylfaen" w:hAnsi="Sylfaen"/>
                <w:b/>
                <w:bCs/>
                <w:sz w:val="18"/>
                <w:szCs w:val="18"/>
                <w:lang w:val="ka-GE"/>
              </w:rPr>
            </w:pPr>
            <w:r>
              <w:rPr>
                <w:rFonts w:ascii="Sylfaen" w:hAnsi="Sylfaen"/>
                <w:b/>
                <w:bCs/>
                <w:sz w:val="18"/>
                <w:szCs w:val="18"/>
              </w:rPr>
              <w:t>202</w:t>
            </w:r>
            <w:r w:rsidR="00E15DBB">
              <w:rPr>
                <w:rFonts w:ascii="Sylfaen" w:hAnsi="Sylfaen"/>
                <w:b/>
                <w:bCs/>
                <w:sz w:val="18"/>
                <w:szCs w:val="18"/>
                <w:lang w:val="ka-GE"/>
              </w:rPr>
              <w:t>6</w:t>
            </w:r>
            <w:r>
              <w:rPr>
                <w:rFonts w:ascii="Sylfaen" w:hAnsi="Sylfaen"/>
                <w:b/>
                <w:bCs/>
                <w:sz w:val="18"/>
                <w:szCs w:val="18"/>
              </w:rPr>
              <w:t xml:space="preserve"> წლის </w:t>
            </w:r>
            <w:r w:rsidR="00E15DBB">
              <w:rPr>
                <w:rFonts w:ascii="Sylfaen" w:hAnsi="Sylfaen"/>
                <w:b/>
                <w:bCs/>
                <w:sz w:val="18"/>
                <w:szCs w:val="18"/>
                <w:lang w:val="ka-GE"/>
              </w:rPr>
              <w:t>პროექტი</w:t>
            </w:r>
          </w:p>
        </w:tc>
      </w:tr>
      <w:tr w:rsidR="00FE4ABC" w:rsidRPr="00F32702" w:rsidTr="00394A2C">
        <w:trPr>
          <w:trHeight w:val="300"/>
        </w:trPr>
        <w:tc>
          <w:tcPr>
            <w:tcW w:w="1243" w:type="pct"/>
            <w:vMerge/>
            <w:tcBorders>
              <w:top w:val="single" w:sz="8" w:space="0" w:color="auto"/>
              <w:left w:val="single" w:sz="8" w:space="0" w:color="auto"/>
              <w:bottom w:val="single" w:sz="8" w:space="0" w:color="000000"/>
              <w:right w:val="single" w:sz="8" w:space="0" w:color="auto"/>
            </w:tcBorders>
            <w:vAlign w:val="center"/>
            <w:hideMark/>
          </w:tcPr>
          <w:p w:rsidR="00FE4ABC" w:rsidRPr="00B21D13" w:rsidRDefault="00FE4ABC" w:rsidP="00FE57AF">
            <w:pPr>
              <w:spacing w:after="0" w:line="240" w:lineRule="auto"/>
              <w:rPr>
                <w:rFonts w:ascii="LitNusx" w:hAnsi="LitNusx"/>
                <w:b/>
                <w:bCs/>
                <w:sz w:val="18"/>
                <w:szCs w:val="18"/>
              </w:rPr>
            </w:pPr>
          </w:p>
        </w:tc>
        <w:tc>
          <w:tcPr>
            <w:tcW w:w="626" w:type="pct"/>
            <w:vMerge/>
            <w:tcBorders>
              <w:left w:val="single" w:sz="8" w:space="0" w:color="auto"/>
              <w:right w:val="single" w:sz="8" w:space="0" w:color="auto"/>
            </w:tcBorders>
            <w:shd w:val="clear" w:color="000000" w:fill="FFFFFF"/>
            <w:vAlign w:val="center"/>
            <w:hideMark/>
          </w:tcPr>
          <w:p w:rsidR="00FE4ABC" w:rsidRPr="00B21D13" w:rsidRDefault="00FE4ABC" w:rsidP="00FE57AF">
            <w:pPr>
              <w:spacing w:after="0" w:line="240" w:lineRule="auto"/>
              <w:jc w:val="center"/>
              <w:rPr>
                <w:rFonts w:ascii="Sylfaen" w:hAnsi="Sylfaen"/>
                <w:b/>
                <w:bCs/>
                <w:sz w:val="18"/>
                <w:szCs w:val="18"/>
              </w:rPr>
            </w:pPr>
          </w:p>
        </w:tc>
        <w:tc>
          <w:tcPr>
            <w:tcW w:w="516" w:type="pct"/>
            <w:vMerge w:val="restart"/>
            <w:tcBorders>
              <w:top w:val="nil"/>
              <w:left w:val="single" w:sz="8" w:space="0" w:color="auto"/>
              <w:bottom w:val="single" w:sz="8" w:space="0" w:color="000000"/>
              <w:right w:val="single" w:sz="4" w:space="0" w:color="auto"/>
            </w:tcBorders>
            <w:shd w:val="clear" w:color="000000" w:fill="FFFFFF"/>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სულ</w:t>
            </w:r>
          </w:p>
        </w:tc>
        <w:tc>
          <w:tcPr>
            <w:tcW w:w="1113" w:type="pct"/>
            <w:gridSpan w:val="2"/>
            <w:tcBorders>
              <w:top w:val="single" w:sz="8" w:space="0" w:color="auto"/>
              <w:left w:val="nil"/>
              <w:bottom w:val="single" w:sz="4" w:space="0" w:color="auto"/>
              <w:right w:val="single" w:sz="8" w:space="0" w:color="000000"/>
            </w:tcBorders>
            <w:shd w:val="clear" w:color="auto" w:fill="auto"/>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მათ</w:t>
            </w:r>
            <w:r w:rsidR="00294C34">
              <w:rPr>
                <w:rFonts w:ascii="Sylfaen" w:hAnsi="Sylfaen"/>
                <w:b/>
                <w:bCs/>
                <w:sz w:val="18"/>
                <w:szCs w:val="18"/>
                <w:lang w:val="ka-GE"/>
              </w:rPr>
              <w:t xml:space="preserve"> </w:t>
            </w:r>
            <w:r w:rsidRPr="00B21D13">
              <w:rPr>
                <w:rFonts w:ascii="Sylfaen" w:hAnsi="Sylfaen"/>
                <w:b/>
                <w:bCs/>
                <w:sz w:val="18"/>
                <w:szCs w:val="18"/>
              </w:rPr>
              <w:t>შორის</w:t>
            </w:r>
          </w:p>
        </w:tc>
        <w:tc>
          <w:tcPr>
            <w:tcW w:w="478" w:type="pct"/>
            <w:vMerge w:val="restart"/>
            <w:tcBorders>
              <w:top w:val="nil"/>
              <w:left w:val="single" w:sz="8" w:space="0" w:color="auto"/>
              <w:bottom w:val="single" w:sz="8" w:space="0" w:color="000000"/>
              <w:right w:val="single" w:sz="4" w:space="0" w:color="auto"/>
            </w:tcBorders>
            <w:shd w:val="clear" w:color="000000" w:fill="FFFFFF"/>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სულ</w:t>
            </w:r>
          </w:p>
        </w:tc>
        <w:tc>
          <w:tcPr>
            <w:tcW w:w="1024" w:type="pct"/>
            <w:gridSpan w:val="2"/>
            <w:tcBorders>
              <w:top w:val="single" w:sz="8" w:space="0" w:color="auto"/>
              <w:left w:val="nil"/>
              <w:bottom w:val="single" w:sz="4" w:space="0" w:color="auto"/>
              <w:right w:val="single" w:sz="8" w:space="0" w:color="000000"/>
            </w:tcBorders>
            <w:shd w:val="clear" w:color="auto" w:fill="auto"/>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მათ</w:t>
            </w:r>
            <w:r w:rsidR="00294C34">
              <w:rPr>
                <w:rFonts w:ascii="Sylfaen" w:hAnsi="Sylfaen"/>
                <w:b/>
                <w:bCs/>
                <w:sz w:val="18"/>
                <w:szCs w:val="18"/>
                <w:lang w:val="ka-GE"/>
              </w:rPr>
              <w:t xml:space="preserve"> </w:t>
            </w:r>
            <w:r w:rsidRPr="00B21D13">
              <w:rPr>
                <w:rFonts w:ascii="Sylfaen" w:hAnsi="Sylfaen"/>
                <w:b/>
                <w:bCs/>
                <w:sz w:val="18"/>
                <w:szCs w:val="18"/>
              </w:rPr>
              <w:t>შორის</w:t>
            </w:r>
          </w:p>
        </w:tc>
      </w:tr>
      <w:tr w:rsidR="00FE4ABC" w:rsidRPr="00F32702" w:rsidTr="00A51AFB">
        <w:trPr>
          <w:trHeight w:val="1213"/>
        </w:trPr>
        <w:tc>
          <w:tcPr>
            <w:tcW w:w="1243" w:type="pct"/>
            <w:vMerge/>
            <w:tcBorders>
              <w:top w:val="single" w:sz="8" w:space="0" w:color="auto"/>
              <w:left w:val="single" w:sz="8" w:space="0" w:color="auto"/>
              <w:bottom w:val="single" w:sz="4" w:space="0" w:color="auto"/>
              <w:right w:val="single" w:sz="8" w:space="0" w:color="auto"/>
            </w:tcBorders>
            <w:vAlign w:val="center"/>
            <w:hideMark/>
          </w:tcPr>
          <w:p w:rsidR="00FE4ABC" w:rsidRPr="00B21D13" w:rsidRDefault="00FE4ABC" w:rsidP="00FE57AF">
            <w:pPr>
              <w:spacing w:after="0" w:line="240" w:lineRule="auto"/>
              <w:rPr>
                <w:rFonts w:ascii="LitNusx" w:hAnsi="LitNusx"/>
                <w:b/>
                <w:bCs/>
                <w:sz w:val="18"/>
                <w:szCs w:val="18"/>
              </w:rPr>
            </w:pPr>
          </w:p>
        </w:tc>
        <w:tc>
          <w:tcPr>
            <w:tcW w:w="626" w:type="pct"/>
            <w:vMerge/>
            <w:tcBorders>
              <w:left w:val="single" w:sz="8" w:space="0" w:color="auto"/>
              <w:bottom w:val="single" w:sz="8" w:space="0" w:color="000000"/>
              <w:right w:val="single" w:sz="8" w:space="0" w:color="auto"/>
            </w:tcBorders>
            <w:vAlign w:val="center"/>
            <w:hideMark/>
          </w:tcPr>
          <w:p w:rsidR="00FE4ABC" w:rsidRPr="00B21D13" w:rsidRDefault="00FE4ABC" w:rsidP="00FE57AF">
            <w:pPr>
              <w:spacing w:after="0" w:line="240" w:lineRule="auto"/>
              <w:rPr>
                <w:rFonts w:ascii="Sylfaen" w:hAnsi="Sylfaen"/>
                <w:b/>
                <w:bCs/>
                <w:sz w:val="18"/>
                <w:szCs w:val="18"/>
              </w:rPr>
            </w:pPr>
          </w:p>
        </w:tc>
        <w:tc>
          <w:tcPr>
            <w:tcW w:w="516" w:type="pct"/>
            <w:vMerge/>
            <w:tcBorders>
              <w:top w:val="nil"/>
              <w:left w:val="single" w:sz="8" w:space="0" w:color="auto"/>
              <w:bottom w:val="single" w:sz="8" w:space="0" w:color="000000"/>
              <w:right w:val="single" w:sz="4" w:space="0" w:color="auto"/>
            </w:tcBorders>
            <w:vAlign w:val="center"/>
            <w:hideMark/>
          </w:tcPr>
          <w:p w:rsidR="00FE4ABC" w:rsidRPr="00B21D13" w:rsidRDefault="00FE4ABC" w:rsidP="00FE57AF">
            <w:pPr>
              <w:spacing w:after="0" w:line="240" w:lineRule="auto"/>
              <w:rPr>
                <w:rFonts w:ascii="Sylfaen" w:hAnsi="Sylfaen"/>
                <w:b/>
                <w:bCs/>
                <w:sz w:val="18"/>
                <w:szCs w:val="18"/>
              </w:rPr>
            </w:pPr>
          </w:p>
        </w:tc>
        <w:tc>
          <w:tcPr>
            <w:tcW w:w="611" w:type="pct"/>
            <w:tcBorders>
              <w:top w:val="nil"/>
              <w:left w:val="nil"/>
              <w:bottom w:val="single" w:sz="8" w:space="0" w:color="auto"/>
              <w:right w:val="single" w:sz="4" w:space="0" w:color="auto"/>
            </w:tcBorders>
            <w:shd w:val="clear" w:color="000000" w:fill="FFFFFF"/>
            <w:textDirection w:val="btLr"/>
            <w:vAlign w:val="center"/>
            <w:hideMark/>
          </w:tcPr>
          <w:p w:rsidR="00FE4ABC" w:rsidRPr="00E3627A" w:rsidRDefault="00FE4ABC" w:rsidP="00FE57AF">
            <w:pPr>
              <w:spacing w:after="0" w:line="240" w:lineRule="auto"/>
              <w:jc w:val="center"/>
              <w:rPr>
                <w:rFonts w:ascii="Sylfaen" w:hAnsi="Sylfaen"/>
                <w:b/>
                <w:bCs/>
                <w:sz w:val="16"/>
                <w:szCs w:val="16"/>
              </w:rPr>
            </w:pPr>
            <w:r w:rsidRPr="00E3627A">
              <w:rPr>
                <w:rFonts w:ascii="Sylfaen" w:hAnsi="Sylfaen" w:cs="Arial"/>
                <w:b/>
                <w:bCs/>
                <w:sz w:val="16"/>
                <w:szCs w:val="16"/>
              </w:rPr>
              <w:t>სახელმწიფო ბიუჯეტის ფონდებიდან გამოყოფილი ტრანსფერები</w:t>
            </w:r>
          </w:p>
        </w:tc>
        <w:tc>
          <w:tcPr>
            <w:tcW w:w="502" w:type="pct"/>
            <w:tcBorders>
              <w:top w:val="nil"/>
              <w:left w:val="nil"/>
              <w:bottom w:val="single" w:sz="8" w:space="0" w:color="auto"/>
              <w:right w:val="single" w:sz="8" w:space="0" w:color="auto"/>
            </w:tcBorders>
            <w:shd w:val="clear" w:color="000000" w:fill="FFFFFF"/>
            <w:textDirection w:val="btLr"/>
            <w:vAlign w:val="center"/>
            <w:hideMark/>
          </w:tcPr>
          <w:p w:rsidR="00FE4ABC" w:rsidRPr="00E3627A" w:rsidRDefault="00FE4ABC" w:rsidP="001F7421">
            <w:pPr>
              <w:spacing w:after="0" w:line="240" w:lineRule="auto"/>
              <w:jc w:val="center"/>
              <w:rPr>
                <w:rFonts w:ascii="Sylfaen" w:hAnsi="Sylfaen"/>
                <w:b/>
                <w:bCs/>
                <w:sz w:val="16"/>
                <w:szCs w:val="16"/>
              </w:rPr>
            </w:pPr>
            <w:r w:rsidRPr="00E3627A">
              <w:rPr>
                <w:rFonts w:ascii="Sylfaen" w:hAnsi="Sylfaen"/>
                <w:b/>
                <w:bCs/>
                <w:sz w:val="16"/>
                <w:szCs w:val="16"/>
              </w:rPr>
              <w:t>საკუთარი</w:t>
            </w:r>
            <w:r w:rsidRPr="00E3627A">
              <w:rPr>
                <w:rFonts w:ascii="Sylfaen" w:hAnsi="Sylfaen"/>
                <w:b/>
                <w:bCs/>
                <w:sz w:val="16"/>
                <w:szCs w:val="16"/>
                <w:lang w:val="ka-GE"/>
              </w:rPr>
              <w:t xml:space="preserve"> </w:t>
            </w:r>
            <w:r w:rsidRPr="00E3627A">
              <w:rPr>
                <w:rFonts w:ascii="Sylfaen" w:hAnsi="Sylfaen"/>
                <w:b/>
                <w:bCs/>
                <w:sz w:val="16"/>
                <w:szCs w:val="16"/>
              </w:rPr>
              <w:t>შემოსავლები</w:t>
            </w:r>
          </w:p>
        </w:tc>
        <w:tc>
          <w:tcPr>
            <w:tcW w:w="478" w:type="pct"/>
            <w:vMerge/>
            <w:tcBorders>
              <w:top w:val="nil"/>
              <w:left w:val="single" w:sz="8" w:space="0" w:color="auto"/>
              <w:bottom w:val="single" w:sz="8" w:space="0" w:color="000000"/>
              <w:right w:val="single" w:sz="4" w:space="0" w:color="auto"/>
            </w:tcBorders>
            <w:vAlign w:val="center"/>
            <w:hideMark/>
          </w:tcPr>
          <w:p w:rsidR="00FE4ABC" w:rsidRPr="00E3627A" w:rsidRDefault="00FE4ABC" w:rsidP="00FE57AF">
            <w:pPr>
              <w:spacing w:after="0" w:line="240" w:lineRule="auto"/>
              <w:rPr>
                <w:rFonts w:ascii="Sylfaen" w:hAnsi="Sylfaen"/>
                <w:b/>
                <w:bCs/>
                <w:sz w:val="16"/>
                <w:szCs w:val="16"/>
              </w:rPr>
            </w:pPr>
          </w:p>
        </w:tc>
        <w:tc>
          <w:tcPr>
            <w:tcW w:w="555" w:type="pct"/>
            <w:tcBorders>
              <w:top w:val="nil"/>
              <w:left w:val="nil"/>
              <w:bottom w:val="single" w:sz="8" w:space="0" w:color="auto"/>
              <w:right w:val="single" w:sz="4" w:space="0" w:color="auto"/>
            </w:tcBorders>
            <w:shd w:val="clear" w:color="000000" w:fill="FFFFFF"/>
            <w:textDirection w:val="btLr"/>
            <w:vAlign w:val="center"/>
            <w:hideMark/>
          </w:tcPr>
          <w:p w:rsidR="00FE4ABC" w:rsidRPr="00E3627A" w:rsidRDefault="00FE4ABC" w:rsidP="00FE57AF">
            <w:pPr>
              <w:spacing w:after="0" w:line="240" w:lineRule="auto"/>
              <w:jc w:val="center"/>
              <w:rPr>
                <w:rFonts w:ascii="Sylfaen" w:hAnsi="Sylfaen"/>
                <w:b/>
                <w:bCs/>
                <w:sz w:val="16"/>
                <w:szCs w:val="16"/>
              </w:rPr>
            </w:pPr>
            <w:r w:rsidRPr="00E3627A">
              <w:rPr>
                <w:rFonts w:ascii="Sylfaen" w:hAnsi="Sylfaen"/>
                <w:b/>
                <w:bCs/>
                <w:sz w:val="16"/>
                <w:szCs w:val="16"/>
              </w:rPr>
              <w:t>ს</w:t>
            </w:r>
            <w:r w:rsidRPr="00E3627A">
              <w:rPr>
                <w:rFonts w:ascii="Sylfaen" w:hAnsi="Sylfaen" w:cs="Arial"/>
                <w:b/>
                <w:bCs/>
                <w:sz w:val="16"/>
                <w:szCs w:val="16"/>
              </w:rPr>
              <w:t>სახელმწიფო ბიუჯეტის ფონდებიდან გამოყოფილი ტრანსფერები</w:t>
            </w:r>
          </w:p>
        </w:tc>
        <w:tc>
          <w:tcPr>
            <w:tcW w:w="469" w:type="pct"/>
            <w:tcBorders>
              <w:top w:val="nil"/>
              <w:left w:val="nil"/>
              <w:bottom w:val="nil"/>
              <w:right w:val="single" w:sz="8" w:space="0" w:color="auto"/>
            </w:tcBorders>
            <w:shd w:val="clear" w:color="000000" w:fill="FFFFFF"/>
            <w:textDirection w:val="btLr"/>
            <w:vAlign w:val="center"/>
            <w:hideMark/>
          </w:tcPr>
          <w:p w:rsidR="00FE4ABC" w:rsidRPr="00E3627A" w:rsidRDefault="00FE4ABC" w:rsidP="00FE57AF">
            <w:pPr>
              <w:spacing w:after="0" w:line="240" w:lineRule="auto"/>
              <w:jc w:val="center"/>
              <w:rPr>
                <w:rFonts w:ascii="Sylfaen" w:hAnsi="Sylfaen"/>
                <w:b/>
                <w:bCs/>
                <w:sz w:val="16"/>
                <w:szCs w:val="16"/>
              </w:rPr>
            </w:pPr>
            <w:r w:rsidRPr="00E3627A">
              <w:rPr>
                <w:rFonts w:ascii="Sylfaen" w:hAnsi="Sylfaen"/>
                <w:b/>
                <w:bCs/>
                <w:sz w:val="16"/>
                <w:szCs w:val="16"/>
              </w:rPr>
              <w:t>საკუთარი</w:t>
            </w:r>
            <w:r w:rsidRPr="00E3627A">
              <w:rPr>
                <w:rFonts w:ascii="Sylfaen" w:hAnsi="Sylfaen"/>
                <w:b/>
                <w:bCs/>
                <w:sz w:val="16"/>
                <w:szCs w:val="16"/>
                <w:lang w:val="ka-GE"/>
              </w:rPr>
              <w:t xml:space="preserve"> </w:t>
            </w:r>
            <w:r w:rsidRPr="00E3627A">
              <w:rPr>
                <w:rFonts w:ascii="Sylfaen" w:hAnsi="Sylfaen"/>
                <w:b/>
                <w:bCs/>
                <w:sz w:val="16"/>
                <w:szCs w:val="16"/>
              </w:rPr>
              <w:t>შემოსავლები</w:t>
            </w:r>
          </w:p>
        </w:tc>
      </w:tr>
      <w:tr w:rsidR="00FB0F83" w:rsidRPr="00F32702" w:rsidTr="00394A2C">
        <w:trPr>
          <w:trHeight w:val="368"/>
        </w:trPr>
        <w:tc>
          <w:tcPr>
            <w:tcW w:w="1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B21D13" w:rsidRDefault="00FB0F83" w:rsidP="001F7421">
            <w:pPr>
              <w:spacing w:after="0" w:line="240" w:lineRule="auto"/>
              <w:jc w:val="center"/>
              <w:rPr>
                <w:rFonts w:ascii="Sylfaen" w:hAnsi="Sylfaen"/>
                <w:b/>
                <w:bCs/>
                <w:color w:val="000000"/>
                <w:sz w:val="18"/>
                <w:szCs w:val="18"/>
              </w:rPr>
            </w:pPr>
            <w:r w:rsidRPr="00B21D13">
              <w:rPr>
                <w:rFonts w:ascii="Sylfaen" w:hAnsi="Sylfaen"/>
                <w:b/>
                <w:bCs/>
                <w:color w:val="000000"/>
                <w:sz w:val="18"/>
                <w:szCs w:val="18"/>
              </w:rPr>
              <w:t>შემოსავლები</w:t>
            </w:r>
          </w:p>
        </w:tc>
        <w:tc>
          <w:tcPr>
            <w:tcW w:w="626" w:type="pct"/>
            <w:tcBorders>
              <w:top w:val="single" w:sz="4" w:space="0" w:color="auto"/>
              <w:left w:val="single" w:sz="4" w:space="0" w:color="auto"/>
              <w:bottom w:val="single" w:sz="4" w:space="0" w:color="auto"/>
              <w:right w:val="nil"/>
            </w:tcBorders>
            <w:shd w:val="clear" w:color="auto" w:fill="auto"/>
            <w:vAlign w:val="center"/>
          </w:tcPr>
          <w:p w:rsidR="00FB0F83" w:rsidRDefault="00FB0F83" w:rsidP="00843AFF">
            <w:pPr>
              <w:jc w:val="center"/>
              <w:rPr>
                <w:rFonts w:ascii="Sylfaen" w:hAnsi="Sylfaen" w:cs="Calibri"/>
                <w:b/>
                <w:bCs/>
                <w:sz w:val="20"/>
                <w:szCs w:val="20"/>
              </w:rPr>
            </w:pPr>
            <w:r>
              <w:rPr>
                <w:rFonts w:ascii="Sylfaen" w:hAnsi="Sylfaen" w:cs="Calibri"/>
                <w:b/>
                <w:bCs/>
                <w:sz w:val="20"/>
                <w:szCs w:val="20"/>
              </w:rPr>
              <w:t>67,740,838</w:t>
            </w:r>
          </w:p>
        </w:tc>
        <w:tc>
          <w:tcPr>
            <w:tcW w:w="516" w:type="pct"/>
            <w:tcBorders>
              <w:top w:val="single" w:sz="4" w:space="0" w:color="auto"/>
              <w:left w:val="single" w:sz="8" w:space="0" w:color="auto"/>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101,466,889</w:t>
            </w:r>
          </w:p>
        </w:tc>
        <w:tc>
          <w:tcPr>
            <w:tcW w:w="611"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97,127,937</w:t>
            </w:r>
          </w:p>
        </w:tc>
        <w:tc>
          <w:tcPr>
            <w:tcW w:w="502" w:type="pct"/>
            <w:tcBorders>
              <w:top w:val="single" w:sz="4" w:space="0" w:color="auto"/>
              <w:left w:val="nil"/>
              <w:bottom w:val="single" w:sz="4" w:space="0" w:color="auto"/>
              <w:right w:val="single" w:sz="8" w:space="0" w:color="auto"/>
            </w:tcBorders>
            <w:shd w:val="clear" w:color="000000" w:fill="FFFFFF"/>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4,338,952</w:t>
            </w:r>
          </w:p>
        </w:tc>
        <w:tc>
          <w:tcPr>
            <w:tcW w:w="478"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99,612,300</w:t>
            </w:r>
          </w:p>
        </w:tc>
        <w:tc>
          <w:tcPr>
            <w:tcW w:w="555"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99,612,300</w:t>
            </w:r>
          </w:p>
        </w:tc>
        <w:tc>
          <w:tcPr>
            <w:tcW w:w="469"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r>
      <w:tr w:rsidR="00FB0F83" w:rsidRPr="00F32702" w:rsidTr="00394A2C">
        <w:trPr>
          <w:trHeight w:val="333"/>
        </w:trPr>
        <w:tc>
          <w:tcPr>
            <w:tcW w:w="1243" w:type="pct"/>
            <w:tcBorders>
              <w:top w:val="nil"/>
              <w:left w:val="single" w:sz="8" w:space="0" w:color="auto"/>
              <w:bottom w:val="single" w:sz="4" w:space="0" w:color="auto"/>
              <w:right w:val="single" w:sz="8" w:space="0" w:color="auto"/>
            </w:tcBorders>
            <w:shd w:val="clear" w:color="auto" w:fill="auto"/>
            <w:vAlign w:val="center"/>
            <w:hideMark/>
          </w:tcPr>
          <w:p w:rsidR="00FB0F83" w:rsidRPr="007862DC" w:rsidRDefault="00FB0F83" w:rsidP="00461EF4">
            <w:pPr>
              <w:spacing w:after="0" w:line="240" w:lineRule="auto"/>
              <w:ind w:firstLineChars="200" w:firstLine="360"/>
              <w:jc w:val="center"/>
              <w:rPr>
                <w:rFonts w:ascii="Sylfaen" w:hAnsi="Sylfaen"/>
                <w:bCs/>
                <w:color w:val="000000"/>
                <w:sz w:val="18"/>
                <w:szCs w:val="18"/>
              </w:rPr>
            </w:pPr>
            <w:r w:rsidRPr="007862DC">
              <w:rPr>
                <w:rFonts w:ascii="Sylfaen" w:hAnsi="Sylfaen"/>
                <w:bCs/>
                <w:color w:val="000000"/>
                <w:sz w:val="18"/>
                <w:szCs w:val="18"/>
              </w:rPr>
              <w:t>გადასახადები</w:t>
            </w:r>
          </w:p>
        </w:tc>
        <w:tc>
          <w:tcPr>
            <w:tcW w:w="626" w:type="pct"/>
            <w:tcBorders>
              <w:top w:val="nil"/>
              <w:left w:val="single" w:sz="4" w:space="0" w:color="auto"/>
              <w:bottom w:val="single" w:sz="4" w:space="0" w:color="auto"/>
              <w:right w:val="nil"/>
            </w:tcBorders>
            <w:shd w:val="clear" w:color="auto" w:fill="auto"/>
            <w:vAlign w:val="center"/>
          </w:tcPr>
          <w:p w:rsidR="00FB0F83" w:rsidRDefault="00FB0F83" w:rsidP="00843AFF">
            <w:pPr>
              <w:jc w:val="center"/>
              <w:rPr>
                <w:rFonts w:ascii="Sylfaen" w:hAnsi="Sylfaen" w:cs="Calibri"/>
                <w:sz w:val="20"/>
                <w:szCs w:val="20"/>
              </w:rPr>
            </w:pPr>
            <w:r>
              <w:rPr>
                <w:rFonts w:ascii="Sylfaen" w:hAnsi="Sylfaen" w:cs="Calibri"/>
                <w:sz w:val="20"/>
                <w:szCs w:val="20"/>
              </w:rPr>
              <w:t>35,729,538</w:t>
            </w:r>
          </w:p>
        </w:tc>
        <w:tc>
          <w:tcPr>
            <w:tcW w:w="516" w:type="pct"/>
            <w:tcBorders>
              <w:top w:val="nil"/>
              <w:left w:val="single" w:sz="8" w:space="0" w:color="auto"/>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42,394,400</w:t>
            </w:r>
          </w:p>
        </w:tc>
        <w:tc>
          <w:tcPr>
            <w:tcW w:w="611"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42,394,400</w:t>
            </w:r>
          </w:p>
        </w:tc>
        <w:tc>
          <w:tcPr>
            <w:tcW w:w="502" w:type="pct"/>
            <w:tcBorders>
              <w:top w:val="nil"/>
              <w:left w:val="nil"/>
              <w:bottom w:val="single" w:sz="4" w:space="0" w:color="auto"/>
              <w:right w:val="single" w:sz="8" w:space="0" w:color="auto"/>
            </w:tcBorders>
            <w:shd w:val="clear" w:color="000000" w:fill="FFFFFF"/>
            <w:vAlign w:val="center"/>
          </w:tcPr>
          <w:p w:rsidR="00FB0F83" w:rsidRDefault="00FB0F83" w:rsidP="00FB0F83">
            <w:pPr>
              <w:jc w:val="center"/>
              <w:rPr>
                <w:rFonts w:ascii="Sylfaen" w:hAnsi="Sylfaen" w:cs="Calibri"/>
                <w:sz w:val="20"/>
                <w:szCs w:val="20"/>
              </w:rPr>
            </w:pPr>
          </w:p>
        </w:tc>
        <w:tc>
          <w:tcPr>
            <w:tcW w:w="478"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45,848,000</w:t>
            </w:r>
          </w:p>
        </w:tc>
        <w:tc>
          <w:tcPr>
            <w:tcW w:w="555"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45,848,000</w:t>
            </w:r>
          </w:p>
        </w:tc>
        <w:tc>
          <w:tcPr>
            <w:tcW w:w="469"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p>
        </w:tc>
      </w:tr>
      <w:tr w:rsidR="00FB0F83" w:rsidRPr="00F32702" w:rsidTr="00394A2C">
        <w:trPr>
          <w:trHeight w:val="280"/>
        </w:trPr>
        <w:tc>
          <w:tcPr>
            <w:tcW w:w="1243" w:type="pct"/>
            <w:tcBorders>
              <w:top w:val="nil"/>
              <w:left w:val="single" w:sz="8" w:space="0" w:color="auto"/>
              <w:bottom w:val="single" w:sz="4" w:space="0" w:color="auto"/>
              <w:right w:val="single" w:sz="8" w:space="0" w:color="auto"/>
            </w:tcBorders>
            <w:shd w:val="clear" w:color="auto" w:fill="auto"/>
            <w:vAlign w:val="center"/>
            <w:hideMark/>
          </w:tcPr>
          <w:p w:rsidR="00FB0F83" w:rsidRPr="007862DC" w:rsidRDefault="00FB0F83" w:rsidP="00461EF4">
            <w:pPr>
              <w:spacing w:after="0" w:line="240" w:lineRule="auto"/>
              <w:ind w:firstLineChars="200" w:firstLine="360"/>
              <w:jc w:val="center"/>
              <w:rPr>
                <w:rFonts w:ascii="Sylfaen" w:hAnsi="Sylfaen"/>
                <w:bCs/>
                <w:color w:val="000000"/>
                <w:sz w:val="18"/>
                <w:szCs w:val="18"/>
              </w:rPr>
            </w:pPr>
            <w:r w:rsidRPr="007862DC">
              <w:rPr>
                <w:rFonts w:ascii="Sylfaen" w:hAnsi="Sylfaen"/>
                <w:bCs/>
                <w:color w:val="000000"/>
                <w:sz w:val="18"/>
                <w:szCs w:val="18"/>
              </w:rPr>
              <w:t>გრანტები</w:t>
            </w:r>
          </w:p>
        </w:tc>
        <w:tc>
          <w:tcPr>
            <w:tcW w:w="626" w:type="pct"/>
            <w:tcBorders>
              <w:top w:val="nil"/>
              <w:left w:val="single" w:sz="4" w:space="0" w:color="auto"/>
              <w:bottom w:val="single" w:sz="4" w:space="0" w:color="auto"/>
              <w:right w:val="nil"/>
            </w:tcBorders>
            <w:shd w:val="clear" w:color="auto" w:fill="auto"/>
            <w:vAlign w:val="center"/>
          </w:tcPr>
          <w:p w:rsidR="00FB0F83" w:rsidRDefault="00FB0F83" w:rsidP="00843AFF">
            <w:pPr>
              <w:jc w:val="center"/>
              <w:rPr>
                <w:rFonts w:ascii="Sylfaen" w:hAnsi="Sylfaen" w:cs="Calibri"/>
                <w:sz w:val="20"/>
                <w:szCs w:val="20"/>
              </w:rPr>
            </w:pPr>
            <w:r>
              <w:rPr>
                <w:rFonts w:ascii="Sylfaen" w:hAnsi="Sylfaen" w:cs="Calibri"/>
                <w:sz w:val="20"/>
                <w:szCs w:val="20"/>
              </w:rPr>
              <w:t>27,410,081</w:t>
            </w:r>
          </w:p>
        </w:tc>
        <w:tc>
          <w:tcPr>
            <w:tcW w:w="516" w:type="pct"/>
            <w:tcBorders>
              <w:top w:val="nil"/>
              <w:left w:val="single" w:sz="8" w:space="0" w:color="auto"/>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52,768,157</w:t>
            </w:r>
          </w:p>
        </w:tc>
        <w:tc>
          <w:tcPr>
            <w:tcW w:w="611"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48,429,205</w:t>
            </w:r>
          </w:p>
        </w:tc>
        <w:tc>
          <w:tcPr>
            <w:tcW w:w="502" w:type="pct"/>
            <w:tcBorders>
              <w:top w:val="nil"/>
              <w:left w:val="nil"/>
              <w:bottom w:val="single" w:sz="4" w:space="0" w:color="auto"/>
              <w:right w:val="single" w:sz="8"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4,338,952</w:t>
            </w:r>
          </w:p>
        </w:tc>
        <w:tc>
          <w:tcPr>
            <w:tcW w:w="478"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47,432,300</w:t>
            </w:r>
          </w:p>
        </w:tc>
        <w:tc>
          <w:tcPr>
            <w:tcW w:w="555"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47,432,300</w:t>
            </w:r>
          </w:p>
        </w:tc>
        <w:tc>
          <w:tcPr>
            <w:tcW w:w="469"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p>
        </w:tc>
      </w:tr>
      <w:tr w:rsidR="00FB0F83" w:rsidRPr="00F32702" w:rsidTr="00394A2C">
        <w:trPr>
          <w:trHeight w:val="372"/>
        </w:trPr>
        <w:tc>
          <w:tcPr>
            <w:tcW w:w="1243" w:type="pct"/>
            <w:tcBorders>
              <w:top w:val="nil"/>
              <w:left w:val="single" w:sz="8" w:space="0" w:color="auto"/>
              <w:bottom w:val="single" w:sz="4" w:space="0" w:color="auto"/>
              <w:right w:val="single" w:sz="8" w:space="0" w:color="auto"/>
            </w:tcBorders>
            <w:shd w:val="clear" w:color="auto" w:fill="auto"/>
            <w:vAlign w:val="center"/>
            <w:hideMark/>
          </w:tcPr>
          <w:p w:rsidR="00FB0F83" w:rsidRPr="007862DC" w:rsidRDefault="00FB0F83" w:rsidP="00461EF4">
            <w:pPr>
              <w:spacing w:after="0" w:line="240" w:lineRule="auto"/>
              <w:ind w:firstLineChars="200" w:firstLine="360"/>
              <w:jc w:val="center"/>
              <w:rPr>
                <w:rFonts w:ascii="Sylfaen" w:hAnsi="Sylfaen"/>
                <w:bCs/>
                <w:color w:val="000000"/>
                <w:sz w:val="18"/>
                <w:szCs w:val="18"/>
              </w:rPr>
            </w:pPr>
            <w:r w:rsidRPr="007862DC">
              <w:rPr>
                <w:rFonts w:ascii="Sylfaen" w:hAnsi="Sylfaen"/>
                <w:bCs/>
                <w:color w:val="000000"/>
                <w:sz w:val="18"/>
                <w:szCs w:val="18"/>
              </w:rPr>
              <w:t>სხვა</w:t>
            </w:r>
            <w:r>
              <w:rPr>
                <w:rFonts w:ascii="Sylfaen" w:hAnsi="Sylfaen"/>
                <w:bCs/>
                <w:color w:val="000000"/>
                <w:sz w:val="18"/>
                <w:szCs w:val="18"/>
                <w:lang w:val="ka-GE"/>
              </w:rPr>
              <w:t xml:space="preserve"> </w:t>
            </w:r>
            <w:r w:rsidRPr="007862DC">
              <w:rPr>
                <w:rFonts w:ascii="Sylfaen" w:hAnsi="Sylfaen"/>
                <w:bCs/>
                <w:color w:val="000000"/>
                <w:sz w:val="18"/>
                <w:szCs w:val="18"/>
              </w:rPr>
              <w:t>შემოსავლები</w:t>
            </w:r>
          </w:p>
        </w:tc>
        <w:tc>
          <w:tcPr>
            <w:tcW w:w="626" w:type="pct"/>
            <w:tcBorders>
              <w:top w:val="nil"/>
              <w:left w:val="single" w:sz="4" w:space="0" w:color="auto"/>
              <w:bottom w:val="single" w:sz="4" w:space="0" w:color="auto"/>
              <w:right w:val="nil"/>
            </w:tcBorders>
            <w:shd w:val="clear" w:color="auto" w:fill="auto"/>
            <w:vAlign w:val="center"/>
          </w:tcPr>
          <w:p w:rsidR="00FB0F83" w:rsidRDefault="00FB0F83" w:rsidP="00843AFF">
            <w:pPr>
              <w:jc w:val="center"/>
              <w:rPr>
                <w:rFonts w:ascii="Sylfaen" w:hAnsi="Sylfaen" w:cs="Calibri"/>
                <w:sz w:val="20"/>
                <w:szCs w:val="20"/>
              </w:rPr>
            </w:pPr>
            <w:r>
              <w:rPr>
                <w:rFonts w:ascii="Sylfaen" w:hAnsi="Sylfaen" w:cs="Calibri"/>
                <w:sz w:val="20"/>
                <w:szCs w:val="20"/>
              </w:rPr>
              <w:t>4,601,219</w:t>
            </w:r>
          </w:p>
        </w:tc>
        <w:tc>
          <w:tcPr>
            <w:tcW w:w="516" w:type="pct"/>
            <w:tcBorders>
              <w:top w:val="nil"/>
              <w:left w:val="single" w:sz="8" w:space="0" w:color="auto"/>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6,304,332</w:t>
            </w:r>
          </w:p>
        </w:tc>
        <w:tc>
          <w:tcPr>
            <w:tcW w:w="611"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6,304,332</w:t>
            </w:r>
          </w:p>
        </w:tc>
        <w:tc>
          <w:tcPr>
            <w:tcW w:w="502" w:type="pct"/>
            <w:tcBorders>
              <w:top w:val="nil"/>
              <w:left w:val="nil"/>
              <w:bottom w:val="single" w:sz="4" w:space="0" w:color="auto"/>
              <w:right w:val="single" w:sz="8" w:space="0" w:color="auto"/>
            </w:tcBorders>
            <w:shd w:val="clear" w:color="000000" w:fill="FFFFFF"/>
            <w:vAlign w:val="center"/>
          </w:tcPr>
          <w:p w:rsidR="00FB0F83" w:rsidRDefault="00FB0F83" w:rsidP="00FB0F83">
            <w:pPr>
              <w:jc w:val="center"/>
              <w:rPr>
                <w:rFonts w:ascii="Sylfaen" w:hAnsi="Sylfaen" w:cs="Calibri"/>
                <w:sz w:val="20"/>
                <w:szCs w:val="20"/>
              </w:rPr>
            </w:pPr>
          </w:p>
        </w:tc>
        <w:tc>
          <w:tcPr>
            <w:tcW w:w="478"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6,332,000</w:t>
            </w:r>
          </w:p>
        </w:tc>
        <w:tc>
          <w:tcPr>
            <w:tcW w:w="555"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6,332,000</w:t>
            </w:r>
          </w:p>
        </w:tc>
        <w:tc>
          <w:tcPr>
            <w:tcW w:w="469"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p>
        </w:tc>
      </w:tr>
    </w:tbl>
    <w:p w:rsidR="00CA6A8F" w:rsidRDefault="00CA6A8F" w:rsidP="00A500D5">
      <w:pPr>
        <w:jc w:val="both"/>
        <w:rPr>
          <w:rFonts w:ascii="Sylfaen" w:hAnsi="Sylfaen"/>
          <w:b/>
          <w:noProof/>
          <w:lang w:val="ka-GE"/>
        </w:rPr>
      </w:pPr>
    </w:p>
    <w:p w:rsidR="00A500D5" w:rsidRDefault="00A500D5" w:rsidP="00A500D5">
      <w:pPr>
        <w:jc w:val="both"/>
        <w:rPr>
          <w:rFonts w:ascii="Sylfaen" w:hAnsi="Sylfaen"/>
          <w:noProof/>
          <w:lang w:val="ka-GE"/>
        </w:rPr>
      </w:pPr>
      <w:r>
        <w:rPr>
          <w:rFonts w:ascii="Sylfaen" w:hAnsi="Sylfaen"/>
          <w:b/>
          <w:noProof/>
          <w:lang w:val="ka-GE"/>
        </w:rPr>
        <w:t xml:space="preserve">მუხლი 4. </w:t>
      </w:r>
      <w:r w:rsidRPr="00F32702">
        <w:rPr>
          <w:rFonts w:ascii="Sylfaen" w:hAnsi="Sylfaen"/>
          <w:b/>
          <w:noProof/>
          <w:lang w:val="ka-GE"/>
        </w:rPr>
        <w:t xml:space="preserve"> ბიუჯეტის</w:t>
      </w:r>
      <w:r>
        <w:rPr>
          <w:rFonts w:ascii="Sylfaen" w:hAnsi="Sylfaen"/>
          <w:b/>
          <w:noProof/>
          <w:lang w:val="ka-GE"/>
        </w:rPr>
        <w:t xml:space="preserve">   საგადასახადო    შემოსავლები                              </w:t>
      </w:r>
    </w:p>
    <w:p w:rsidR="00FE2652" w:rsidRDefault="00A500D5" w:rsidP="006252A0">
      <w:pPr>
        <w:jc w:val="both"/>
        <w:rPr>
          <w:rFonts w:ascii="Sylfaen" w:hAnsi="Sylfaen"/>
          <w:noProof/>
          <w:lang w:val="ka-GE"/>
        </w:rPr>
      </w:pPr>
      <w:r w:rsidRPr="00810583">
        <w:rPr>
          <w:rFonts w:ascii="Sylfaen" w:hAnsi="Sylfaen"/>
          <w:noProof/>
          <w:lang w:val="ka-GE"/>
        </w:rPr>
        <w:t xml:space="preserve">      ბიუჯეტის საგადასახადო შემოსავლები  განისაზღვროს </w:t>
      </w:r>
      <w:r w:rsidR="00843AFF">
        <w:rPr>
          <w:rFonts w:ascii="Sylfaen" w:hAnsi="Sylfaen" w:cs="Calibri"/>
          <w:b/>
          <w:bCs/>
          <w:sz w:val="20"/>
          <w:szCs w:val="20"/>
        </w:rPr>
        <w:t>45,</w:t>
      </w:r>
      <w:r w:rsidR="00FB0F83">
        <w:rPr>
          <w:rFonts w:ascii="Sylfaen" w:hAnsi="Sylfaen" w:cs="Calibri"/>
          <w:b/>
          <w:bCs/>
          <w:sz w:val="20"/>
          <w:szCs w:val="20"/>
          <w:lang w:val="ka-GE"/>
        </w:rPr>
        <w:t>848</w:t>
      </w:r>
      <w:r w:rsidR="00843AFF">
        <w:rPr>
          <w:rFonts w:ascii="Sylfaen" w:hAnsi="Sylfaen" w:cs="Calibri"/>
          <w:b/>
          <w:bCs/>
          <w:sz w:val="20"/>
          <w:szCs w:val="20"/>
        </w:rPr>
        <w:t xml:space="preserve">,000 </w:t>
      </w:r>
      <w:r w:rsidRPr="00810583">
        <w:rPr>
          <w:rFonts w:ascii="Sylfaen" w:hAnsi="Sylfaen"/>
          <w:noProof/>
          <w:lang w:val="ka-GE"/>
        </w:rPr>
        <w:t xml:space="preserve">ლარის ოდენობით. </w:t>
      </w:r>
      <w:r>
        <w:rPr>
          <w:rFonts w:ascii="Sylfaen" w:hAnsi="Sylfaen"/>
          <w:noProof/>
          <w:lang w:val="ka-GE"/>
        </w:rPr>
        <w:t xml:space="preserve"> მათ შორის:</w:t>
      </w:r>
    </w:p>
    <w:p w:rsidR="00A4798B" w:rsidRDefault="00A4798B" w:rsidP="006252A0">
      <w:pPr>
        <w:jc w:val="both"/>
        <w:rPr>
          <w:rFonts w:ascii="Sylfaen" w:hAnsi="Sylfaen"/>
          <w:noProof/>
          <w:lang w:val="ka-GE"/>
        </w:rPr>
      </w:pPr>
    </w:p>
    <w:p w:rsidR="00A4798B" w:rsidRDefault="00A4798B" w:rsidP="006252A0">
      <w:pPr>
        <w:jc w:val="both"/>
        <w:rPr>
          <w:rFonts w:ascii="Sylfaen" w:hAnsi="Sylfaen"/>
          <w:noProof/>
          <w:lang w:val="ka-GE"/>
        </w:rPr>
      </w:pPr>
    </w:p>
    <w:p w:rsidR="00A4798B" w:rsidRDefault="00A4798B" w:rsidP="006252A0">
      <w:pPr>
        <w:jc w:val="both"/>
        <w:rPr>
          <w:rFonts w:ascii="Sylfaen" w:hAnsi="Sylfaen"/>
          <w:b/>
          <w:noProof/>
          <w:sz w:val="16"/>
          <w:szCs w:val="16"/>
          <w:lang w:val="en-GB"/>
        </w:rPr>
      </w:pPr>
    </w:p>
    <w:p w:rsidR="00C5791F" w:rsidRDefault="00C5791F" w:rsidP="00461EF4">
      <w:pPr>
        <w:jc w:val="right"/>
        <w:rPr>
          <w:rFonts w:ascii="Sylfaen" w:hAnsi="Sylfaen"/>
          <w:noProof/>
          <w:lang w:val="ka-GE"/>
        </w:rPr>
      </w:pPr>
      <w:r w:rsidRPr="006D013B">
        <w:rPr>
          <w:rFonts w:ascii="Sylfaen" w:hAnsi="Sylfaen"/>
          <w:b/>
          <w:noProof/>
          <w:sz w:val="16"/>
          <w:szCs w:val="16"/>
          <w:lang w:val="ka-GE"/>
        </w:rPr>
        <w:lastRenderedPageBreak/>
        <w:t xml:space="preserve"> ლარი</w:t>
      </w:r>
    </w:p>
    <w:p w:rsidR="00A500D5" w:rsidRDefault="00A500D5" w:rsidP="00A0155B">
      <w:pPr>
        <w:spacing w:after="0" w:line="240" w:lineRule="auto"/>
        <w:ind w:left="142" w:firstLine="425"/>
        <w:jc w:val="both"/>
        <w:rPr>
          <w:rFonts w:ascii="Sylfaen" w:hAnsi="Sylfaen" w:cs="Sylfaen"/>
          <w:sz w:val="18"/>
          <w:szCs w:val="18"/>
          <w:lang w:val="ka-GE"/>
        </w:rPr>
      </w:pPr>
    </w:p>
    <w:tbl>
      <w:tblPr>
        <w:tblW w:w="5000" w:type="pct"/>
        <w:tblLook w:val="04A0"/>
      </w:tblPr>
      <w:tblGrid>
        <w:gridCol w:w="3332"/>
        <w:gridCol w:w="1504"/>
        <w:gridCol w:w="1259"/>
        <w:gridCol w:w="1756"/>
        <w:gridCol w:w="1402"/>
        <w:gridCol w:w="1397"/>
        <w:gridCol w:w="1758"/>
        <w:gridCol w:w="1394"/>
      </w:tblGrid>
      <w:tr w:rsidR="006065D9" w:rsidRPr="00995280" w:rsidTr="006252A0">
        <w:trPr>
          <w:trHeight w:val="463"/>
          <w:tblHeader/>
        </w:trPr>
        <w:tc>
          <w:tcPr>
            <w:tcW w:w="1207" w:type="pct"/>
            <w:vMerge w:val="restart"/>
            <w:tcBorders>
              <w:top w:val="single" w:sz="8" w:space="0" w:color="auto"/>
              <w:left w:val="single" w:sz="8" w:space="0" w:color="auto"/>
              <w:bottom w:val="nil"/>
              <w:right w:val="single" w:sz="8" w:space="0" w:color="auto"/>
            </w:tcBorders>
            <w:shd w:val="clear" w:color="auto" w:fill="auto"/>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დასახელება</w:t>
            </w:r>
          </w:p>
        </w:tc>
        <w:tc>
          <w:tcPr>
            <w:tcW w:w="545" w:type="pct"/>
            <w:vMerge w:val="restart"/>
            <w:tcBorders>
              <w:top w:val="single" w:sz="8" w:space="0" w:color="auto"/>
              <w:left w:val="nil"/>
              <w:right w:val="single" w:sz="8" w:space="0" w:color="auto"/>
            </w:tcBorders>
            <w:shd w:val="clear" w:color="auto" w:fill="auto"/>
            <w:vAlign w:val="center"/>
            <w:hideMark/>
          </w:tcPr>
          <w:p w:rsidR="006065D9" w:rsidRPr="00995280" w:rsidRDefault="00780350" w:rsidP="00E15DBB">
            <w:pPr>
              <w:spacing w:after="0" w:line="240" w:lineRule="auto"/>
              <w:jc w:val="center"/>
              <w:rPr>
                <w:rFonts w:ascii="Sylfaen" w:hAnsi="Sylfaen"/>
                <w:b/>
                <w:bCs/>
                <w:sz w:val="18"/>
                <w:szCs w:val="18"/>
              </w:rPr>
            </w:pPr>
            <w:r>
              <w:rPr>
                <w:rFonts w:ascii="Sylfaen" w:hAnsi="Sylfaen"/>
                <w:b/>
                <w:bCs/>
                <w:sz w:val="18"/>
                <w:szCs w:val="18"/>
              </w:rPr>
              <w:t>202</w:t>
            </w:r>
            <w:r w:rsidR="00E15DBB">
              <w:rPr>
                <w:rFonts w:ascii="Sylfaen" w:hAnsi="Sylfaen"/>
                <w:b/>
                <w:bCs/>
                <w:sz w:val="18"/>
                <w:szCs w:val="18"/>
                <w:lang w:val="ka-GE"/>
              </w:rPr>
              <w:t>4</w:t>
            </w:r>
            <w:r>
              <w:rPr>
                <w:rFonts w:ascii="Sylfaen" w:hAnsi="Sylfaen"/>
                <w:b/>
                <w:bCs/>
                <w:sz w:val="18"/>
                <w:szCs w:val="18"/>
              </w:rPr>
              <w:t xml:space="preserve"> წლის ფაქტი</w:t>
            </w:r>
          </w:p>
        </w:tc>
        <w:tc>
          <w:tcPr>
            <w:tcW w:w="1600" w:type="pct"/>
            <w:gridSpan w:val="3"/>
            <w:tcBorders>
              <w:top w:val="single" w:sz="8" w:space="0" w:color="auto"/>
              <w:left w:val="nil"/>
              <w:bottom w:val="single" w:sz="8" w:space="0" w:color="auto"/>
              <w:right w:val="single" w:sz="8" w:space="0" w:color="auto"/>
            </w:tcBorders>
            <w:shd w:val="clear" w:color="auto" w:fill="auto"/>
            <w:vAlign w:val="center"/>
            <w:hideMark/>
          </w:tcPr>
          <w:p w:rsidR="006065D9" w:rsidRPr="003315F5" w:rsidRDefault="006959CA" w:rsidP="006959CA">
            <w:pPr>
              <w:spacing w:after="0" w:line="240" w:lineRule="auto"/>
              <w:jc w:val="center"/>
              <w:rPr>
                <w:rFonts w:ascii="Sylfaen" w:hAnsi="Sylfaen" w:cs="Arial"/>
                <w:b/>
                <w:bCs/>
                <w:sz w:val="18"/>
                <w:szCs w:val="18"/>
                <w:lang w:val="ka-GE"/>
              </w:rPr>
            </w:pPr>
            <w:r>
              <w:rPr>
                <w:rFonts w:ascii="Sylfaen" w:hAnsi="Sylfaen"/>
                <w:b/>
                <w:bCs/>
                <w:sz w:val="18"/>
                <w:szCs w:val="18"/>
              </w:rPr>
              <w:t>2025 წლის გეგმა</w:t>
            </w:r>
          </w:p>
        </w:tc>
        <w:tc>
          <w:tcPr>
            <w:tcW w:w="1648" w:type="pct"/>
            <w:gridSpan w:val="3"/>
            <w:tcBorders>
              <w:top w:val="single" w:sz="8" w:space="0" w:color="auto"/>
              <w:left w:val="nil"/>
              <w:bottom w:val="single" w:sz="8" w:space="0" w:color="auto"/>
              <w:right w:val="single" w:sz="8" w:space="0" w:color="auto"/>
            </w:tcBorders>
            <w:shd w:val="clear" w:color="auto" w:fill="auto"/>
            <w:vAlign w:val="center"/>
            <w:hideMark/>
          </w:tcPr>
          <w:p w:rsidR="006065D9" w:rsidRPr="006959CA" w:rsidRDefault="00F96664" w:rsidP="006959CA">
            <w:pPr>
              <w:spacing w:after="0" w:line="240" w:lineRule="auto"/>
              <w:jc w:val="center"/>
              <w:rPr>
                <w:rFonts w:ascii="Sylfaen" w:hAnsi="Sylfaen"/>
                <w:b/>
                <w:bCs/>
                <w:sz w:val="18"/>
                <w:szCs w:val="18"/>
                <w:lang w:val="ka-GE"/>
              </w:rPr>
            </w:pPr>
            <w:r>
              <w:rPr>
                <w:rFonts w:ascii="Sylfaen" w:hAnsi="Sylfaen"/>
                <w:b/>
                <w:bCs/>
                <w:sz w:val="18"/>
                <w:szCs w:val="18"/>
              </w:rPr>
              <w:t>202</w:t>
            </w:r>
            <w:r w:rsidR="006959CA">
              <w:rPr>
                <w:rFonts w:ascii="Sylfaen" w:hAnsi="Sylfaen"/>
                <w:b/>
                <w:bCs/>
                <w:sz w:val="18"/>
                <w:szCs w:val="18"/>
                <w:lang w:val="ka-GE"/>
              </w:rPr>
              <w:t>6</w:t>
            </w:r>
            <w:r>
              <w:rPr>
                <w:rFonts w:ascii="Sylfaen" w:hAnsi="Sylfaen"/>
                <w:b/>
                <w:bCs/>
                <w:sz w:val="18"/>
                <w:szCs w:val="18"/>
              </w:rPr>
              <w:t xml:space="preserve"> წლის </w:t>
            </w:r>
            <w:r w:rsidR="006959CA">
              <w:rPr>
                <w:rFonts w:ascii="Sylfaen" w:hAnsi="Sylfaen"/>
                <w:b/>
                <w:bCs/>
                <w:sz w:val="18"/>
                <w:szCs w:val="18"/>
                <w:lang w:val="ka-GE"/>
              </w:rPr>
              <w:t>პროგრამა</w:t>
            </w:r>
          </w:p>
        </w:tc>
      </w:tr>
      <w:tr w:rsidR="006065D9" w:rsidRPr="00995280" w:rsidTr="006065D9">
        <w:trPr>
          <w:trHeight w:val="300"/>
          <w:tblHeader/>
        </w:trPr>
        <w:tc>
          <w:tcPr>
            <w:tcW w:w="1207" w:type="pct"/>
            <w:vMerge/>
            <w:tcBorders>
              <w:top w:val="single" w:sz="8" w:space="0" w:color="auto"/>
              <w:left w:val="single" w:sz="8" w:space="0" w:color="auto"/>
              <w:bottom w:val="nil"/>
              <w:right w:val="single" w:sz="8"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545" w:type="pct"/>
            <w:vMerge/>
            <w:tcBorders>
              <w:left w:val="single" w:sz="8" w:space="0" w:color="auto"/>
              <w:right w:val="single" w:sz="8" w:space="0" w:color="auto"/>
            </w:tcBorders>
            <w:shd w:val="clear" w:color="000000" w:fill="FFFFFF"/>
            <w:vAlign w:val="center"/>
            <w:hideMark/>
          </w:tcPr>
          <w:p w:rsidR="006065D9" w:rsidRPr="00995280" w:rsidRDefault="006065D9" w:rsidP="00FE57AF">
            <w:pPr>
              <w:spacing w:after="0" w:line="240" w:lineRule="auto"/>
              <w:jc w:val="center"/>
              <w:rPr>
                <w:rFonts w:ascii="Sylfaen" w:hAnsi="Sylfaen"/>
                <w:b/>
                <w:bCs/>
                <w:sz w:val="18"/>
                <w:szCs w:val="18"/>
              </w:rPr>
            </w:pPr>
          </w:p>
        </w:tc>
        <w:tc>
          <w:tcPr>
            <w:tcW w:w="456" w:type="pct"/>
            <w:vMerge w:val="restart"/>
            <w:tcBorders>
              <w:top w:val="nil"/>
              <w:left w:val="single" w:sz="8" w:space="0" w:color="auto"/>
              <w:bottom w:val="single" w:sz="4" w:space="0" w:color="auto"/>
              <w:right w:val="single" w:sz="4" w:space="0" w:color="auto"/>
            </w:tcBorders>
            <w:shd w:val="clear" w:color="000000" w:fill="FFFFFF"/>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სულ</w:t>
            </w:r>
          </w:p>
        </w:tc>
        <w:tc>
          <w:tcPr>
            <w:tcW w:w="1144" w:type="pct"/>
            <w:gridSpan w:val="2"/>
            <w:tcBorders>
              <w:top w:val="single" w:sz="8" w:space="0" w:color="auto"/>
              <w:left w:val="nil"/>
              <w:bottom w:val="single" w:sz="4" w:space="0" w:color="auto"/>
              <w:right w:val="single" w:sz="8" w:space="0" w:color="000000"/>
            </w:tcBorders>
            <w:shd w:val="clear" w:color="auto" w:fill="auto"/>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მათ</w:t>
            </w:r>
            <w:r w:rsidR="003315F5">
              <w:rPr>
                <w:rFonts w:ascii="Sylfaen" w:hAnsi="Sylfaen"/>
                <w:b/>
                <w:bCs/>
                <w:sz w:val="18"/>
                <w:szCs w:val="18"/>
                <w:lang w:val="ka-GE"/>
              </w:rPr>
              <w:t xml:space="preserve"> </w:t>
            </w:r>
            <w:r w:rsidRPr="00995280">
              <w:rPr>
                <w:rFonts w:ascii="Sylfaen" w:hAnsi="Sylfaen"/>
                <w:b/>
                <w:bCs/>
                <w:sz w:val="18"/>
                <w:szCs w:val="18"/>
              </w:rPr>
              <w:t>შორის</w:t>
            </w:r>
          </w:p>
        </w:tc>
        <w:tc>
          <w:tcPr>
            <w:tcW w:w="506" w:type="pct"/>
            <w:vMerge w:val="restart"/>
            <w:tcBorders>
              <w:top w:val="nil"/>
              <w:left w:val="single" w:sz="8" w:space="0" w:color="auto"/>
              <w:bottom w:val="single" w:sz="4" w:space="0" w:color="auto"/>
              <w:right w:val="single" w:sz="4" w:space="0" w:color="auto"/>
            </w:tcBorders>
            <w:shd w:val="clear" w:color="000000" w:fill="FFFFFF"/>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სულ</w:t>
            </w:r>
          </w:p>
        </w:tc>
        <w:tc>
          <w:tcPr>
            <w:tcW w:w="1142" w:type="pct"/>
            <w:gridSpan w:val="2"/>
            <w:tcBorders>
              <w:top w:val="single" w:sz="8" w:space="0" w:color="auto"/>
              <w:left w:val="nil"/>
              <w:bottom w:val="single" w:sz="4" w:space="0" w:color="auto"/>
              <w:right w:val="single" w:sz="8" w:space="0" w:color="000000"/>
            </w:tcBorders>
            <w:shd w:val="clear" w:color="auto" w:fill="auto"/>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მათ</w:t>
            </w:r>
            <w:r w:rsidR="003315F5">
              <w:rPr>
                <w:rFonts w:ascii="Sylfaen" w:hAnsi="Sylfaen"/>
                <w:b/>
                <w:bCs/>
                <w:sz w:val="18"/>
                <w:szCs w:val="18"/>
                <w:lang w:val="ka-GE"/>
              </w:rPr>
              <w:t xml:space="preserve"> </w:t>
            </w:r>
            <w:r w:rsidRPr="00995280">
              <w:rPr>
                <w:rFonts w:ascii="Sylfaen" w:hAnsi="Sylfaen"/>
                <w:b/>
                <w:bCs/>
                <w:sz w:val="18"/>
                <w:szCs w:val="18"/>
              </w:rPr>
              <w:t>შორის</w:t>
            </w:r>
          </w:p>
        </w:tc>
      </w:tr>
      <w:tr w:rsidR="006065D9" w:rsidRPr="00995280" w:rsidTr="006065D9">
        <w:trPr>
          <w:trHeight w:val="1342"/>
          <w:tblHeader/>
        </w:trPr>
        <w:tc>
          <w:tcPr>
            <w:tcW w:w="1207" w:type="pct"/>
            <w:vMerge/>
            <w:tcBorders>
              <w:top w:val="single" w:sz="8" w:space="0" w:color="auto"/>
              <w:left w:val="single" w:sz="8" w:space="0" w:color="auto"/>
              <w:bottom w:val="nil"/>
              <w:right w:val="single" w:sz="8"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545" w:type="pct"/>
            <w:vMerge/>
            <w:tcBorders>
              <w:left w:val="single" w:sz="8" w:space="0" w:color="auto"/>
              <w:bottom w:val="single" w:sz="4" w:space="0" w:color="auto"/>
              <w:right w:val="single" w:sz="8"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456" w:type="pct"/>
            <w:vMerge/>
            <w:tcBorders>
              <w:top w:val="nil"/>
              <w:left w:val="single" w:sz="8" w:space="0" w:color="auto"/>
              <w:bottom w:val="single" w:sz="4" w:space="0" w:color="auto"/>
              <w:right w:val="single" w:sz="4"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636" w:type="pct"/>
            <w:tcBorders>
              <w:top w:val="nil"/>
              <w:left w:val="nil"/>
              <w:bottom w:val="nil"/>
              <w:right w:val="single" w:sz="4" w:space="0" w:color="auto"/>
            </w:tcBorders>
            <w:shd w:val="clear" w:color="000000" w:fill="FFFFFF"/>
            <w:textDirection w:val="btLr"/>
            <w:vAlign w:val="center"/>
            <w:hideMark/>
          </w:tcPr>
          <w:p w:rsidR="006065D9" w:rsidRPr="003315F5" w:rsidRDefault="006065D9" w:rsidP="00FE57AF">
            <w:pPr>
              <w:spacing w:after="0" w:line="240" w:lineRule="auto"/>
              <w:jc w:val="center"/>
              <w:rPr>
                <w:rFonts w:ascii="Sylfaen" w:hAnsi="Sylfaen"/>
                <w:b/>
                <w:bCs/>
                <w:sz w:val="16"/>
                <w:szCs w:val="16"/>
                <w:lang w:val="ka-GE"/>
              </w:rPr>
            </w:pPr>
            <w:r w:rsidRPr="003315F5">
              <w:rPr>
                <w:rFonts w:ascii="Sylfaen" w:hAnsi="Sylfaen" w:cs="Arial"/>
                <w:b/>
                <w:bCs/>
                <w:sz w:val="16"/>
                <w:szCs w:val="16"/>
              </w:rPr>
              <w:t>სახელმწიფო ბიუჯეტის ფონდებიდან გამოყოფილი ტრანსფერე</w:t>
            </w:r>
            <w:r w:rsidRPr="003315F5">
              <w:rPr>
                <w:rFonts w:ascii="Sylfaen" w:hAnsi="Sylfaen" w:cs="Arial"/>
                <w:b/>
                <w:bCs/>
                <w:sz w:val="16"/>
                <w:szCs w:val="16"/>
                <w:lang w:val="ka-GE"/>
              </w:rPr>
              <w:t>ბი</w:t>
            </w:r>
          </w:p>
        </w:tc>
        <w:tc>
          <w:tcPr>
            <w:tcW w:w="508" w:type="pct"/>
            <w:tcBorders>
              <w:top w:val="nil"/>
              <w:left w:val="nil"/>
              <w:bottom w:val="nil"/>
              <w:right w:val="single" w:sz="8" w:space="0" w:color="auto"/>
            </w:tcBorders>
            <w:shd w:val="clear" w:color="000000" w:fill="FFFFFF"/>
            <w:textDirection w:val="btLr"/>
            <w:vAlign w:val="center"/>
            <w:hideMark/>
          </w:tcPr>
          <w:p w:rsidR="006065D9" w:rsidRPr="003315F5" w:rsidRDefault="006065D9" w:rsidP="00FE57AF">
            <w:pPr>
              <w:spacing w:after="0" w:line="240" w:lineRule="auto"/>
              <w:jc w:val="center"/>
              <w:rPr>
                <w:rFonts w:ascii="Sylfaen" w:hAnsi="Sylfaen"/>
                <w:b/>
                <w:bCs/>
                <w:sz w:val="16"/>
                <w:szCs w:val="16"/>
              </w:rPr>
            </w:pPr>
            <w:r w:rsidRPr="003315F5">
              <w:rPr>
                <w:rFonts w:ascii="Sylfaen" w:hAnsi="Sylfaen"/>
                <w:b/>
                <w:bCs/>
                <w:sz w:val="16"/>
                <w:szCs w:val="16"/>
              </w:rPr>
              <w:t>საკუთარი</w:t>
            </w:r>
            <w:r w:rsidRPr="003315F5">
              <w:rPr>
                <w:rFonts w:ascii="Sylfaen" w:hAnsi="Sylfaen"/>
                <w:b/>
                <w:bCs/>
                <w:sz w:val="16"/>
                <w:szCs w:val="16"/>
                <w:lang w:val="ka-GE"/>
              </w:rPr>
              <w:t xml:space="preserve"> </w:t>
            </w:r>
            <w:r w:rsidRPr="003315F5">
              <w:rPr>
                <w:rFonts w:ascii="Sylfaen" w:hAnsi="Sylfaen"/>
                <w:b/>
                <w:bCs/>
                <w:sz w:val="16"/>
                <w:szCs w:val="16"/>
              </w:rPr>
              <w:t>შემოსავლები</w:t>
            </w:r>
          </w:p>
        </w:tc>
        <w:tc>
          <w:tcPr>
            <w:tcW w:w="506" w:type="pct"/>
            <w:vMerge/>
            <w:tcBorders>
              <w:top w:val="nil"/>
              <w:left w:val="single" w:sz="8" w:space="0" w:color="auto"/>
              <w:bottom w:val="single" w:sz="4" w:space="0" w:color="auto"/>
              <w:right w:val="single" w:sz="4"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637" w:type="pct"/>
            <w:tcBorders>
              <w:top w:val="nil"/>
              <w:left w:val="nil"/>
              <w:bottom w:val="nil"/>
              <w:right w:val="single" w:sz="4" w:space="0" w:color="auto"/>
            </w:tcBorders>
            <w:shd w:val="clear" w:color="000000" w:fill="FFFFFF"/>
            <w:textDirection w:val="btLr"/>
            <w:vAlign w:val="center"/>
            <w:hideMark/>
          </w:tcPr>
          <w:p w:rsidR="006065D9" w:rsidRPr="003315F5" w:rsidRDefault="006065D9" w:rsidP="00FE57AF">
            <w:pPr>
              <w:spacing w:after="0" w:line="240" w:lineRule="auto"/>
              <w:jc w:val="center"/>
              <w:rPr>
                <w:rFonts w:ascii="Sylfaen" w:hAnsi="Sylfaen"/>
                <w:b/>
                <w:bCs/>
                <w:sz w:val="16"/>
                <w:szCs w:val="16"/>
                <w:lang w:val="ka-GE"/>
              </w:rPr>
            </w:pPr>
            <w:r w:rsidRPr="003315F5">
              <w:rPr>
                <w:rFonts w:ascii="Sylfaen" w:hAnsi="Sylfaen" w:cs="Arial"/>
                <w:b/>
                <w:bCs/>
                <w:sz w:val="16"/>
                <w:szCs w:val="16"/>
              </w:rPr>
              <w:t>სახელმწიფო ბიუჯეტის ფონდებიდან გამოყოფილი ტრანსფერე</w:t>
            </w:r>
            <w:r w:rsidRPr="003315F5">
              <w:rPr>
                <w:rFonts w:ascii="Sylfaen" w:hAnsi="Sylfaen" w:cs="Arial"/>
                <w:b/>
                <w:bCs/>
                <w:sz w:val="16"/>
                <w:szCs w:val="16"/>
                <w:lang w:val="ka-GE"/>
              </w:rPr>
              <w:t>ბი</w:t>
            </w:r>
          </w:p>
        </w:tc>
        <w:tc>
          <w:tcPr>
            <w:tcW w:w="505" w:type="pct"/>
            <w:tcBorders>
              <w:top w:val="nil"/>
              <w:left w:val="nil"/>
              <w:bottom w:val="nil"/>
              <w:right w:val="single" w:sz="8" w:space="0" w:color="auto"/>
            </w:tcBorders>
            <w:shd w:val="clear" w:color="000000" w:fill="FFFFFF"/>
            <w:textDirection w:val="btLr"/>
            <w:vAlign w:val="center"/>
            <w:hideMark/>
          </w:tcPr>
          <w:p w:rsidR="006065D9" w:rsidRPr="003315F5" w:rsidRDefault="006065D9" w:rsidP="00FE57AF">
            <w:pPr>
              <w:spacing w:after="0" w:line="240" w:lineRule="auto"/>
              <w:jc w:val="center"/>
              <w:rPr>
                <w:rFonts w:ascii="Sylfaen" w:hAnsi="Sylfaen"/>
                <w:b/>
                <w:bCs/>
                <w:sz w:val="16"/>
                <w:szCs w:val="16"/>
              </w:rPr>
            </w:pPr>
            <w:r w:rsidRPr="003315F5">
              <w:rPr>
                <w:rFonts w:ascii="Sylfaen" w:hAnsi="Sylfaen"/>
                <w:b/>
                <w:bCs/>
                <w:sz w:val="16"/>
                <w:szCs w:val="16"/>
              </w:rPr>
              <w:t>საკუთარი</w:t>
            </w:r>
            <w:r w:rsidRPr="003315F5">
              <w:rPr>
                <w:rFonts w:ascii="Sylfaen" w:hAnsi="Sylfaen"/>
                <w:b/>
                <w:bCs/>
                <w:sz w:val="16"/>
                <w:szCs w:val="16"/>
                <w:lang w:val="ka-GE"/>
              </w:rPr>
              <w:t xml:space="preserve"> </w:t>
            </w:r>
            <w:r w:rsidRPr="003315F5">
              <w:rPr>
                <w:rFonts w:ascii="Sylfaen" w:hAnsi="Sylfaen"/>
                <w:b/>
                <w:bCs/>
                <w:sz w:val="16"/>
                <w:szCs w:val="16"/>
              </w:rPr>
              <w:t>შემოსავლები</w:t>
            </w:r>
          </w:p>
        </w:tc>
      </w:tr>
      <w:tr w:rsidR="00FB0F83" w:rsidRPr="00995280" w:rsidTr="00DB3296">
        <w:trPr>
          <w:trHeight w:val="314"/>
        </w:trPr>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995280" w:rsidRDefault="00FB0F83" w:rsidP="00FE57AF">
            <w:pPr>
              <w:spacing w:after="0" w:line="240" w:lineRule="auto"/>
              <w:ind w:firstLineChars="100" w:firstLine="181"/>
              <w:jc w:val="both"/>
              <w:rPr>
                <w:rFonts w:ascii="Sylfaen" w:hAnsi="Sylfaen"/>
                <w:b/>
                <w:bCs/>
                <w:color w:val="000000"/>
                <w:sz w:val="18"/>
                <w:szCs w:val="18"/>
              </w:rPr>
            </w:pPr>
            <w:r>
              <w:rPr>
                <w:rFonts w:ascii="Sylfaen" w:hAnsi="Sylfaen"/>
                <w:b/>
                <w:bCs/>
                <w:color w:val="000000"/>
                <w:sz w:val="18"/>
                <w:szCs w:val="18"/>
                <w:lang w:val="ka-GE"/>
              </w:rPr>
              <w:t xml:space="preserve">               </w:t>
            </w:r>
            <w:r w:rsidRPr="00995280">
              <w:rPr>
                <w:rFonts w:ascii="Sylfaen" w:hAnsi="Sylfaen"/>
                <w:b/>
                <w:bCs/>
                <w:color w:val="000000"/>
                <w:sz w:val="18"/>
                <w:szCs w:val="18"/>
              </w:rPr>
              <w:t>გადასახადები</w:t>
            </w:r>
          </w:p>
        </w:tc>
        <w:tc>
          <w:tcPr>
            <w:tcW w:w="545"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35,729,538</w:t>
            </w:r>
          </w:p>
        </w:tc>
        <w:tc>
          <w:tcPr>
            <w:tcW w:w="456"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42,394,400</w:t>
            </w:r>
          </w:p>
        </w:tc>
        <w:tc>
          <w:tcPr>
            <w:tcW w:w="636"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42,394,400</w:t>
            </w:r>
          </w:p>
        </w:tc>
        <w:tc>
          <w:tcPr>
            <w:tcW w:w="508"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c>
          <w:tcPr>
            <w:tcW w:w="506"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45,848,000</w:t>
            </w:r>
          </w:p>
        </w:tc>
        <w:tc>
          <w:tcPr>
            <w:tcW w:w="637"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45,848,000</w:t>
            </w:r>
          </w:p>
        </w:tc>
        <w:tc>
          <w:tcPr>
            <w:tcW w:w="505"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r>
      <w:tr w:rsidR="00FB0F83" w:rsidRPr="00995280" w:rsidTr="00DB3296">
        <w:trPr>
          <w:trHeight w:val="398"/>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FB0F83" w:rsidRPr="00995280" w:rsidRDefault="00FB0F83" w:rsidP="00FA30E9">
            <w:pPr>
              <w:spacing w:after="0" w:line="240" w:lineRule="auto"/>
              <w:jc w:val="center"/>
              <w:rPr>
                <w:rFonts w:ascii="Sylfaen" w:hAnsi="Sylfaen"/>
                <w:b/>
                <w:bCs/>
                <w:color w:val="000000"/>
                <w:sz w:val="18"/>
                <w:szCs w:val="18"/>
                <w:lang w:val="ka-GE"/>
              </w:rPr>
            </w:pPr>
            <w:r w:rsidRPr="00995280">
              <w:rPr>
                <w:rFonts w:ascii="Sylfaen" w:hAnsi="Sylfaen"/>
                <w:b/>
                <w:bCs/>
                <w:color w:val="000000"/>
                <w:sz w:val="18"/>
                <w:szCs w:val="18"/>
                <w:lang w:val="ka-GE"/>
              </w:rPr>
              <w:t>საშემოსავლო გადასახადი</w:t>
            </w:r>
          </w:p>
        </w:tc>
        <w:tc>
          <w:tcPr>
            <w:tcW w:w="545"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p>
        </w:tc>
        <w:tc>
          <w:tcPr>
            <w:tcW w:w="456"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636"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p>
        </w:tc>
        <w:tc>
          <w:tcPr>
            <w:tcW w:w="508"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p>
        </w:tc>
        <w:tc>
          <w:tcPr>
            <w:tcW w:w="506"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637"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p>
        </w:tc>
        <w:tc>
          <w:tcPr>
            <w:tcW w:w="505"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p>
        </w:tc>
      </w:tr>
      <w:tr w:rsidR="00FB0F83" w:rsidRPr="00995280" w:rsidTr="00DB3296">
        <w:trPr>
          <w:trHeight w:val="590"/>
        </w:trPr>
        <w:tc>
          <w:tcPr>
            <w:tcW w:w="1207" w:type="pct"/>
            <w:tcBorders>
              <w:top w:val="nil"/>
              <w:left w:val="single" w:sz="4" w:space="0" w:color="auto"/>
              <w:bottom w:val="single" w:sz="4" w:space="0" w:color="auto"/>
              <w:right w:val="single" w:sz="4" w:space="0" w:color="auto"/>
            </w:tcBorders>
            <w:shd w:val="clear" w:color="000000" w:fill="FFFFFF"/>
            <w:vAlign w:val="center"/>
          </w:tcPr>
          <w:p w:rsidR="00FB0F83" w:rsidRPr="00995280" w:rsidRDefault="00FB0F83" w:rsidP="00334D5C">
            <w:pPr>
              <w:spacing w:after="0" w:line="240" w:lineRule="auto"/>
              <w:jc w:val="center"/>
              <w:rPr>
                <w:rFonts w:ascii="Sylfaen" w:hAnsi="Sylfaen"/>
                <w:b/>
                <w:bCs/>
                <w:color w:val="000000"/>
                <w:sz w:val="18"/>
                <w:szCs w:val="18"/>
                <w:lang w:val="ka-GE"/>
              </w:rPr>
            </w:pPr>
            <w:r>
              <w:rPr>
                <w:rFonts w:ascii="Sylfaen" w:hAnsi="Sylfaen"/>
                <w:b/>
                <w:bCs/>
                <w:color w:val="000000"/>
                <w:sz w:val="18"/>
                <w:szCs w:val="18"/>
                <w:lang w:val="ka-GE"/>
              </w:rPr>
              <w:t>დამატებული</w:t>
            </w:r>
            <w:r>
              <w:rPr>
                <w:rFonts w:ascii="Sylfaen" w:hAnsi="Sylfaen"/>
                <w:b/>
                <w:bCs/>
                <w:color w:val="000000"/>
                <w:sz w:val="18"/>
                <w:szCs w:val="18"/>
                <w:lang w:val="en-GB"/>
              </w:rPr>
              <w:t xml:space="preserve"> </w:t>
            </w:r>
            <w:r w:rsidRPr="00995280">
              <w:rPr>
                <w:rFonts w:ascii="Sylfaen" w:hAnsi="Sylfaen"/>
                <w:b/>
                <w:bCs/>
                <w:color w:val="000000"/>
                <w:sz w:val="18"/>
                <w:szCs w:val="18"/>
                <w:lang w:val="ka-GE"/>
              </w:rPr>
              <w:t>ღირებულების გადასახადი</w:t>
            </w:r>
          </w:p>
        </w:tc>
        <w:tc>
          <w:tcPr>
            <w:tcW w:w="545"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29,787,255</w:t>
            </w:r>
          </w:p>
        </w:tc>
        <w:tc>
          <w:tcPr>
            <w:tcW w:w="456"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36,394,400</w:t>
            </w:r>
          </w:p>
        </w:tc>
        <w:tc>
          <w:tcPr>
            <w:tcW w:w="636"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36,394,400</w:t>
            </w:r>
          </w:p>
        </w:tc>
        <w:tc>
          <w:tcPr>
            <w:tcW w:w="508"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p>
        </w:tc>
        <w:tc>
          <w:tcPr>
            <w:tcW w:w="506"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39,348,000</w:t>
            </w:r>
          </w:p>
        </w:tc>
        <w:tc>
          <w:tcPr>
            <w:tcW w:w="637"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39,348,000</w:t>
            </w:r>
          </w:p>
        </w:tc>
        <w:tc>
          <w:tcPr>
            <w:tcW w:w="505"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p>
        </w:tc>
      </w:tr>
      <w:tr w:rsidR="00FB0F83" w:rsidRPr="00995280" w:rsidTr="00DB3296">
        <w:trPr>
          <w:trHeight w:val="44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FB0F83" w:rsidRPr="001345F6" w:rsidRDefault="00FB0F83" w:rsidP="00FA30E9">
            <w:pPr>
              <w:spacing w:after="0" w:line="240" w:lineRule="auto"/>
              <w:jc w:val="center"/>
              <w:rPr>
                <w:rFonts w:ascii="Sylfaen" w:hAnsi="Sylfaen"/>
                <w:b/>
                <w:bCs/>
                <w:color w:val="000000"/>
                <w:sz w:val="18"/>
                <w:szCs w:val="18"/>
              </w:rPr>
            </w:pPr>
            <w:r w:rsidRPr="00995280">
              <w:rPr>
                <w:rFonts w:ascii="Sylfaen" w:hAnsi="Sylfaen"/>
                <w:b/>
                <w:bCs/>
                <w:color w:val="000000"/>
                <w:sz w:val="18"/>
                <w:szCs w:val="18"/>
              </w:rPr>
              <w:t>ქონების</w:t>
            </w:r>
            <w:r>
              <w:rPr>
                <w:rFonts w:ascii="Sylfaen" w:hAnsi="Sylfaen"/>
                <w:b/>
                <w:bCs/>
                <w:color w:val="000000"/>
                <w:sz w:val="18"/>
                <w:szCs w:val="18"/>
                <w:lang w:val="ka-GE"/>
              </w:rPr>
              <w:t xml:space="preserve"> </w:t>
            </w:r>
            <w:r w:rsidRPr="00995280">
              <w:rPr>
                <w:rFonts w:ascii="Sylfaen" w:hAnsi="Sylfaen"/>
                <w:b/>
                <w:bCs/>
                <w:color w:val="000000"/>
                <w:sz w:val="18"/>
                <w:szCs w:val="18"/>
              </w:rPr>
              <w:t>გადასახადი</w:t>
            </w:r>
          </w:p>
        </w:tc>
        <w:tc>
          <w:tcPr>
            <w:tcW w:w="545"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5,942,284</w:t>
            </w:r>
          </w:p>
        </w:tc>
        <w:tc>
          <w:tcPr>
            <w:tcW w:w="456"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6,000,000</w:t>
            </w:r>
          </w:p>
        </w:tc>
        <w:tc>
          <w:tcPr>
            <w:tcW w:w="636"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6,000,000</w:t>
            </w:r>
          </w:p>
        </w:tc>
        <w:tc>
          <w:tcPr>
            <w:tcW w:w="508"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p>
        </w:tc>
        <w:tc>
          <w:tcPr>
            <w:tcW w:w="506" w:type="pct"/>
            <w:tcBorders>
              <w:top w:val="nil"/>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6,500,000</w:t>
            </w:r>
          </w:p>
        </w:tc>
        <w:tc>
          <w:tcPr>
            <w:tcW w:w="637"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6,500,000</w:t>
            </w:r>
          </w:p>
        </w:tc>
        <w:tc>
          <w:tcPr>
            <w:tcW w:w="505" w:type="pct"/>
            <w:tcBorders>
              <w:top w:val="nil"/>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p>
        </w:tc>
      </w:tr>
    </w:tbl>
    <w:p w:rsidR="00A500D5" w:rsidRDefault="00A500D5" w:rsidP="00A0155B">
      <w:pPr>
        <w:spacing w:after="0" w:line="240" w:lineRule="auto"/>
        <w:ind w:left="142" w:firstLine="425"/>
        <w:jc w:val="both"/>
        <w:rPr>
          <w:rFonts w:ascii="Sylfaen" w:hAnsi="Sylfaen" w:cs="Sylfaen"/>
          <w:sz w:val="18"/>
          <w:szCs w:val="18"/>
          <w:lang w:val="ka-GE"/>
        </w:rPr>
      </w:pPr>
    </w:p>
    <w:p w:rsidR="00DC2C4D" w:rsidRDefault="00DC2C4D" w:rsidP="00DE7EF5">
      <w:pPr>
        <w:jc w:val="both"/>
        <w:rPr>
          <w:rFonts w:ascii="Sylfaen" w:hAnsi="Sylfaen"/>
          <w:b/>
          <w:sz w:val="20"/>
          <w:szCs w:val="20"/>
          <w:lang w:val="en-GB"/>
        </w:rPr>
      </w:pPr>
    </w:p>
    <w:p w:rsidR="00DE7EF5" w:rsidRPr="000B0870" w:rsidRDefault="00DE7EF5" w:rsidP="00DE7EF5">
      <w:pPr>
        <w:jc w:val="both"/>
        <w:rPr>
          <w:rFonts w:ascii="Sylfaen" w:hAnsi="Sylfaen"/>
          <w:b/>
          <w:sz w:val="20"/>
          <w:szCs w:val="20"/>
          <w:lang w:val="ka-GE"/>
        </w:rPr>
      </w:pPr>
      <w:r>
        <w:rPr>
          <w:rFonts w:ascii="Sylfaen" w:hAnsi="Sylfaen"/>
          <w:b/>
          <w:sz w:val="20"/>
          <w:szCs w:val="20"/>
          <w:lang w:val="ka-GE"/>
        </w:rPr>
        <w:t xml:space="preserve">მუხლი 5. </w:t>
      </w:r>
      <w:r w:rsidRPr="000B0870">
        <w:rPr>
          <w:rFonts w:ascii="Sylfaen" w:hAnsi="Sylfaen"/>
          <w:b/>
          <w:sz w:val="20"/>
          <w:szCs w:val="20"/>
          <w:lang w:val="ka-GE"/>
        </w:rPr>
        <w:t xml:space="preserve"> ბიუჯეტის გრანტები</w:t>
      </w:r>
    </w:p>
    <w:p w:rsidR="00DE7EF5" w:rsidRDefault="00DE7EF5" w:rsidP="00DE7EF5">
      <w:pPr>
        <w:jc w:val="both"/>
        <w:rPr>
          <w:rFonts w:ascii="Sylfaen" w:hAnsi="Sylfaen"/>
          <w:sz w:val="20"/>
          <w:szCs w:val="20"/>
          <w:lang w:val="ka-GE"/>
        </w:rPr>
      </w:pPr>
      <w:r w:rsidRPr="000B0870">
        <w:rPr>
          <w:rFonts w:ascii="Sylfaen" w:hAnsi="Sylfaen"/>
          <w:sz w:val="20"/>
          <w:szCs w:val="20"/>
          <w:lang w:val="ka-GE"/>
        </w:rPr>
        <w:t xml:space="preserve"> ბიუჯეტის</w:t>
      </w:r>
      <w:r>
        <w:rPr>
          <w:rFonts w:ascii="Sylfaen" w:hAnsi="Sylfaen"/>
          <w:sz w:val="20"/>
          <w:szCs w:val="20"/>
          <w:lang w:val="ka-GE"/>
        </w:rPr>
        <w:t xml:space="preserve"> შემოსავლები</w:t>
      </w:r>
      <w:r w:rsidR="00E3627A">
        <w:rPr>
          <w:rFonts w:ascii="Sylfaen" w:hAnsi="Sylfaen"/>
          <w:sz w:val="20"/>
          <w:szCs w:val="20"/>
          <w:lang w:val="ka-GE"/>
        </w:rPr>
        <w:t xml:space="preserve"> </w:t>
      </w:r>
      <w:r w:rsidRPr="003E0178">
        <w:rPr>
          <w:rFonts w:ascii="Sylfaen" w:hAnsi="Sylfaen"/>
          <w:sz w:val="20"/>
          <w:szCs w:val="20"/>
          <w:lang w:val="ka-GE"/>
        </w:rPr>
        <w:t>გრანტები</w:t>
      </w:r>
      <w:r>
        <w:rPr>
          <w:rFonts w:ascii="Sylfaen" w:hAnsi="Sylfaen"/>
          <w:sz w:val="20"/>
          <w:szCs w:val="20"/>
          <w:lang w:val="ka-GE"/>
        </w:rPr>
        <w:t xml:space="preserve">დან (ტრანსფერები) განისაზღვროს </w:t>
      </w:r>
      <w:r w:rsidR="00F855F4">
        <w:rPr>
          <w:rFonts w:ascii="Sylfaen" w:hAnsi="Sylfaen" w:cs="Calibri"/>
          <w:b/>
          <w:bCs/>
          <w:sz w:val="20"/>
          <w:szCs w:val="20"/>
        </w:rPr>
        <w:t>47,432,3</w:t>
      </w:r>
      <w:r w:rsidR="007640C2">
        <w:rPr>
          <w:rFonts w:ascii="Sylfaen" w:hAnsi="Sylfaen" w:cs="Calibri"/>
          <w:b/>
          <w:bCs/>
          <w:sz w:val="20"/>
          <w:szCs w:val="20"/>
          <w:lang w:val="ka-GE"/>
        </w:rPr>
        <w:t>0</w:t>
      </w:r>
      <w:r w:rsidR="00F855F4">
        <w:rPr>
          <w:rFonts w:ascii="Sylfaen" w:hAnsi="Sylfaen" w:cs="Calibri"/>
          <w:b/>
          <w:bCs/>
          <w:sz w:val="20"/>
          <w:szCs w:val="20"/>
        </w:rPr>
        <w:t xml:space="preserve">0 </w:t>
      </w:r>
      <w:r w:rsidRPr="000B0870">
        <w:rPr>
          <w:rFonts w:ascii="Sylfaen" w:hAnsi="Sylfaen"/>
          <w:sz w:val="20"/>
          <w:szCs w:val="20"/>
          <w:lang w:val="ka-GE"/>
        </w:rPr>
        <w:t>ლარის ოდენობით</w:t>
      </w:r>
      <w:r>
        <w:rPr>
          <w:rFonts w:ascii="Sylfaen" w:hAnsi="Sylfaen"/>
          <w:sz w:val="20"/>
          <w:szCs w:val="20"/>
          <w:lang w:val="ka-GE"/>
        </w:rPr>
        <w:t>, მათ შორის:</w:t>
      </w:r>
    </w:p>
    <w:p w:rsidR="00DE7EF5" w:rsidRDefault="00DE7EF5" w:rsidP="00DE7EF5">
      <w:pPr>
        <w:jc w:val="right"/>
        <w:rPr>
          <w:rFonts w:ascii="Sylfaen" w:hAnsi="Sylfaen"/>
          <w:b/>
          <w:sz w:val="16"/>
          <w:szCs w:val="16"/>
          <w:lang w:val="ka-GE"/>
        </w:rPr>
      </w:pPr>
      <w:r w:rsidRPr="00036215">
        <w:rPr>
          <w:rFonts w:ascii="Sylfaen" w:hAnsi="Sylfaen"/>
          <w:b/>
          <w:sz w:val="16"/>
          <w:szCs w:val="16"/>
          <w:lang w:val="ka-GE"/>
        </w:rPr>
        <w:t>ლარი</w:t>
      </w:r>
    </w:p>
    <w:tbl>
      <w:tblPr>
        <w:tblW w:w="4969" w:type="pct"/>
        <w:tblLook w:val="04A0"/>
      </w:tblPr>
      <w:tblGrid>
        <w:gridCol w:w="5983"/>
        <w:gridCol w:w="2606"/>
        <w:gridCol w:w="2606"/>
        <w:gridCol w:w="2521"/>
      </w:tblGrid>
      <w:tr w:rsidR="003102A8" w:rsidRPr="00E3627A" w:rsidTr="00830EDC">
        <w:trPr>
          <w:trHeight w:val="452"/>
        </w:trPr>
        <w:tc>
          <w:tcPr>
            <w:tcW w:w="2181" w:type="pct"/>
            <w:tcBorders>
              <w:top w:val="single" w:sz="4" w:space="0" w:color="auto"/>
              <w:left w:val="single" w:sz="4" w:space="0" w:color="auto"/>
              <w:bottom w:val="nil"/>
              <w:right w:val="single" w:sz="4" w:space="0" w:color="auto"/>
            </w:tcBorders>
            <w:shd w:val="clear" w:color="auto" w:fill="auto"/>
            <w:vAlign w:val="center"/>
            <w:hideMark/>
          </w:tcPr>
          <w:p w:rsidR="003102A8" w:rsidRDefault="003102A8">
            <w:pPr>
              <w:jc w:val="center"/>
              <w:rPr>
                <w:rFonts w:ascii="AcadNusx" w:hAnsi="AcadNusx" w:cs="Calibri"/>
                <w:b/>
                <w:bCs/>
                <w:sz w:val="24"/>
                <w:szCs w:val="24"/>
              </w:rPr>
            </w:pPr>
            <w:r>
              <w:rPr>
                <w:rFonts w:ascii="Sylfaen" w:hAnsi="Sylfaen" w:cs="Sylfaen"/>
                <w:b/>
                <w:bCs/>
              </w:rPr>
              <w:t>დასახელება</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3102A8" w:rsidRDefault="00756B40">
            <w:pPr>
              <w:jc w:val="center"/>
              <w:rPr>
                <w:rFonts w:ascii="Sylfaen" w:hAnsi="Sylfaen" w:cs="Calibri"/>
                <w:b/>
                <w:bCs/>
                <w:color w:val="000000"/>
                <w:sz w:val="20"/>
                <w:szCs w:val="20"/>
              </w:rPr>
            </w:pPr>
            <w:r w:rsidRPr="00AE3D07">
              <w:rPr>
                <w:rFonts w:ascii="Sylfaen" w:hAnsi="Sylfaen" w:cs="Calibri"/>
                <w:b/>
                <w:bCs/>
                <w:color w:val="000000"/>
                <w:sz w:val="20"/>
                <w:szCs w:val="20"/>
              </w:rPr>
              <w:t>2024 წლის ფაქტი</w:t>
            </w:r>
          </w:p>
        </w:tc>
        <w:tc>
          <w:tcPr>
            <w:tcW w:w="950" w:type="pct"/>
            <w:tcBorders>
              <w:top w:val="single" w:sz="4" w:space="0" w:color="auto"/>
              <w:left w:val="nil"/>
              <w:bottom w:val="nil"/>
              <w:right w:val="single" w:sz="4" w:space="0" w:color="auto"/>
            </w:tcBorders>
            <w:shd w:val="clear" w:color="auto" w:fill="auto"/>
            <w:vAlign w:val="center"/>
            <w:hideMark/>
          </w:tcPr>
          <w:p w:rsidR="003102A8" w:rsidRDefault="00756B40">
            <w:pPr>
              <w:jc w:val="center"/>
              <w:rPr>
                <w:rFonts w:ascii="Sylfaen" w:hAnsi="Sylfaen" w:cs="Calibri"/>
                <w:b/>
                <w:bCs/>
                <w:color w:val="000000"/>
                <w:sz w:val="20"/>
                <w:szCs w:val="20"/>
              </w:rPr>
            </w:pPr>
            <w:r>
              <w:rPr>
                <w:rFonts w:ascii="Sylfaen" w:hAnsi="Sylfaen" w:cs="Calibri"/>
                <w:b/>
                <w:bCs/>
                <w:color w:val="000000"/>
                <w:sz w:val="20"/>
                <w:szCs w:val="20"/>
              </w:rPr>
              <w:t>2025 წლის გეგმა</w:t>
            </w:r>
          </w:p>
        </w:tc>
        <w:tc>
          <w:tcPr>
            <w:tcW w:w="919" w:type="pct"/>
            <w:tcBorders>
              <w:top w:val="single" w:sz="4" w:space="0" w:color="auto"/>
              <w:left w:val="nil"/>
              <w:bottom w:val="nil"/>
              <w:right w:val="single" w:sz="4" w:space="0" w:color="auto"/>
            </w:tcBorders>
            <w:shd w:val="clear" w:color="auto" w:fill="auto"/>
            <w:vAlign w:val="center"/>
            <w:hideMark/>
          </w:tcPr>
          <w:p w:rsidR="003102A8" w:rsidRPr="00756B40" w:rsidRDefault="00F96664" w:rsidP="00756B40">
            <w:pPr>
              <w:jc w:val="center"/>
              <w:rPr>
                <w:rFonts w:ascii="Sylfaen" w:hAnsi="Sylfaen" w:cs="Calibri"/>
                <w:b/>
                <w:bCs/>
                <w:color w:val="000000"/>
                <w:sz w:val="20"/>
                <w:szCs w:val="20"/>
                <w:lang w:val="ka-GE"/>
              </w:rPr>
            </w:pPr>
            <w:r>
              <w:rPr>
                <w:rFonts w:ascii="Sylfaen" w:hAnsi="Sylfaen" w:cs="Calibri"/>
                <w:b/>
                <w:bCs/>
                <w:color w:val="000000"/>
                <w:sz w:val="20"/>
                <w:szCs w:val="20"/>
              </w:rPr>
              <w:t>202</w:t>
            </w:r>
            <w:r w:rsidR="00756B40">
              <w:rPr>
                <w:rFonts w:ascii="Sylfaen" w:hAnsi="Sylfaen" w:cs="Calibri"/>
                <w:b/>
                <w:bCs/>
                <w:color w:val="000000"/>
                <w:sz w:val="20"/>
                <w:szCs w:val="20"/>
                <w:lang w:val="ka-GE"/>
              </w:rPr>
              <w:t>6</w:t>
            </w:r>
            <w:r>
              <w:rPr>
                <w:rFonts w:ascii="Sylfaen" w:hAnsi="Sylfaen" w:cs="Calibri"/>
                <w:b/>
                <w:bCs/>
                <w:color w:val="000000"/>
                <w:sz w:val="20"/>
                <w:szCs w:val="20"/>
              </w:rPr>
              <w:t xml:space="preserve"> წლის </w:t>
            </w:r>
            <w:r w:rsidR="00756B40">
              <w:rPr>
                <w:rFonts w:ascii="Sylfaen" w:hAnsi="Sylfaen" w:cs="Calibri"/>
                <w:b/>
                <w:bCs/>
                <w:color w:val="000000"/>
                <w:sz w:val="20"/>
                <w:szCs w:val="20"/>
                <w:lang w:val="ka-GE"/>
              </w:rPr>
              <w:t>პროექტი</w:t>
            </w:r>
          </w:p>
        </w:tc>
      </w:tr>
      <w:tr w:rsidR="00FB0F83" w:rsidRPr="00E3627A" w:rsidTr="00830EDC">
        <w:trPr>
          <w:trHeight w:val="304"/>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b/>
                <w:bCs/>
                <w:sz w:val="24"/>
                <w:szCs w:val="24"/>
              </w:rPr>
            </w:pPr>
            <w:r>
              <w:rPr>
                <w:rFonts w:ascii="Sylfaen" w:hAnsi="Sylfaen" w:cs="Sylfaen"/>
                <w:b/>
                <w:bCs/>
              </w:rPr>
              <w:t>გრანტები</w:t>
            </w:r>
          </w:p>
        </w:tc>
        <w:tc>
          <w:tcPr>
            <w:tcW w:w="950"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27,410,081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52,768,157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47,432,300 </w:t>
            </w:r>
          </w:p>
        </w:tc>
      </w:tr>
      <w:tr w:rsidR="00FB0F83" w:rsidRPr="00E3627A" w:rsidTr="00830EDC">
        <w:trPr>
          <w:trHeight w:val="564"/>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b/>
                <w:bCs/>
                <w:sz w:val="18"/>
                <w:szCs w:val="18"/>
              </w:rPr>
            </w:pPr>
            <w:r>
              <w:rPr>
                <w:rFonts w:ascii="Sylfaen" w:hAnsi="Sylfaen" w:cs="Sylfaen"/>
                <w:b/>
                <w:bCs/>
                <w:sz w:val="18"/>
                <w:szCs w:val="18"/>
              </w:rPr>
              <w:t>საერთაშორისო</w:t>
            </w:r>
            <w:r>
              <w:rPr>
                <w:rFonts w:ascii="AcadNusx" w:hAnsi="AcadNusx" w:cs="AcadNusx"/>
                <w:b/>
                <w:bCs/>
                <w:sz w:val="18"/>
                <w:szCs w:val="18"/>
              </w:rPr>
              <w:t xml:space="preserve"> </w:t>
            </w:r>
            <w:r>
              <w:rPr>
                <w:rFonts w:ascii="Sylfaen" w:hAnsi="Sylfaen" w:cs="Sylfaen"/>
                <w:b/>
                <w:bCs/>
                <w:sz w:val="18"/>
                <w:szCs w:val="18"/>
              </w:rPr>
              <w:t>ორგანიზაციებიდან</w:t>
            </w:r>
            <w:r>
              <w:rPr>
                <w:rFonts w:ascii="AcadNusx" w:hAnsi="AcadNusx" w:cs="AcadNusx"/>
                <w:b/>
                <w:bCs/>
                <w:sz w:val="18"/>
                <w:szCs w:val="18"/>
              </w:rPr>
              <w:t xml:space="preserve"> </w:t>
            </w:r>
            <w:r>
              <w:rPr>
                <w:rFonts w:ascii="Sylfaen" w:hAnsi="Sylfaen" w:cs="Sylfaen"/>
                <w:b/>
                <w:bCs/>
                <w:sz w:val="18"/>
                <w:szCs w:val="18"/>
              </w:rPr>
              <w:t>მიღებული</w:t>
            </w:r>
            <w:r>
              <w:rPr>
                <w:rFonts w:ascii="AcadNusx" w:hAnsi="AcadNusx" w:cs="AcadNusx"/>
                <w:b/>
                <w:bCs/>
                <w:sz w:val="18"/>
                <w:szCs w:val="18"/>
              </w:rPr>
              <w:t xml:space="preserve"> </w:t>
            </w:r>
            <w:r>
              <w:rPr>
                <w:rFonts w:ascii="Sylfaen" w:hAnsi="Sylfaen" w:cs="Sylfaen"/>
                <w:b/>
                <w:bCs/>
                <w:sz w:val="18"/>
                <w:szCs w:val="18"/>
              </w:rPr>
              <w:t>გრანტები</w:t>
            </w:r>
          </w:p>
        </w:tc>
        <w:tc>
          <w:tcPr>
            <w:tcW w:w="950"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251,269 </w:t>
            </w:r>
          </w:p>
        </w:tc>
        <w:tc>
          <w:tcPr>
            <w:tcW w:w="950"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42,330 </w:t>
            </w:r>
          </w:p>
        </w:tc>
        <w:tc>
          <w:tcPr>
            <w:tcW w:w="919"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378,700 </w:t>
            </w:r>
          </w:p>
        </w:tc>
      </w:tr>
      <w:tr w:rsidR="00FB0F83" w:rsidRPr="00E3627A" w:rsidTr="00830EDC">
        <w:trPr>
          <w:trHeight w:val="462"/>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b/>
                <w:bCs/>
                <w:sz w:val="18"/>
                <w:szCs w:val="18"/>
              </w:rPr>
            </w:pPr>
            <w:r>
              <w:rPr>
                <w:rFonts w:ascii="Sylfaen" w:hAnsi="Sylfaen" w:cs="Sylfaen"/>
                <w:b/>
                <w:bCs/>
                <w:sz w:val="18"/>
                <w:szCs w:val="18"/>
              </w:rPr>
              <w:t>სხვა</w:t>
            </w:r>
            <w:r>
              <w:rPr>
                <w:rFonts w:ascii="AcadNusx" w:hAnsi="AcadNusx" w:cs="AcadNusx"/>
                <w:b/>
                <w:bCs/>
                <w:sz w:val="18"/>
                <w:szCs w:val="18"/>
              </w:rPr>
              <w:t xml:space="preserve"> </w:t>
            </w:r>
            <w:r>
              <w:rPr>
                <w:rFonts w:ascii="Sylfaen" w:hAnsi="Sylfaen" w:cs="Sylfaen"/>
                <w:b/>
                <w:bCs/>
                <w:sz w:val="18"/>
                <w:szCs w:val="18"/>
              </w:rPr>
              <w:t>დონის</w:t>
            </w:r>
            <w:r>
              <w:rPr>
                <w:rFonts w:ascii="AcadNusx" w:hAnsi="AcadNusx" w:cs="AcadNusx"/>
                <w:b/>
                <w:bCs/>
                <w:sz w:val="18"/>
                <w:szCs w:val="18"/>
              </w:rPr>
              <w:t xml:space="preserve"> </w:t>
            </w:r>
            <w:r>
              <w:rPr>
                <w:rFonts w:ascii="Sylfaen" w:hAnsi="Sylfaen" w:cs="Sylfaen"/>
                <w:b/>
                <w:bCs/>
                <w:sz w:val="18"/>
                <w:szCs w:val="18"/>
              </w:rPr>
              <w:t>სახელმწიფო</w:t>
            </w:r>
            <w:r>
              <w:rPr>
                <w:rFonts w:ascii="AcadNusx" w:hAnsi="AcadNusx" w:cs="AcadNusx"/>
                <w:b/>
                <w:bCs/>
                <w:sz w:val="18"/>
                <w:szCs w:val="18"/>
              </w:rPr>
              <w:t xml:space="preserve"> </w:t>
            </w:r>
            <w:r>
              <w:rPr>
                <w:rFonts w:ascii="Sylfaen" w:hAnsi="Sylfaen" w:cs="Sylfaen"/>
                <w:b/>
                <w:bCs/>
                <w:sz w:val="18"/>
                <w:szCs w:val="18"/>
              </w:rPr>
              <w:t>ერთეულებიდან</w:t>
            </w:r>
            <w:r>
              <w:rPr>
                <w:rFonts w:ascii="AcadNusx" w:hAnsi="AcadNusx" w:cs="AcadNusx"/>
                <w:b/>
                <w:bCs/>
                <w:sz w:val="18"/>
                <w:szCs w:val="18"/>
              </w:rPr>
              <w:t xml:space="preserve"> </w:t>
            </w:r>
            <w:r>
              <w:rPr>
                <w:rFonts w:ascii="Sylfaen" w:hAnsi="Sylfaen" w:cs="Sylfaen"/>
                <w:b/>
                <w:bCs/>
                <w:sz w:val="18"/>
                <w:szCs w:val="18"/>
              </w:rPr>
              <w:t>მიღებული</w:t>
            </w:r>
            <w:r>
              <w:rPr>
                <w:rFonts w:ascii="AcadNusx" w:hAnsi="AcadNusx" w:cs="AcadNusx"/>
                <w:b/>
                <w:bCs/>
                <w:sz w:val="18"/>
                <w:szCs w:val="18"/>
              </w:rPr>
              <w:t xml:space="preserve"> </w:t>
            </w:r>
            <w:r>
              <w:rPr>
                <w:rFonts w:ascii="Sylfaen" w:hAnsi="Sylfaen" w:cs="Sylfaen"/>
                <w:b/>
                <w:bCs/>
                <w:sz w:val="18"/>
                <w:szCs w:val="18"/>
              </w:rPr>
              <w:t>გრანტები</w:t>
            </w:r>
          </w:p>
        </w:tc>
        <w:tc>
          <w:tcPr>
            <w:tcW w:w="950"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27,158,812 </w:t>
            </w:r>
          </w:p>
        </w:tc>
        <w:tc>
          <w:tcPr>
            <w:tcW w:w="950"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52,725,827 </w:t>
            </w:r>
          </w:p>
        </w:tc>
        <w:tc>
          <w:tcPr>
            <w:tcW w:w="919"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47,053,600 </w:t>
            </w:r>
          </w:p>
        </w:tc>
      </w:tr>
      <w:tr w:rsidR="00FB0F83" w:rsidRPr="00E3627A" w:rsidTr="00830EDC">
        <w:trPr>
          <w:trHeight w:val="420"/>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b/>
                <w:bCs/>
                <w:sz w:val="18"/>
                <w:szCs w:val="18"/>
              </w:rPr>
            </w:pPr>
            <w:r>
              <w:rPr>
                <w:rFonts w:ascii="Sylfaen" w:hAnsi="Sylfaen" w:cs="Sylfaen"/>
                <w:b/>
                <w:bCs/>
                <w:sz w:val="18"/>
                <w:szCs w:val="18"/>
              </w:rPr>
              <w:t>მიმდინარე</w:t>
            </w:r>
            <w:r>
              <w:rPr>
                <w:rFonts w:ascii="AcadNusx" w:hAnsi="AcadNusx" w:cs="AcadNusx"/>
                <w:b/>
                <w:bCs/>
                <w:sz w:val="18"/>
                <w:szCs w:val="18"/>
              </w:rPr>
              <w:t xml:space="preserve"> </w:t>
            </w:r>
            <w:r>
              <w:rPr>
                <w:rFonts w:ascii="Sylfaen" w:hAnsi="Sylfaen" w:cs="Sylfaen"/>
                <w:b/>
                <w:bCs/>
                <w:sz w:val="18"/>
                <w:szCs w:val="18"/>
              </w:rPr>
              <w:t>გრანტი</w:t>
            </w:r>
          </w:p>
        </w:tc>
        <w:tc>
          <w:tcPr>
            <w:tcW w:w="950"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8,206,629 </w:t>
            </w:r>
          </w:p>
        </w:tc>
        <w:tc>
          <w:tcPr>
            <w:tcW w:w="950"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19,537,720 </w:t>
            </w:r>
          </w:p>
        </w:tc>
        <w:tc>
          <w:tcPr>
            <w:tcW w:w="919"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17,935,900 </w:t>
            </w:r>
          </w:p>
        </w:tc>
      </w:tr>
      <w:tr w:rsidR="00FB0F83" w:rsidRPr="00E3627A" w:rsidTr="00830EDC">
        <w:trPr>
          <w:trHeight w:val="420"/>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b/>
                <w:bCs/>
                <w:sz w:val="18"/>
                <w:szCs w:val="18"/>
              </w:rPr>
            </w:pPr>
            <w:r>
              <w:rPr>
                <w:rFonts w:ascii="Sylfaen" w:hAnsi="Sylfaen" w:cs="Sylfaen"/>
                <w:b/>
                <w:bCs/>
                <w:sz w:val="18"/>
                <w:szCs w:val="18"/>
              </w:rPr>
              <w:t>გრანტები</w:t>
            </w:r>
            <w:r>
              <w:rPr>
                <w:rFonts w:ascii="AcadNusx" w:hAnsi="AcadNusx" w:cs="AcadNusx"/>
                <w:b/>
                <w:bCs/>
                <w:sz w:val="18"/>
                <w:szCs w:val="18"/>
              </w:rPr>
              <w:t xml:space="preserve"> </w:t>
            </w:r>
            <w:r>
              <w:rPr>
                <w:rFonts w:ascii="Sylfaen" w:hAnsi="Sylfaen" w:cs="Sylfaen"/>
                <w:b/>
                <w:bCs/>
                <w:sz w:val="18"/>
                <w:szCs w:val="18"/>
              </w:rPr>
              <w:t>ცენტრალური</w:t>
            </w:r>
            <w:r>
              <w:rPr>
                <w:rFonts w:ascii="AcadNusx" w:hAnsi="AcadNusx" w:cs="AcadNusx"/>
                <w:b/>
                <w:bCs/>
                <w:sz w:val="18"/>
                <w:szCs w:val="18"/>
              </w:rPr>
              <w:t xml:space="preserve"> </w:t>
            </w:r>
            <w:r>
              <w:rPr>
                <w:rFonts w:ascii="Sylfaen" w:hAnsi="Sylfaen" w:cs="Sylfaen"/>
                <w:b/>
                <w:bCs/>
                <w:sz w:val="18"/>
                <w:szCs w:val="18"/>
              </w:rPr>
              <w:t>ბიუჯეტიდან</w:t>
            </w:r>
          </w:p>
        </w:tc>
        <w:tc>
          <w:tcPr>
            <w:tcW w:w="950"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   </w:t>
            </w:r>
          </w:p>
        </w:tc>
        <w:tc>
          <w:tcPr>
            <w:tcW w:w="950"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4,362,452 </w:t>
            </w:r>
          </w:p>
        </w:tc>
        <w:tc>
          <w:tcPr>
            <w:tcW w:w="919" w:type="pct"/>
            <w:tcBorders>
              <w:top w:val="nil"/>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   </w:t>
            </w:r>
          </w:p>
        </w:tc>
      </w:tr>
      <w:tr w:rsidR="00FB0F83" w:rsidRPr="00E3627A" w:rsidTr="00830EDC">
        <w:trPr>
          <w:trHeight w:val="434"/>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sz w:val="16"/>
                <w:szCs w:val="16"/>
              </w:rPr>
            </w:pPr>
            <w:r>
              <w:rPr>
                <w:rFonts w:ascii="Sylfaen" w:hAnsi="Sylfaen" w:cs="Sylfaen"/>
                <w:sz w:val="16"/>
                <w:szCs w:val="16"/>
              </w:rPr>
              <w:t>მ</w:t>
            </w:r>
            <w:r>
              <w:rPr>
                <w:rFonts w:ascii="AcadNusx" w:hAnsi="AcadNusx" w:cs="AcadNusx"/>
                <w:sz w:val="16"/>
                <w:szCs w:val="16"/>
              </w:rPr>
              <w:t>.</w:t>
            </w:r>
            <w:r>
              <w:rPr>
                <w:rFonts w:ascii="Sylfaen" w:hAnsi="Sylfaen" w:cs="Sylfaen"/>
                <w:sz w:val="16"/>
                <w:szCs w:val="16"/>
              </w:rPr>
              <w:t>შ</w:t>
            </w:r>
            <w:r>
              <w:rPr>
                <w:rFonts w:ascii="AcadNusx" w:hAnsi="AcadNusx" w:cs="AcadNusx"/>
                <w:sz w:val="16"/>
                <w:szCs w:val="16"/>
              </w:rPr>
              <w:t xml:space="preserve">. </w:t>
            </w:r>
            <w:r>
              <w:rPr>
                <w:rFonts w:ascii="Sylfaen" w:hAnsi="Sylfaen" w:cs="Sylfaen"/>
                <w:sz w:val="16"/>
                <w:szCs w:val="16"/>
              </w:rPr>
              <w:t>საქართველოს</w:t>
            </w:r>
            <w:r>
              <w:rPr>
                <w:rFonts w:ascii="AcadNusx" w:hAnsi="AcadNusx" w:cs="AcadNusx"/>
                <w:sz w:val="16"/>
                <w:szCs w:val="16"/>
              </w:rPr>
              <w:t xml:space="preserve"> </w:t>
            </w:r>
            <w:r>
              <w:rPr>
                <w:rFonts w:ascii="Sylfaen" w:hAnsi="Sylfaen" w:cs="Sylfaen"/>
                <w:sz w:val="16"/>
                <w:szCs w:val="16"/>
              </w:rPr>
              <w:t>სახელმწიფო</w:t>
            </w:r>
            <w:r>
              <w:rPr>
                <w:rFonts w:ascii="AcadNusx" w:hAnsi="AcadNusx" w:cs="AcadNusx"/>
                <w:sz w:val="16"/>
                <w:szCs w:val="16"/>
              </w:rPr>
              <w:t xml:space="preserve"> </w:t>
            </w:r>
            <w:r>
              <w:rPr>
                <w:rFonts w:ascii="Sylfaen" w:hAnsi="Sylfaen" w:cs="Sylfaen"/>
                <w:sz w:val="16"/>
                <w:szCs w:val="16"/>
              </w:rPr>
              <w:t>ბიუჯეტიდან</w:t>
            </w:r>
            <w:r>
              <w:rPr>
                <w:rFonts w:ascii="AcadNusx" w:hAnsi="AcadNusx" w:cs="AcadNusx"/>
                <w:sz w:val="16"/>
                <w:szCs w:val="16"/>
              </w:rPr>
              <w:t xml:space="preserve"> </w:t>
            </w:r>
            <w:r>
              <w:rPr>
                <w:rFonts w:ascii="Sylfaen" w:hAnsi="Sylfaen" w:cs="Sylfaen"/>
                <w:sz w:val="16"/>
                <w:szCs w:val="16"/>
              </w:rPr>
              <w:t>გამოყოფილი</w:t>
            </w:r>
            <w:r>
              <w:rPr>
                <w:rFonts w:ascii="AcadNusx" w:hAnsi="AcadNusx" w:cs="AcadNusx"/>
                <w:sz w:val="16"/>
                <w:szCs w:val="16"/>
              </w:rPr>
              <w:t xml:space="preserve"> </w:t>
            </w:r>
            <w:r>
              <w:rPr>
                <w:rFonts w:ascii="Sylfaen" w:hAnsi="Sylfaen" w:cs="Sylfaen"/>
                <w:sz w:val="16"/>
                <w:szCs w:val="16"/>
              </w:rPr>
              <w:t>მიზნობრივი</w:t>
            </w:r>
            <w:r>
              <w:rPr>
                <w:rFonts w:ascii="AcadNusx" w:hAnsi="AcadNusx" w:cs="Calibri"/>
                <w:sz w:val="16"/>
                <w:szCs w:val="16"/>
              </w:rPr>
              <w:t xml:space="preserve"> </w:t>
            </w:r>
            <w:r>
              <w:rPr>
                <w:rFonts w:ascii="Sylfaen" w:hAnsi="Sylfaen" w:cs="Sylfaen"/>
                <w:sz w:val="16"/>
                <w:szCs w:val="16"/>
              </w:rPr>
              <w:lastRenderedPageBreak/>
              <w:t>ტრანსფერი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lastRenderedPageBreak/>
              <w:t>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xml:space="preserve">                    23,500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w:t>
            </w:r>
          </w:p>
        </w:tc>
      </w:tr>
      <w:tr w:rsidR="00FB0F83" w:rsidRPr="00E3627A" w:rsidTr="00830EDC">
        <w:trPr>
          <w:trHeight w:val="495"/>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sz w:val="16"/>
                <w:szCs w:val="16"/>
              </w:rPr>
            </w:pPr>
            <w:r>
              <w:rPr>
                <w:rFonts w:ascii="Sylfaen" w:hAnsi="Sylfaen" w:cs="Sylfaen"/>
                <w:sz w:val="16"/>
                <w:szCs w:val="16"/>
              </w:rPr>
              <w:lastRenderedPageBreak/>
              <w:t>მ</w:t>
            </w:r>
            <w:r>
              <w:rPr>
                <w:rFonts w:ascii="AcadNusx" w:hAnsi="AcadNusx" w:cs="AcadNusx"/>
                <w:sz w:val="16"/>
                <w:szCs w:val="16"/>
              </w:rPr>
              <w:t>.</w:t>
            </w:r>
            <w:r>
              <w:rPr>
                <w:rFonts w:ascii="Sylfaen" w:hAnsi="Sylfaen" w:cs="Sylfaen"/>
                <w:sz w:val="16"/>
                <w:szCs w:val="16"/>
              </w:rPr>
              <w:t>შ</w:t>
            </w:r>
            <w:r>
              <w:rPr>
                <w:rFonts w:ascii="AcadNusx" w:hAnsi="AcadNusx" w:cs="AcadNusx"/>
                <w:sz w:val="16"/>
                <w:szCs w:val="16"/>
              </w:rPr>
              <w:t xml:space="preserve">. </w:t>
            </w:r>
            <w:r>
              <w:rPr>
                <w:rFonts w:ascii="Sylfaen" w:hAnsi="Sylfaen" w:cs="Sylfaen"/>
                <w:sz w:val="16"/>
                <w:szCs w:val="16"/>
              </w:rPr>
              <w:t>საქართველოს</w:t>
            </w:r>
            <w:r>
              <w:rPr>
                <w:rFonts w:ascii="AcadNusx" w:hAnsi="AcadNusx" w:cs="AcadNusx"/>
                <w:sz w:val="16"/>
                <w:szCs w:val="16"/>
              </w:rPr>
              <w:t xml:space="preserve"> </w:t>
            </w:r>
            <w:r>
              <w:rPr>
                <w:rFonts w:ascii="Sylfaen" w:hAnsi="Sylfaen" w:cs="Sylfaen"/>
                <w:sz w:val="16"/>
                <w:szCs w:val="16"/>
              </w:rPr>
              <w:t>სახელმწიფო</w:t>
            </w:r>
            <w:r>
              <w:rPr>
                <w:rFonts w:ascii="AcadNusx" w:hAnsi="AcadNusx" w:cs="AcadNusx"/>
                <w:sz w:val="16"/>
                <w:szCs w:val="16"/>
              </w:rPr>
              <w:t xml:space="preserve"> </w:t>
            </w:r>
            <w:r>
              <w:rPr>
                <w:rFonts w:ascii="Sylfaen" w:hAnsi="Sylfaen" w:cs="Sylfaen"/>
                <w:sz w:val="16"/>
                <w:szCs w:val="16"/>
              </w:rPr>
              <w:t>ბიუჯე</w:t>
            </w:r>
            <w:r>
              <w:rPr>
                <w:rFonts w:ascii="AcadNusx" w:hAnsi="AcadNusx" w:cs="AcadNusx"/>
                <w:sz w:val="16"/>
                <w:szCs w:val="16"/>
              </w:rPr>
              <w:t>t</w:t>
            </w:r>
            <w:r>
              <w:rPr>
                <w:rFonts w:ascii="Sylfaen" w:hAnsi="Sylfaen" w:cs="Sylfaen"/>
                <w:sz w:val="16"/>
                <w:szCs w:val="16"/>
              </w:rPr>
              <w:t>იდან</w:t>
            </w:r>
            <w:r>
              <w:rPr>
                <w:rFonts w:ascii="AcadNusx" w:hAnsi="AcadNusx" w:cs="AcadNusx"/>
                <w:sz w:val="16"/>
                <w:szCs w:val="16"/>
              </w:rPr>
              <w:t xml:space="preserve"> </w:t>
            </w:r>
            <w:r>
              <w:rPr>
                <w:rFonts w:ascii="Sylfaen" w:hAnsi="Sylfaen" w:cs="Sylfaen"/>
                <w:sz w:val="16"/>
                <w:szCs w:val="16"/>
              </w:rPr>
              <w:t>გამოყოფილი</w:t>
            </w:r>
            <w:r>
              <w:rPr>
                <w:rFonts w:ascii="AcadNusx" w:hAnsi="AcadNusx" w:cs="AcadNusx"/>
                <w:sz w:val="16"/>
                <w:szCs w:val="16"/>
              </w:rPr>
              <w:t xml:space="preserve"> </w:t>
            </w:r>
            <w:r>
              <w:rPr>
                <w:rFonts w:ascii="Sylfaen" w:hAnsi="Sylfaen" w:cs="Sylfaen"/>
                <w:sz w:val="16"/>
                <w:szCs w:val="16"/>
              </w:rPr>
              <w:t>მიმდინარე</w:t>
            </w:r>
            <w:r>
              <w:rPr>
                <w:rFonts w:ascii="AcadNusx" w:hAnsi="AcadNusx" w:cs="Calibri"/>
                <w:sz w:val="16"/>
                <w:szCs w:val="16"/>
              </w:rPr>
              <w:t xml:space="preserve"> </w:t>
            </w:r>
            <w:r>
              <w:rPr>
                <w:rFonts w:ascii="Sylfaen" w:hAnsi="Sylfaen" w:cs="Sylfaen"/>
                <w:sz w:val="16"/>
                <w:szCs w:val="16"/>
              </w:rPr>
              <w:t>დანიშნულების</w:t>
            </w:r>
            <w:r>
              <w:rPr>
                <w:rFonts w:ascii="AcadNusx" w:hAnsi="AcadNusx" w:cs="AcadNusx"/>
                <w:sz w:val="16"/>
                <w:szCs w:val="16"/>
              </w:rPr>
              <w:t xml:space="preserve"> </w:t>
            </w:r>
            <w:r>
              <w:rPr>
                <w:rFonts w:ascii="Sylfaen" w:hAnsi="Sylfaen" w:cs="Sylfaen"/>
                <w:sz w:val="16"/>
                <w:szCs w:val="16"/>
              </w:rPr>
              <w:t>გრანტი</w:t>
            </w:r>
            <w:r>
              <w:rPr>
                <w:rFonts w:ascii="AcadNusx" w:hAnsi="AcadNusx" w:cs="AcadNusx"/>
                <w:sz w:val="16"/>
                <w:szCs w:val="16"/>
              </w:rPr>
              <w:t xml:space="preserve">, </w:t>
            </w:r>
            <w:r>
              <w:rPr>
                <w:rFonts w:ascii="Sylfaen" w:hAnsi="Sylfaen" w:cs="Sylfaen"/>
                <w:sz w:val="16"/>
                <w:szCs w:val="16"/>
              </w:rPr>
              <w:t>სხვა</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xml:space="preserve">              4,338,952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w:t>
            </w:r>
          </w:p>
        </w:tc>
      </w:tr>
      <w:tr w:rsidR="00FB0F83" w:rsidRPr="00E3627A" w:rsidTr="00830EDC">
        <w:trPr>
          <w:trHeight w:val="527"/>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b/>
                <w:bCs/>
                <w:sz w:val="18"/>
                <w:szCs w:val="18"/>
              </w:rPr>
            </w:pPr>
            <w:r>
              <w:rPr>
                <w:rFonts w:ascii="Sylfaen" w:hAnsi="Sylfaen" w:cs="Sylfaen"/>
                <w:b/>
                <w:bCs/>
                <w:sz w:val="18"/>
                <w:szCs w:val="18"/>
              </w:rPr>
              <w:t>გრანტები</w:t>
            </w:r>
            <w:r>
              <w:rPr>
                <w:rFonts w:ascii="AcadNusx" w:hAnsi="AcadNusx" w:cs="AcadNusx"/>
                <w:b/>
                <w:bCs/>
                <w:sz w:val="18"/>
                <w:szCs w:val="18"/>
              </w:rPr>
              <w:t xml:space="preserve"> </w:t>
            </w:r>
            <w:r>
              <w:rPr>
                <w:rFonts w:ascii="Sylfaen" w:hAnsi="Sylfaen" w:cs="Sylfaen"/>
                <w:b/>
                <w:bCs/>
                <w:sz w:val="18"/>
                <w:szCs w:val="18"/>
              </w:rPr>
              <w:t>ავტონომიური</w:t>
            </w:r>
            <w:r>
              <w:rPr>
                <w:rFonts w:ascii="AcadNusx" w:hAnsi="AcadNusx" w:cs="AcadNusx"/>
                <w:b/>
                <w:bCs/>
                <w:sz w:val="18"/>
                <w:szCs w:val="18"/>
              </w:rPr>
              <w:t xml:space="preserve"> </w:t>
            </w:r>
            <w:r>
              <w:rPr>
                <w:rFonts w:ascii="Sylfaen" w:hAnsi="Sylfaen" w:cs="Sylfaen"/>
                <w:b/>
                <w:bCs/>
                <w:sz w:val="18"/>
                <w:szCs w:val="18"/>
              </w:rPr>
              <w:t>რესპუბლიკის</w:t>
            </w:r>
            <w:r>
              <w:rPr>
                <w:rFonts w:ascii="AcadNusx" w:hAnsi="AcadNusx" w:cs="AcadNusx"/>
                <w:b/>
                <w:bCs/>
                <w:sz w:val="18"/>
                <w:szCs w:val="18"/>
              </w:rPr>
              <w:t xml:space="preserve"> </w:t>
            </w:r>
            <w:r>
              <w:rPr>
                <w:rFonts w:ascii="Sylfaen" w:hAnsi="Sylfaen" w:cs="Sylfaen"/>
                <w:b/>
                <w:bCs/>
                <w:sz w:val="18"/>
                <w:szCs w:val="18"/>
              </w:rPr>
              <w:t>ერთიანი</w:t>
            </w:r>
            <w:r>
              <w:rPr>
                <w:rFonts w:ascii="AcadNusx" w:hAnsi="AcadNusx" w:cs="AcadNusx"/>
                <w:b/>
                <w:bCs/>
                <w:sz w:val="18"/>
                <w:szCs w:val="18"/>
              </w:rPr>
              <w:t xml:space="preserve"> </w:t>
            </w:r>
            <w:r>
              <w:rPr>
                <w:rFonts w:ascii="Sylfaen" w:hAnsi="Sylfaen" w:cs="Sylfaen"/>
                <w:b/>
                <w:bCs/>
                <w:sz w:val="18"/>
                <w:szCs w:val="18"/>
              </w:rPr>
              <w:t>ბიუჯეტიდან</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8,206,629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15,175,268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17,935,900 </w:t>
            </w:r>
          </w:p>
        </w:tc>
      </w:tr>
      <w:tr w:rsidR="00FB0F83" w:rsidRPr="00E3627A" w:rsidTr="00830EDC">
        <w:trPr>
          <w:trHeight w:val="568"/>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sz w:val="16"/>
                <w:szCs w:val="16"/>
              </w:rPr>
            </w:pPr>
            <w:r>
              <w:rPr>
                <w:rFonts w:ascii="Sylfaen" w:hAnsi="Sylfaen" w:cs="Sylfaen"/>
                <w:sz w:val="16"/>
                <w:szCs w:val="16"/>
              </w:rPr>
              <w:t>მ</w:t>
            </w:r>
            <w:r>
              <w:rPr>
                <w:rFonts w:ascii="AcadNusx" w:hAnsi="AcadNusx" w:cs="AcadNusx"/>
                <w:sz w:val="16"/>
                <w:szCs w:val="16"/>
              </w:rPr>
              <w:t>.</w:t>
            </w:r>
            <w:r>
              <w:rPr>
                <w:rFonts w:ascii="Sylfaen" w:hAnsi="Sylfaen" w:cs="Sylfaen"/>
                <w:sz w:val="16"/>
                <w:szCs w:val="16"/>
              </w:rPr>
              <w:t>შ</w:t>
            </w:r>
            <w:r>
              <w:rPr>
                <w:rFonts w:ascii="AcadNusx" w:hAnsi="AcadNusx" w:cs="AcadNusx"/>
                <w:sz w:val="16"/>
                <w:szCs w:val="16"/>
              </w:rPr>
              <w:t xml:space="preserve"> .</w:t>
            </w:r>
            <w:r>
              <w:rPr>
                <w:rFonts w:ascii="Sylfaen" w:hAnsi="Sylfaen" w:cs="Sylfaen"/>
                <w:sz w:val="16"/>
                <w:szCs w:val="16"/>
              </w:rPr>
              <w:t>აჭარის</w:t>
            </w:r>
            <w:r>
              <w:rPr>
                <w:rFonts w:ascii="AcadNusx" w:hAnsi="AcadNusx" w:cs="AcadNusx"/>
                <w:sz w:val="16"/>
                <w:szCs w:val="16"/>
              </w:rPr>
              <w:t xml:space="preserve"> </w:t>
            </w:r>
            <w:r>
              <w:rPr>
                <w:rFonts w:ascii="Sylfaen" w:hAnsi="Sylfaen" w:cs="Sylfaen"/>
                <w:sz w:val="16"/>
                <w:szCs w:val="16"/>
              </w:rPr>
              <w:t>არ</w:t>
            </w:r>
            <w:r>
              <w:rPr>
                <w:rFonts w:ascii="AcadNusx" w:hAnsi="AcadNusx" w:cs="AcadNusx"/>
                <w:sz w:val="16"/>
                <w:szCs w:val="16"/>
              </w:rPr>
              <w:t xml:space="preserve"> </w:t>
            </w:r>
            <w:r>
              <w:rPr>
                <w:rFonts w:ascii="Sylfaen" w:hAnsi="Sylfaen" w:cs="Sylfaen"/>
                <w:sz w:val="16"/>
                <w:szCs w:val="16"/>
              </w:rPr>
              <w:t>რესპუბლიკური</w:t>
            </w:r>
            <w:r>
              <w:rPr>
                <w:rFonts w:ascii="AcadNusx" w:hAnsi="AcadNusx" w:cs="AcadNusx"/>
                <w:sz w:val="16"/>
                <w:szCs w:val="16"/>
              </w:rPr>
              <w:t xml:space="preserve"> </w:t>
            </w:r>
            <w:r>
              <w:rPr>
                <w:rFonts w:ascii="Sylfaen" w:hAnsi="Sylfaen" w:cs="Sylfaen"/>
                <w:sz w:val="16"/>
                <w:szCs w:val="16"/>
              </w:rPr>
              <w:t>ბიუჯეტიდან</w:t>
            </w:r>
            <w:r>
              <w:rPr>
                <w:rFonts w:ascii="AcadNusx" w:hAnsi="AcadNusx" w:cs="AcadNusx"/>
                <w:sz w:val="16"/>
                <w:szCs w:val="16"/>
              </w:rPr>
              <w:t xml:space="preserve"> </w:t>
            </w:r>
            <w:r>
              <w:rPr>
                <w:rFonts w:ascii="Sylfaen" w:hAnsi="Sylfaen" w:cs="Sylfaen"/>
                <w:sz w:val="16"/>
                <w:szCs w:val="16"/>
              </w:rPr>
              <w:t>გამოყოფილი</w:t>
            </w:r>
            <w:r>
              <w:rPr>
                <w:rFonts w:ascii="AcadNusx" w:hAnsi="AcadNusx" w:cs="AcadNusx"/>
                <w:sz w:val="16"/>
                <w:szCs w:val="16"/>
              </w:rPr>
              <w:t xml:space="preserve"> </w:t>
            </w:r>
            <w:r>
              <w:rPr>
                <w:rFonts w:ascii="Sylfaen" w:hAnsi="Sylfaen" w:cs="Sylfaen"/>
                <w:sz w:val="16"/>
                <w:szCs w:val="16"/>
              </w:rPr>
              <w:t>სპეციალური</w:t>
            </w:r>
            <w:r>
              <w:rPr>
                <w:rFonts w:ascii="AcadNusx" w:hAnsi="AcadNusx" w:cs="Calibri"/>
                <w:sz w:val="16"/>
                <w:szCs w:val="16"/>
              </w:rPr>
              <w:t xml:space="preserve"> </w:t>
            </w:r>
            <w:r>
              <w:rPr>
                <w:rFonts w:ascii="Sylfaen" w:hAnsi="Sylfaen" w:cs="Sylfaen"/>
                <w:sz w:val="16"/>
                <w:szCs w:val="16"/>
              </w:rPr>
              <w:t>ტრანსფერი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xml:space="preserve">                8,206,629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xml:space="preserve">            15,175,268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xml:space="preserve">                  17,935,900 </w:t>
            </w:r>
          </w:p>
        </w:tc>
      </w:tr>
      <w:tr w:rsidR="00FB0F83" w:rsidRPr="00E3627A" w:rsidTr="00830EDC">
        <w:trPr>
          <w:trHeight w:val="568"/>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b/>
                <w:bCs/>
                <w:sz w:val="18"/>
                <w:szCs w:val="18"/>
              </w:rPr>
            </w:pPr>
            <w:r>
              <w:rPr>
                <w:rFonts w:ascii="Sylfaen" w:hAnsi="Sylfaen" w:cs="Sylfaen"/>
                <w:b/>
                <w:bCs/>
                <w:sz w:val="18"/>
                <w:szCs w:val="18"/>
              </w:rPr>
              <w:t>კაპიტალური</w:t>
            </w:r>
            <w:r>
              <w:rPr>
                <w:rFonts w:ascii="AcadNusx" w:hAnsi="AcadNusx" w:cs="AcadNusx"/>
                <w:b/>
                <w:bCs/>
                <w:sz w:val="18"/>
                <w:szCs w:val="18"/>
              </w:rPr>
              <w:t xml:space="preserve"> </w:t>
            </w:r>
            <w:r>
              <w:rPr>
                <w:rFonts w:ascii="Sylfaen" w:hAnsi="Sylfaen" w:cs="Sylfaen"/>
                <w:b/>
                <w:bCs/>
                <w:sz w:val="18"/>
                <w:szCs w:val="18"/>
              </w:rPr>
              <w:t>გრანტი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18,952,183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33,188,107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29,117,700 </w:t>
            </w:r>
          </w:p>
        </w:tc>
      </w:tr>
      <w:tr w:rsidR="00FB0F83" w:rsidRPr="00E3627A" w:rsidTr="00830EDC">
        <w:trPr>
          <w:trHeight w:val="568"/>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b/>
                <w:bCs/>
                <w:sz w:val="18"/>
                <w:szCs w:val="18"/>
              </w:rPr>
            </w:pPr>
            <w:r>
              <w:rPr>
                <w:rFonts w:ascii="Sylfaen" w:hAnsi="Sylfaen" w:cs="Sylfaen"/>
                <w:b/>
                <w:bCs/>
                <w:sz w:val="18"/>
                <w:szCs w:val="18"/>
              </w:rPr>
              <w:t>გრანტები</w:t>
            </w:r>
            <w:r>
              <w:rPr>
                <w:rFonts w:ascii="AcadNusx" w:hAnsi="AcadNusx" w:cs="AcadNusx"/>
                <w:b/>
                <w:bCs/>
                <w:sz w:val="18"/>
                <w:szCs w:val="18"/>
              </w:rPr>
              <w:t xml:space="preserve"> </w:t>
            </w:r>
            <w:r>
              <w:rPr>
                <w:rFonts w:ascii="Sylfaen" w:hAnsi="Sylfaen" w:cs="Sylfaen"/>
                <w:b/>
                <w:bCs/>
                <w:sz w:val="18"/>
                <w:szCs w:val="18"/>
              </w:rPr>
              <w:t>ცენტრალური</w:t>
            </w:r>
            <w:r>
              <w:rPr>
                <w:rFonts w:ascii="AcadNusx" w:hAnsi="AcadNusx" w:cs="AcadNusx"/>
                <w:b/>
                <w:bCs/>
                <w:sz w:val="18"/>
                <w:szCs w:val="18"/>
              </w:rPr>
              <w:t xml:space="preserve"> </w:t>
            </w:r>
            <w:r>
              <w:rPr>
                <w:rFonts w:ascii="Sylfaen" w:hAnsi="Sylfaen" w:cs="Sylfaen"/>
                <w:b/>
                <w:bCs/>
                <w:sz w:val="18"/>
                <w:szCs w:val="18"/>
              </w:rPr>
              <w:t>ბიუჯეტიდან</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688,107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   </w:t>
            </w:r>
          </w:p>
        </w:tc>
      </w:tr>
      <w:tr w:rsidR="00FB0F83" w:rsidRPr="00E3627A" w:rsidTr="00830EDC">
        <w:trPr>
          <w:trHeight w:val="568"/>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sz w:val="16"/>
                <w:szCs w:val="16"/>
              </w:rPr>
            </w:pPr>
            <w:r>
              <w:rPr>
                <w:rFonts w:ascii="Sylfaen" w:hAnsi="Sylfaen" w:cs="Sylfaen"/>
                <w:sz w:val="16"/>
                <w:szCs w:val="16"/>
              </w:rPr>
              <w:t>მ</w:t>
            </w:r>
            <w:r>
              <w:rPr>
                <w:rFonts w:ascii="AcadNusx" w:hAnsi="AcadNusx" w:cs="AcadNusx"/>
                <w:sz w:val="16"/>
                <w:szCs w:val="16"/>
              </w:rPr>
              <w:t>.</w:t>
            </w:r>
            <w:r>
              <w:rPr>
                <w:rFonts w:ascii="Sylfaen" w:hAnsi="Sylfaen" w:cs="Sylfaen"/>
                <w:sz w:val="16"/>
                <w:szCs w:val="16"/>
              </w:rPr>
              <w:t>შ</w:t>
            </w:r>
            <w:r>
              <w:rPr>
                <w:rFonts w:ascii="AcadNusx" w:hAnsi="AcadNusx" w:cs="AcadNusx"/>
                <w:sz w:val="16"/>
                <w:szCs w:val="16"/>
              </w:rPr>
              <w:t xml:space="preserve">. </w:t>
            </w:r>
            <w:r>
              <w:rPr>
                <w:rFonts w:ascii="Sylfaen" w:hAnsi="Sylfaen" w:cs="Sylfaen"/>
                <w:sz w:val="16"/>
                <w:szCs w:val="16"/>
              </w:rPr>
              <w:t>საქართველოს</w:t>
            </w:r>
            <w:r>
              <w:rPr>
                <w:rFonts w:ascii="AcadNusx" w:hAnsi="AcadNusx" w:cs="AcadNusx"/>
                <w:sz w:val="16"/>
                <w:szCs w:val="16"/>
              </w:rPr>
              <w:t xml:space="preserve"> </w:t>
            </w:r>
            <w:r>
              <w:rPr>
                <w:rFonts w:ascii="Sylfaen" w:hAnsi="Sylfaen" w:cs="Sylfaen"/>
                <w:sz w:val="16"/>
                <w:szCs w:val="16"/>
              </w:rPr>
              <w:t>სახელმწიფო</w:t>
            </w:r>
            <w:r>
              <w:rPr>
                <w:rFonts w:ascii="AcadNusx" w:hAnsi="AcadNusx" w:cs="AcadNusx"/>
                <w:sz w:val="16"/>
                <w:szCs w:val="16"/>
              </w:rPr>
              <w:t xml:space="preserve"> </w:t>
            </w:r>
            <w:r>
              <w:rPr>
                <w:rFonts w:ascii="Sylfaen" w:hAnsi="Sylfaen" w:cs="Sylfaen"/>
                <w:sz w:val="16"/>
                <w:szCs w:val="16"/>
              </w:rPr>
              <w:t>ბიუჯე</w:t>
            </w:r>
            <w:r>
              <w:rPr>
                <w:rFonts w:ascii="AcadNusx" w:hAnsi="AcadNusx" w:cs="AcadNusx"/>
                <w:sz w:val="16"/>
                <w:szCs w:val="16"/>
              </w:rPr>
              <w:t>t</w:t>
            </w:r>
            <w:r>
              <w:rPr>
                <w:rFonts w:ascii="Sylfaen" w:hAnsi="Sylfaen" w:cs="Sylfaen"/>
                <w:sz w:val="16"/>
                <w:szCs w:val="16"/>
              </w:rPr>
              <w:t>იდან</w:t>
            </w:r>
            <w:r>
              <w:rPr>
                <w:rFonts w:ascii="AcadNusx" w:hAnsi="AcadNusx" w:cs="AcadNusx"/>
                <w:sz w:val="16"/>
                <w:szCs w:val="16"/>
              </w:rPr>
              <w:t xml:space="preserve"> </w:t>
            </w:r>
            <w:r>
              <w:rPr>
                <w:rFonts w:ascii="Sylfaen" w:hAnsi="Sylfaen" w:cs="Sylfaen"/>
                <w:sz w:val="16"/>
                <w:szCs w:val="16"/>
              </w:rPr>
              <w:t>გამოყოფილი</w:t>
            </w:r>
            <w:r>
              <w:rPr>
                <w:rFonts w:ascii="AcadNusx" w:hAnsi="AcadNusx" w:cs="AcadNusx"/>
                <w:sz w:val="16"/>
                <w:szCs w:val="16"/>
              </w:rPr>
              <w:t xml:space="preserve"> </w:t>
            </w:r>
            <w:r>
              <w:rPr>
                <w:rFonts w:ascii="Sylfaen" w:hAnsi="Sylfaen" w:cs="Sylfaen"/>
                <w:sz w:val="16"/>
                <w:szCs w:val="16"/>
              </w:rPr>
              <w:t>სხვა</w:t>
            </w:r>
            <w:r>
              <w:rPr>
                <w:rFonts w:ascii="AcadNusx" w:hAnsi="AcadNusx" w:cs="Calibri"/>
                <w:sz w:val="16"/>
                <w:szCs w:val="16"/>
              </w:rPr>
              <w:t xml:space="preserve"> </w:t>
            </w:r>
            <w:r>
              <w:rPr>
                <w:rFonts w:ascii="Sylfaen" w:hAnsi="Sylfaen" w:cs="Sylfaen"/>
                <w:sz w:val="16"/>
                <w:szCs w:val="16"/>
              </w:rPr>
              <w:t>კაპიტალური</w:t>
            </w:r>
            <w:r>
              <w:rPr>
                <w:rFonts w:ascii="AcadNusx" w:hAnsi="AcadNusx" w:cs="AcadNusx"/>
                <w:sz w:val="16"/>
                <w:szCs w:val="16"/>
              </w:rPr>
              <w:t xml:space="preserve"> </w:t>
            </w:r>
            <w:r>
              <w:rPr>
                <w:rFonts w:ascii="Sylfaen" w:hAnsi="Sylfaen" w:cs="Sylfaen"/>
                <w:sz w:val="16"/>
                <w:szCs w:val="16"/>
              </w:rPr>
              <w:t>დანიშნულების</w:t>
            </w:r>
            <w:r>
              <w:rPr>
                <w:rFonts w:ascii="AcadNusx" w:hAnsi="AcadNusx" w:cs="AcadNusx"/>
                <w:sz w:val="16"/>
                <w:szCs w:val="16"/>
              </w:rPr>
              <w:t xml:space="preserve"> </w:t>
            </w:r>
            <w:r>
              <w:rPr>
                <w:rFonts w:ascii="Sylfaen" w:hAnsi="Sylfaen" w:cs="Sylfaen"/>
                <w:sz w:val="16"/>
                <w:szCs w:val="16"/>
              </w:rPr>
              <w:t>გრანტი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xml:space="preserve">                 688,107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w:t>
            </w:r>
          </w:p>
        </w:tc>
      </w:tr>
      <w:tr w:rsidR="00FB0F83" w:rsidRPr="00E3627A" w:rsidTr="00830EDC">
        <w:trPr>
          <w:trHeight w:val="568"/>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b/>
                <w:bCs/>
                <w:sz w:val="18"/>
                <w:szCs w:val="18"/>
              </w:rPr>
            </w:pPr>
            <w:r>
              <w:rPr>
                <w:rFonts w:ascii="Sylfaen" w:hAnsi="Sylfaen" w:cs="Sylfaen"/>
                <w:b/>
                <w:bCs/>
                <w:sz w:val="18"/>
                <w:szCs w:val="18"/>
              </w:rPr>
              <w:t>გრანტები</w:t>
            </w:r>
            <w:r>
              <w:rPr>
                <w:rFonts w:ascii="AcadNusx" w:hAnsi="AcadNusx" w:cs="AcadNusx"/>
                <w:b/>
                <w:bCs/>
                <w:sz w:val="18"/>
                <w:szCs w:val="18"/>
              </w:rPr>
              <w:t xml:space="preserve"> </w:t>
            </w:r>
            <w:r>
              <w:rPr>
                <w:rFonts w:ascii="Sylfaen" w:hAnsi="Sylfaen" w:cs="Sylfaen"/>
                <w:b/>
                <w:bCs/>
                <w:sz w:val="18"/>
                <w:szCs w:val="18"/>
              </w:rPr>
              <w:t>ავტონომიური</w:t>
            </w:r>
            <w:r>
              <w:rPr>
                <w:rFonts w:ascii="AcadNusx" w:hAnsi="AcadNusx" w:cs="AcadNusx"/>
                <w:b/>
                <w:bCs/>
                <w:sz w:val="18"/>
                <w:szCs w:val="18"/>
              </w:rPr>
              <w:t xml:space="preserve"> </w:t>
            </w:r>
            <w:r>
              <w:rPr>
                <w:rFonts w:ascii="Sylfaen" w:hAnsi="Sylfaen" w:cs="Sylfaen"/>
                <w:b/>
                <w:bCs/>
                <w:sz w:val="18"/>
                <w:szCs w:val="18"/>
              </w:rPr>
              <w:t>რესპუბლიკის</w:t>
            </w:r>
            <w:r>
              <w:rPr>
                <w:rFonts w:ascii="AcadNusx" w:hAnsi="AcadNusx" w:cs="AcadNusx"/>
                <w:b/>
                <w:bCs/>
                <w:sz w:val="18"/>
                <w:szCs w:val="18"/>
              </w:rPr>
              <w:t xml:space="preserve"> </w:t>
            </w:r>
            <w:r>
              <w:rPr>
                <w:rFonts w:ascii="Sylfaen" w:hAnsi="Sylfaen" w:cs="Sylfaen"/>
                <w:b/>
                <w:bCs/>
                <w:sz w:val="18"/>
                <w:szCs w:val="18"/>
              </w:rPr>
              <w:t>ერთიანი</w:t>
            </w:r>
            <w:r>
              <w:rPr>
                <w:rFonts w:ascii="AcadNusx" w:hAnsi="AcadNusx" w:cs="AcadNusx"/>
                <w:b/>
                <w:bCs/>
                <w:sz w:val="18"/>
                <w:szCs w:val="18"/>
              </w:rPr>
              <w:t xml:space="preserve"> </w:t>
            </w:r>
            <w:r>
              <w:rPr>
                <w:rFonts w:ascii="Sylfaen" w:hAnsi="Sylfaen" w:cs="Sylfaen"/>
                <w:b/>
                <w:bCs/>
                <w:sz w:val="18"/>
                <w:szCs w:val="18"/>
              </w:rPr>
              <w:t>ბიუჯეტიდან</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18,952,183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32,500,000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b/>
                <w:bCs/>
                <w:sz w:val="20"/>
                <w:szCs w:val="20"/>
              </w:rPr>
            </w:pPr>
            <w:r>
              <w:rPr>
                <w:rFonts w:ascii="Sylfaen" w:hAnsi="Sylfaen" w:cs="Calibri"/>
                <w:b/>
                <w:bCs/>
                <w:sz w:val="20"/>
                <w:szCs w:val="20"/>
              </w:rPr>
              <w:t xml:space="preserve">          29,117,700 </w:t>
            </w:r>
          </w:p>
        </w:tc>
      </w:tr>
      <w:tr w:rsidR="00FB0F83" w:rsidRPr="00E3627A" w:rsidTr="00830EDC">
        <w:trPr>
          <w:trHeight w:val="568"/>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Default="00FB0F83">
            <w:pPr>
              <w:jc w:val="center"/>
              <w:rPr>
                <w:rFonts w:ascii="AcadNusx" w:hAnsi="AcadNusx" w:cs="Calibri"/>
                <w:sz w:val="18"/>
                <w:szCs w:val="18"/>
              </w:rPr>
            </w:pPr>
            <w:r>
              <w:rPr>
                <w:rFonts w:ascii="AcadNusx" w:hAnsi="AcadNusx" w:cs="Calibri"/>
                <w:sz w:val="18"/>
                <w:szCs w:val="18"/>
              </w:rPr>
              <w:t xml:space="preserve"> .</w:t>
            </w:r>
            <w:r>
              <w:rPr>
                <w:rFonts w:ascii="Sylfaen" w:hAnsi="Sylfaen" w:cs="Sylfaen"/>
                <w:sz w:val="18"/>
                <w:szCs w:val="18"/>
              </w:rPr>
              <w:t>აჭარის</w:t>
            </w:r>
            <w:r>
              <w:rPr>
                <w:rFonts w:ascii="AcadNusx" w:hAnsi="AcadNusx" w:cs="AcadNusx"/>
                <w:sz w:val="18"/>
                <w:szCs w:val="18"/>
              </w:rPr>
              <w:t xml:space="preserve"> </w:t>
            </w:r>
            <w:r>
              <w:rPr>
                <w:rFonts w:ascii="Sylfaen" w:hAnsi="Sylfaen" w:cs="Sylfaen"/>
                <w:sz w:val="18"/>
                <w:szCs w:val="18"/>
              </w:rPr>
              <w:t>არ</w:t>
            </w:r>
            <w:r>
              <w:rPr>
                <w:rFonts w:ascii="AcadNusx" w:hAnsi="AcadNusx" w:cs="AcadNusx"/>
                <w:sz w:val="18"/>
                <w:szCs w:val="18"/>
              </w:rPr>
              <w:t xml:space="preserve"> </w:t>
            </w:r>
            <w:r>
              <w:rPr>
                <w:rFonts w:ascii="Sylfaen" w:hAnsi="Sylfaen" w:cs="Sylfaen"/>
                <w:sz w:val="18"/>
                <w:szCs w:val="18"/>
              </w:rPr>
              <w:t>რესპუბლიკური</w:t>
            </w:r>
            <w:r>
              <w:rPr>
                <w:rFonts w:ascii="AcadNusx" w:hAnsi="AcadNusx" w:cs="Calibri"/>
                <w:sz w:val="18"/>
                <w:szCs w:val="18"/>
              </w:rPr>
              <w:t xml:space="preserve"> </w:t>
            </w:r>
            <w:r>
              <w:rPr>
                <w:rFonts w:ascii="Sylfaen" w:hAnsi="Sylfaen" w:cs="Sylfaen"/>
                <w:sz w:val="18"/>
                <w:szCs w:val="18"/>
              </w:rPr>
              <w:t>ბიუჯეტიდან</w:t>
            </w:r>
            <w:r>
              <w:rPr>
                <w:rFonts w:ascii="AcadNusx" w:hAnsi="AcadNusx" w:cs="AcadNusx"/>
                <w:sz w:val="18"/>
                <w:szCs w:val="18"/>
              </w:rPr>
              <w:t xml:space="preserve"> </w:t>
            </w:r>
            <w:r>
              <w:rPr>
                <w:rFonts w:ascii="Sylfaen" w:hAnsi="Sylfaen" w:cs="Sylfaen"/>
                <w:sz w:val="18"/>
                <w:szCs w:val="18"/>
              </w:rPr>
              <w:t>გამოყოფილი</w:t>
            </w:r>
            <w:r>
              <w:rPr>
                <w:rFonts w:ascii="AcadNusx" w:hAnsi="AcadNusx" w:cs="AcadNusx"/>
                <w:sz w:val="18"/>
                <w:szCs w:val="18"/>
              </w:rPr>
              <w:t xml:space="preserve"> </w:t>
            </w:r>
            <w:r>
              <w:rPr>
                <w:rFonts w:ascii="Sylfaen" w:hAnsi="Sylfaen" w:cs="Sylfaen"/>
                <w:sz w:val="18"/>
                <w:szCs w:val="18"/>
              </w:rPr>
              <w:t>კაპიტალური</w:t>
            </w:r>
            <w:r>
              <w:rPr>
                <w:rFonts w:ascii="AcadNusx" w:hAnsi="AcadNusx" w:cs="AcadNusx"/>
                <w:sz w:val="18"/>
                <w:szCs w:val="18"/>
              </w:rPr>
              <w:t xml:space="preserve"> </w:t>
            </w:r>
            <w:r>
              <w:rPr>
                <w:rFonts w:ascii="Sylfaen" w:hAnsi="Sylfaen" w:cs="Sylfaen"/>
                <w:sz w:val="18"/>
                <w:szCs w:val="18"/>
              </w:rPr>
              <w:t>ტრანსფერი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xml:space="preserve">              18,952,183 </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xml:space="preserve">            32,500,000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FB0F83" w:rsidRDefault="00FB0F83">
            <w:pPr>
              <w:jc w:val="center"/>
              <w:rPr>
                <w:rFonts w:ascii="Sylfaen" w:hAnsi="Sylfaen" w:cs="Calibri"/>
                <w:sz w:val="20"/>
                <w:szCs w:val="20"/>
              </w:rPr>
            </w:pPr>
            <w:r>
              <w:rPr>
                <w:rFonts w:ascii="Sylfaen" w:hAnsi="Sylfaen" w:cs="Calibri"/>
                <w:sz w:val="20"/>
                <w:szCs w:val="20"/>
              </w:rPr>
              <w:t xml:space="preserve">                  29,117,700 </w:t>
            </w:r>
          </w:p>
        </w:tc>
      </w:tr>
    </w:tbl>
    <w:p w:rsidR="00E3627A" w:rsidRPr="00036215" w:rsidRDefault="00E3627A" w:rsidP="00DE7EF5">
      <w:pPr>
        <w:jc w:val="right"/>
        <w:rPr>
          <w:rFonts w:ascii="Sylfaen" w:hAnsi="Sylfaen"/>
          <w:b/>
          <w:sz w:val="16"/>
          <w:szCs w:val="16"/>
          <w:lang w:val="ka-GE"/>
        </w:rPr>
      </w:pPr>
    </w:p>
    <w:p w:rsidR="00DE7EF5" w:rsidRPr="000B0870" w:rsidRDefault="00DE7EF5" w:rsidP="00DE7EF5">
      <w:pPr>
        <w:jc w:val="both"/>
        <w:rPr>
          <w:rFonts w:ascii="Sylfaen" w:hAnsi="Sylfaen"/>
          <w:b/>
          <w:sz w:val="20"/>
          <w:szCs w:val="20"/>
          <w:lang w:val="ka-GE"/>
        </w:rPr>
      </w:pPr>
      <w:r>
        <w:rPr>
          <w:rFonts w:ascii="Sylfaen" w:hAnsi="Sylfaen"/>
          <w:b/>
          <w:sz w:val="20"/>
          <w:szCs w:val="20"/>
          <w:lang w:val="ka-GE"/>
        </w:rPr>
        <w:t xml:space="preserve">მუხლი 6. </w:t>
      </w:r>
      <w:r w:rsidRPr="000B0870">
        <w:rPr>
          <w:rFonts w:ascii="Sylfaen" w:hAnsi="Sylfaen"/>
          <w:b/>
          <w:sz w:val="20"/>
          <w:szCs w:val="20"/>
          <w:lang w:val="ka-GE"/>
        </w:rPr>
        <w:t xml:space="preserve"> ბიუჯეტის სხვა შემოსავლები</w:t>
      </w:r>
    </w:p>
    <w:p w:rsidR="00DE7EF5" w:rsidRDefault="00DE7EF5" w:rsidP="00DE7EF5">
      <w:pPr>
        <w:jc w:val="both"/>
        <w:rPr>
          <w:rFonts w:ascii="Sylfaen" w:hAnsi="Sylfaen"/>
          <w:sz w:val="20"/>
          <w:szCs w:val="20"/>
          <w:lang w:val="ka-GE"/>
        </w:rPr>
      </w:pPr>
      <w:r>
        <w:rPr>
          <w:rFonts w:ascii="Sylfaen" w:hAnsi="Sylfaen"/>
          <w:sz w:val="20"/>
          <w:szCs w:val="20"/>
          <w:lang w:val="ka-GE"/>
        </w:rPr>
        <w:t xml:space="preserve"> ბიუჯეტის სხვა </w:t>
      </w:r>
      <w:r w:rsidRPr="00AB34A6">
        <w:rPr>
          <w:rFonts w:ascii="Sylfaen" w:hAnsi="Sylfaen"/>
          <w:color w:val="000000" w:themeColor="text1"/>
          <w:sz w:val="20"/>
          <w:szCs w:val="20"/>
          <w:lang w:val="ka-GE"/>
        </w:rPr>
        <w:t>შემოსავლები</w:t>
      </w:r>
      <w:r>
        <w:rPr>
          <w:rFonts w:ascii="Sylfaen" w:hAnsi="Sylfaen"/>
          <w:color w:val="000000" w:themeColor="text1"/>
          <w:sz w:val="20"/>
          <w:szCs w:val="20"/>
          <w:lang w:val="ka-GE"/>
        </w:rPr>
        <w:t xml:space="preserve"> განისაზღვროს </w:t>
      </w:r>
      <w:r w:rsidR="00FB0F83">
        <w:rPr>
          <w:rFonts w:ascii="Sylfaen" w:hAnsi="Sylfaen" w:cs="Calibri"/>
          <w:b/>
          <w:bCs/>
          <w:sz w:val="20"/>
          <w:szCs w:val="20"/>
        </w:rPr>
        <w:t>6,332,000</w:t>
      </w:r>
      <w:r w:rsidR="00FB0F83">
        <w:rPr>
          <w:rFonts w:ascii="Sylfaen" w:hAnsi="Sylfaen" w:cs="Calibri"/>
          <w:b/>
          <w:bCs/>
          <w:sz w:val="20"/>
          <w:szCs w:val="20"/>
          <w:lang w:val="ka-GE"/>
        </w:rPr>
        <w:t xml:space="preserve"> </w:t>
      </w:r>
      <w:r w:rsidRPr="000B0870">
        <w:rPr>
          <w:rFonts w:ascii="Sylfaen" w:hAnsi="Sylfaen"/>
          <w:sz w:val="20"/>
          <w:szCs w:val="20"/>
          <w:lang w:val="ka-GE"/>
        </w:rPr>
        <w:t>ლარის ოდენობით</w:t>
      </w:r>
      <w:r>
        <w:rPr>
          <w:rFonts w:ascii="Sylfaen" w:hAnsi="Sylfaen"/>
          <w:sz w:val="20"/>
          <w:szCs w:val="20"/>
          <w:lang w:val="ka-GE"/>
        </w:rPr>
        <w:t>. მათ შორის,</w:t>
      </w:r>
    </w:p>
    <w:p w:rsidR="00DE7EF5" w:rsidRDefault="00DE7EF5" w:rsidP="00DE7EF5">
      <w:pPr>
        <w:jc w:val="right"/>
        <w:rPr>
          <w:rFonts w:ascii="Sylfaen" w:hAnsi="Sylfaen"/>
          <w:b/>
          <w:sz w:val="16"/>
          <w:szCs w:val="16"/>
          <w:lang w:val="ka-GE"/>
        </w:rPr>
      </w:pPr>
      <w:r w:rsidRPr="00036215">
        <w:rPr>
          <w:rFonts w:ascii="Sylfaen" w:hAnsi="Sylfaen"/>
          <w:b/>
          <w:sz w:val="16"/>
          <w:szCs w:val="16"/>
          <w:lang w:val="ka-GE"/>
        </w:rPr>
        <w:t xml:space="preserve">                                                                                                                       </w:t>
      </w:r>
      <w:r w:rsidR="00FE2652">
        <w:rPr>
          <w:rFonts w:ascii="Sylfaen" w:hAnsi="Sylfaen"/>
          <w:b/>
          <w:sz w:val="16"/>
          <w:szCs w:val="16"/>
          <w:lang w:val="ka-GE"/>
        </w:rPr>
        <w:t xml:space="preserve">                      </w:t>
      </w:r>
      <w:r w:rsidRPr="00036215">
        <w:rPr>
          <w:rFonts w:ascii="Sylfaen" w:hAnsi="Sylfaen"/>
          <w:b/>
          <w:sz w:val="16"/>
          <w:szCs w:val="16"/>
          <w:lang w:val="ka-GE"/>
        </w:rPr>
        <w:t xml:space="preserve">                        ლარი</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1"/>
        <w:gridCol w:w="2768"/>
        <w:gridCol w:w="2694"/>
        <w:gridCol w:w="2263"/>
      </w:tblGrid>
      <w:tr w:rsidR="008C3786" w:rsidRPr="00E3627A" w:rsidTr="00790BAA">
        <w:trPr>
          <w:trHeight w:val="453"/>
        </w:trPr>
        <w:tc>
          <w:tcPr>
            <w:tcW w:w="2184" w:type="pct"/>
            <w:shd w:val="clear" w:color="auto" w:fill="auto"/>
            <w:vAlign w:val="center"/>
            <w:hideMark/>
          </w:tcPr>
          <w:p w:rsidR="008C3786" w:rsidRPr="00554644" w:rsidRDefault="008C3786"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დასახელება</w:t>
            </w:r>
          </w:p>
        </w:tc>
        <w:tc>
          <w:tcPr>
            <w:tcW w:w="1009" w:type="pct"/>
            <w:shd w:val="clear" w:color="auto" w:fill="auto"/>
            <w:vAlign w:val="center"/>
            <w:hideMark/>
          </w:tcPr>
          <w:p w:rsidR="008C3786" w:rsidRPr="0091403E" w:rsidRDefault="0058753F" w:rsidP="00AF1888">
            <w:pPr>
              <w:spacing w:after="0" w:line="240" w:lineRule="auto"/>
              <w:jc w:val="center"/>
              <w:rPr>
                <w:rFonts w:ascii="Sylfaen" w:hAnsi="Sylfaen" w:cs="Arial"/>
                <w:b/>
                <w:bCs/>
                <w:sz w:val="20"/>
                <w:szCs w:val="20"/>
                <w:lang w:val="ka-GE"/>
              </w:rPr>
            </w:pPr>
            <w:r w:rsidRPr="00AE3D07">
              <w:rPr>
                <w:rFonts w:ascii="Sylfaen" w:hAnsi="Sylfaen" w:cs="Calibri"/>
                <w:b/>
                <w:bCs/>
                <w:color w:val="000000"/>
                <w:sz w:val="20"/>
                <w:szCs w:val="20"/>
              </w:rPr>
              <w:t>2024 წლის ფაქტი</w:t>
            </w:r>
          </w:p>
        </w:tc>
        <w:tc>
          <w:tcPr>
            <w:tcW w:w="982" w:type="pct"/>
            <w:shd w:val="clear" w:color="auto" w:fill="auto"/>
            <w:vAlign w:val="center"/>
            <w:hideMark/>
          </w:tcPr>
          <w:p w:rsidR="008C3786" w:rsidRDefault="0058753F" w:rsidP="00780350">
            <w:pPr>
              <w:jc w:val="center"/>
              <w:rPr>
                <w:rFonts w:ascii="Sylfaen" w:hAnsi="Sylfaen" w:cs="Calibri"/>
                <w:b/>
                <w:bCs/>
                <w:color w:val="000000"/>
                <w:sz w:val="20"/>
                <w:szCs w:val="20"/>
              </w:rPr>
            </w:pPr>
            <w:r>
              <w:rPr>
                <w:rFonts w:ascii="Sylfaen" w:hAnsi="Sylfaen" w:cs="Calibri"/>
                <w:b/>
                <w:bCs/>
                <w:color w:val="000000"/>
                <w:sz w:val="20"/>
                <w:szCs w:val="20"/>
              </w:rPr>
              <w:t>2025 წლის გეგმა</w:t>
            </w:r>
          </w:p>
        </w:tc>
        <w:tc>
          <w:tcPr>
            <w:tcW w:w="825" w:type="pct"/>
            <w:shd w:val="clear" w:color="auto" w:fill="auto"/>
            <w:vAlign w:val="center"/>
            <w:hideMark/>
          </w:tcPr>
          <w:p w:rsidR="008C3786" w:rsidRPr="0058753F" w:rsidRDefault="00F96664" w:rsidP="0058753F">
            <w:pPr>
              <w:jc w:val="center"/>
              <w:rPr>
                <w:rFonts w:ascii="Sylfaen" w:hAnsi="Sylfaen" w:cs="Calibri"/>
                <w:b/>
                <w:bCs/>
                <w:color w:val="000000"/>
                <w:sz w:val="20"/>
                <w:szCs w:val="20"/>
                <w:lang w:val="ka-GE"/>
              </w:rPr>
            </w:pPr>
            <w:r>
              <w:rPr>
                <w:rFonts w:ascii="Sylfaen" w:hAnsi="Sylfaen" w:cs="Calibri"/>
                <w:b/>
                <w:bCs/>
                <w:color w:val="000000"/>
                <w:sz w:val="20"/>
                <w:szCs w:val="20"/>
              </w:rPr>
              <w:t>202</w:t>
            </w:r>
            <w:r w:rsidR="0058753F">
              <w:rPr>
                <w:rFonts w:ascii="Sylfaen" w:hAnsi="Sylfaen" w:cs="Calibri"/>
                <w:b/>
                <w:bCs/>
                <w:color w:val="000000"/>
                <w:sz w:val="20"/>
                <w:szCs w:val="20"/>
                <w:lang w:val="ka-GE"/>
              </w:rPr>
              <w:t>6</w:t>
            </w:r>
            <w:r>
              <w:rPr>
                <w:rFonts w:ascii="Sylfaen" w:hAnsi="Sylfaen" w:cs="Calibri"/>
                <w:b/>
                <w:bCs/>
                <w:color w:val="000000"/>
                <w:sz w:val="20"/>
                <w:szCs w:val="20"/>
              </w:rPr>
              <w:t xml:space="preserve"> წლის </w:t>
            </w:r>
            <w:r w:rsidR="0058753F">
              <w:rPr>
                <w:rFonts w:ascii="Sylfaen" w:hAnsi="Sylfaen" w:cs="Calibri"/>
                <w:b/>
                <w:bCs/>
                <w:color w:val="000000"/>
                <w:sz w:val="20"/>
                <w:szCs w:val="20"/>
                <w:lang w:val="ka-GE"/>
              </w:rPr>
              <w:t>პროექტი</w:t>
            </w:r>
          </w:p>
        </w:tc>
      </w:tr>
      <w:tr w:rsidR="00FB0F83" w:rsidRPr="00E3627A" w:rsidTr="00790BAA">
        <w:trPr>
          <w:trHeight w:val="417"/>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სხვა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შემოსავლები</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4,601,219</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6,304,332</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6,332,000</w:t>
            </w:r>
          </w:p>
        </w:tc>
      </w:tr>
      <w:tr w:rsidR="00FB0F83" w:rsidRPr="00E3627A" w:rsidTr="00790BAA">
        <w:trPr>
          <w:trHeight w:val="423"/>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შემოსავლები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საკუთრებიდან</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591,189</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1,074,500</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1,052,000</w:t>
            </w:r>
          </w:p>
        </w:tc>
      </w:tr>
      <w:tr w:rsidR="00FB0F83" w:rsidRPr="00E3627A" w:rsidTr="00790BAA">
        <w:trPr>
          <w:trHeight w:val="399"/>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პროცენტები</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221,564</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160,000</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150,000</w:t>
            </w:r>
          </w:p>
        </w:tc>
      </w:tr>
      <w:tr w:rsidR="00FB0F83" w:rsidRPr="00191D91" w:rsidTr="00790BAA">
        <w:trPr>
          <w:trHeight w:val="435"/>
        </w:trPr>
        <w:tc>
          <w:tcPr>
            <w:tcW w:w="2184" w:type="pct"/>
            <w:shd w:val="clear" w:color="000000" w:fill="FFFFFF"/>
            <w:vAlign w:val="center"/>
            <w:hideMark/>
          </w:tcPr>
          <w:p w:rsidR="00FB0F83" w:rsidRPr="00554644" w:rsidRDefault="00FB0F83"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t>დეპოზიტებზე</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და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ანგარიშებზე</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დარიცხული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პროცენტები</w:t>
            </w:r>
          </w:p>
        </w:tc>
        <w:tc>
          <w:tcPr>
            <w:tcW w:w="1009" w:type="pct"/>
            <w:shd w:val="clear" w:color="000000" w:fill="FFFFFF"/>
            <w:vAlign w:val="center"/>
            <w:hideMark/>
          </w:tcPr>
          <w:p w:rsidR="00FB0F83" w:rsidRDefault="00FB0F83" w:rsidP="00F855F4">
            <w:pPr>
              <w:jc w:val="center"/>
              <w:rPr>
                <w:rFonts w:ascii="Sylfaen" w:hAnsi="Sylfaen" w:cs="Calibri"/>
                <w:color w:val="0000FF"/>
                <w:sz w:val="20"/>
                <w:szCs w:val="20"/>
              </w:rPr>
            </w:pPr>
            <w:r>
              <w:rPr>
                <w:rFonts w:ascii="Sylfaen" w:hAnsi="Sylfaen" w:cs="Calibri"/>
                <w:color w:val="0000FF"/>
                <w:sz w:val="20"/>
                <w:szCs w:val="20"/>
              </w:rPr>
              <w:t>221,564</w:t>
            </w:r>
          </w:p>
        </w:tc>
        <w:tc>
          <w:tcPr>
            <w:tcW w:w="982"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160,000</w:t>
            </w:r>
          </w:p>
        </w:tc>
        <w:tc>
          <w:tcPr>
            <w:tcW w:w="825"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150,000</w:t>
            </w:r>
          </w:p>
        </w:tc>
      </w:tr>
      <w:tr w:rsidR="00FB0F83" w:rsidRPr="00E3627A" w:rsidTr="00790BAA">
        <w:trPr>
          <w:trHeight w:val="399"/>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რენტა</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369,626</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914,500</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902,000</w:t>
            </w:r>
          </w:p>
        </w:tc>
      </w:tr>
      <w:tr w:rsidR="00FB0F83" w:rsidRPr="00E3627A" w:rsidTr="00790BAA">
        <w:trPr>
          <w:trHeight w:val="630"/>
        </w:trPr>
        <w:tc>
          <w:tcPr>
            <w:tcW w:w="2184" w:type="pct"/>
            <w:shd w:val="clear" w:color="000000" w:fill="FFFFFF"/>
            <w:vAlign w:val="center"/>
            <w:hideMark/>
          </w:tcPr>
          <w:p w:rsidR="00FB0F83" w:rsidRPr="00554644" w:rsidRDefault="00FB0F83"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lastRenderedPageBreak/>
              <w:t>მოსაკრებელი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ბუნებრივი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რესურსებით</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სარგებლობისათვის</w:t>
            </w:r>
          </w:p>
        </w:tc>
        <w:tc>
          <w:tcPr>
            <w:tcW w:w="1009" w:type="pct"/>
            <w:shd w:val="clear" w:color="000000" w:fill="FFFFFF"/>
            <w:vAlign w:val="center"/>
            <w:hideMark/>
          </w:tcPr>
          <w:p w:rsidR="00FB0F83" w:rsidRDefault="00FB0F83" w:rsidP="00F855F4">
            <w:pPr>
              <w:jc w:val="center"/>
              <w:rPr>
                <w:rFonts w:ascii="Sylfaen" w:hAnsi="Sylfaen" w:cs="Calibri"/>
                <w:color w:val="0000FF"/>
                <w:sz w:val="20"/>
                <w:szCs w:val="20"/>
              </w:rPr>
            </w:pPr>
            <w:r>
              <w:rPr>
                <w:rFonts w:ascii="Sylfaen" w:hAnsi="Sylfaen" w:cs="Calibri"/>
                <w:color w:val="0000FF"/>
                <w:sz w:val="20"/>
                <w:szCs w:val="20"/>
              </w:rPr>
              <w:t>48,363</w:t>
            </w:r>
          </w:p>
        </w:tc>
        <w:tc>
          <w:tcPr>
            <w:tcW w:w="982"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315,500</w:t>
            </w:r>
          </w:p>
        </w:tc>
        <w:tc>
          <w:tcPr>
            <w:tcW w:w="825"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300,000</w:t>
            </w:r>
          </w:p>
        </w:tc>
      </w:tr>
      <w:tr w:rsidR="00FB0F83" w:rsidRPr="00E3627A" w:rsidTr="00790BAA">
        <w:trPr>
          <w:trHeight w:val="720"/>
        </w:trPr>
        <w:tc>
          <w:tcPr>
            <w:tcW w:w="2184" w:type="pct"/>
            <w:shd w:val="clear" w:color="000000" w:fill="FFFFFF"/>
            <w:vAlign w:val="center"/>
            <w:hideMark/>
          </w:tcPr>
          <w:p w:rsidR="00FB0F83" w:rsidRPr="00554644" w:rsidRDefault="00FB0F83"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t>შემოსავალი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მიწის</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იჯარიდან</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და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მართვაში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უზურფრუქტი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ქირავნობა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და</w:t>
            </w:r>
            <w:r w:rsidRPr="00554644">
              <w:rPr>
                <w:rFonts w:ascii="AcadNusx" w:eastAsia="Times New Roman" w:hAnsi="AcadNusx" w:cs="Calibri"/>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სხვა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გადაცემიდან</w:t>
            </w:r>
          </w:p>
        </w:tc>
        <w:tc>
          <w:tcPr>
            <w:tcW w:w="1009" w:type="pct"/>
            <w:shd w:val="clear" w:color="000000" w:fill="FFFFFF"/>
            <w:vAlign w:val="center"/>
            <w:hideMark/>
          </w:tcPr>
          <w:p w:rsidR="00FB0F83" w:rsidRDefault="00FB0F83" w:rsidP="00F855F4">
            <w:pPr>
              <w:jc w:val="center"/>
              <w:rPr>
                <w:rFonts w:ascii="Sylfaen" w:hAnsi="Sylfaen" w:cs="Calibri"/>
                <w:color w:val="0000FF"/>
                <w:sz w:val="20"/>
                <w:szCs w:val="20"/>
              </w:rPr>
            </w:pPr>
            <w:r>
              <w:rPr>
                <w:rFonts w:ascii="Sylfaen" w:hAnsi="Sylfaen" w:cs="Calibri"/>
                <w:color w:val="0000FF"/>
                <w:sz w:val="20"/>
                <w:szCs w:val="20"/>
              </w:rPr>
              <w:t>321,263</w:t>
            </w:r>
          </w:p>
        </w:tc>
        <w:tc>
          <w:tcPr>
            <w:tcW w:w="982"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599,000</w:t>
            </w:r>
          </w:p>
        </w:tc>
        <w:tc>
          <w:tcPr>
            <w:tcW w:w="825"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602,000</w:t>
            </w:r>
          </w:p>
        </w:tc>
      </w:tr>
      <w:tr w:rsidR="00FB0F83" w:rsidRPr="00E3627A" w:rsidTr="00790BAA">
        <w:trPr>
          <w:trHeight w:val="495"/>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საქონლისა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მომსახურების</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რეალიზაცია</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938,957</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1,172,100</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1,280,000</w:t>
            </w:r>
          </w:p>
        </w:tc>
      </w:tr>
      <w:tr w:rsidR="00FB0F83" w:rsidRPr="00E3627A" w:rsidTr="00790BAA">
        <w:trPr>
          <w:trHeight w:val="425"/>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ადმინისტრაციული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მოსაკრებლები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გადასახდელები</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920,853</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1,122,100</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1,250,000</w:t>
            </w:r>
          </w:p>
        </w:tc>
      </w:tr>
      <w:tr w:rsidR="00FB0F83" w:rsidRPr="00E3627A" w:rsidTr="00790BAA">
        <w:trPr>
          <w:trHeight w:val="495"/>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სანებართვო</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მოსაკრებელი</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532,217</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641,400</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800,000</w:t>
            </w:r>
          </w:p>
        </w:tc>
      </w:tr>
      <w:tr w:rsidR="00FB0F83" w:rsidRPr="00E3627A" w:rsidTr="00790BAA">
        <w:trPr>
          <w:trHeight w:val="626"/>
        </w:trPr>
        <w:tc>
          <w:tcPr>
            <w:tcW w:w="2184" w:type="pct"/>
            <w:shd w:val="clear" w:color="000000" w:fill="FFFFFF"/>
            <w:vAlign w:val="center"/>
            <w:hideMark/>
          </w:tcPr>
          <w:p w:rsidR="00FB0F83" w:rsidRPr="00554644" w:rsidRDefault="00FB0F83"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t>მოსაკრებელი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მშენებლობის</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გარდა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განსაკუთრებული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მნიშვნელობის</w:t>
            </w:r>
            <w:r w:rsidRPr="00554644">
              <w:rPr>
                <w:rFonts w:ascii="AcadNusx" w:eastAsia="Times New Roman" w:hAnsi="AcadNusx" w:cs="Calibri"/>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რადიაციული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ან</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ბირთვული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ობიექტების</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მშენებლობისა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ნებართვაზე</w:t>
            </w:r>
          </w:p>
        </w:tc>
        <w:tc>
          <w:tcPr>
            <w:tcW w:w="1009" w:type="pct"/>
            <w:shd w:val="clear" w:color="000000" w:fill="FFFFFF"/>
            <w:vAlign w:val="center"/>
            <w:hideMark/>
          </w:tcPr>
          <w:p w:rsidR="00FB0F83" w:rsidRDefault="00FB0F83" w:rsidP="00F855F4">
            <w:pPr>
              <w:jc w:val="center"/>
              <w:rPr>
                <w:rFonts w:ascii="Sylfaen" w:hAnsi="Sylfaen" w:cs="Calibri"/>
                <w:color w:val="0000FF"/>
                <w:sz w:val="20"/>
                <w:szCs w:val="20"/>
              </w:rPr>
            </w:pPr>
            <w:r>
              <w:rPr>
                <w:rFonts w:ascii="Sylfaen" w:hAnsi="Sylfaen" w:cs="Calibri"/>
                <w:color w:val="0000FF"/>
                <w:sz w:val="20"/>
                <w:szCs w:val="20"/>
              </w:rPr>
              <w:t>532,217</w:t>
            </w:r>
          </w:p>
        </w:tc>
        <w:tc>
          <w:tcPr>
            <w:tcW w:w="982"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641,400</w:t>
            </w:r>
          </w:p>
        </w:tc>
        <w:tc>
          <w:tcPr>
            <w:tcW w:w="825"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800,000</w:t>
            </w:r>
          </w:p>
        </w:tc>
      </w:tr>
      <w:tr w:rsidR="00FB0F83" w:rsidRPr="00E3627A" w:rsidTr="00790BAA">
        <w:trPr>
          <w:trHeight w:val="495"/>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სათამაშო</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ბიზნესის</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მოსაკრებელი</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4,419</w:t>
            </w:r>
          </w:p>
        </w:tc>
        <w:tc>
          <w:tcPr>
            <w:tcW w:w="982" w:type="pct"/>
            <w:shd w:val="clear" w:color="000000" w:fill="FFFFFF"/>
            <w:vAlign w:val="center"/>
            <w:hideMark/>
          </w:tcPr>
          <w:p w:rsidR="00FB0F83" w:rsidRDefault="00FB0F83" w:rsidP="00FB0F83">
            <w:pPr>
              <w:jc w:val="center"/>
              <w:rPr>
                <w:rFonts w:ascii="Sylfaen" w:hAnsi="Sylfaen" w:cs="Calibri"/>
                <w:b/>
                <w:bCs/>
                <w:sz w:val="20"/>
                <w:szCs w:val="20"/>
              </w:rPr>
            </w:pP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p>
        </w:tc>
      </w:tr>
      <w:tr w:rsidR="00FB0F83" w:rsidRPr="00E3627A" w:rsidTr="00790BAA">
        <w:trPr>
          <w:trHeight w:val="458"/>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მოსაკრებელი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დასახლებული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ტერიტორიის</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დასუფთავებისათვის</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384,216</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480,700</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450,000</w:t>
            </w:r>
          </w:p>
        </w:tc>
      </w:tr>
      <w:tr w:rsidR="00FB0F83" w:rsidRPr="00E3627A" w:rsidTr="00790BAA">
        <w:trPr>
          <w:trHeight w:val="436"/>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არასაბაზრო</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წესით</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გაყიდული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საქონელი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მომსახურება</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18,104</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50,000</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30,000</w:t>
            </w:r>
          </w:p>
        </w:tc>
      </w:tr>
      <w:tr w:rsidR="00FB0F83" w:rsidRPr="00E3627A" w:rsidTr="00790BAA">
        <w:trPr>
          <w:trHeight w:val="401"/>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t>შემოსავალი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მომსახურების</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გაწევიდან</w:t>
            </w:r>
          </w:p>
        </w:tc>
        <w:tc>
          <w:tcPr>
            <w:tcW w:w="1009" w:type="pct"/>
            <w:shd w:val="clear" w:color="auto" w:fill="auto"/>
            <w:vAlign w:val="center"/>
            <w:hideMark/>
          </w:tcPr>
          <w:p w:rsidR="00FB0F83" w:rsidRDefault="00FB0F83" w:rsidP="00F855F4">
            <w:pPr>
              <w:jc w:val="center"/>
              <w:rPr>
                <w:rFonts w:ascii="Sylfaen" w:hAnsi="Sylfaen" w:cs="Calibri"/>
                <w:color w:val="0000FF"/>
                <w:sz w:val="20"/>
                <w:szCs w:val="20"/>
              </w:rPr>
            </w:pPr>
            <w:r>
              <w:rPr>
                <w:rFonts w:ascii="Sylfaen" w:hAnsi="Sylfaen" w:cs="Calibri"/>
                <w:color w:val="0000FF"/>
                <w:sz w:val="20"/>
                <w:szCs w:val="20"/>
              </w:rPr>
              <w:t>18,104</w:t>
            </w:r>
          </w:p>
        </w:tc>
        <w:tc>
          <w:tcPr>
            <w:tcW w:w="982"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50,000</w:t>
            </w:r>
          </w:p>
        </w:tc>
        <w:tc>
          <w:tcPr>
            <w:tcW w:w="825" w:type="pct"/>
            <w:shd w:val="clear" w:color="000000" w:fill="FFFFFF"/>
            <w:vAlign w:val="center"/>
            <w:hideMark/>
          </w:tcPr>
          <w:p w:rsidR="00FB0F83" w:rsidRDefault="00FB0F83" w:rsidP="00FB0F83">
            <w:pPr>
              <w:jc w:val="center"/>
              <w:rPr>
                <w:rFonts w:ascii="Sylfaen" w:hAnsi="Sylfaen" w:cs="Calibri"/>
                <w:color w:val="0000FF"/>
                <w:sz w:val="20"/>
                <w:szCs w:val="20"/>
              </w:rPr>
            </w:pPr>
            <w:r>
              <w:rPr>
                <w:rFonts w:ascii="Sylfaen" w:hAnsi="Sylfaen" w:cs="Calibri"/>
                <w:color w:val="0000FF"/>
                <w:sz w:val="20"/>
                <w:szCs w:val="20"/>
              </w:rPr>
              <w:t>30,000</w:t>
            </w:r>
          </w:p>
        </w:tc>
      </w:tr>
      <w:tr w:rsidR="00FB0F83" w:rsidRPr="00E3627A" w:rsidTr="00790BAA">
        <w:trPr>
          <w:trHeight w:val="557"/>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სანქციები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ჯარიმები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საურავები</w:t>
            </w:r>
            <w:r w:rsidRPr="00554644">
              <w:rPr>
                <w:rFonts w:ascii="AcadNusx" w:eastAsia="Times New Roman" w:hAnsi="AcadNusx" w:cs="Calibri"/>
                <w:b/>
                <w:bCs/>
                <w:sz w:val="20"/>
                <w:szCs w:val="20"/>
                <w:lang w:val="en-GB" w:eastAsia="en-GB"/>
              </w:rPr>
              <w:t>)</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2,731,220</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3,611,976</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3,500,000</w:t>
            </w:r>
          </w:p>
        </w:tc>
      </w:tr>
      <w:tr w:rsidR="00FB0F83" w:rsidRPr="00E3627A" w:rsidTr="00790BAA">
        <w:trPr>
          <w:trHeight w:val="538"/>
        </w:trPr>
        <w:tc>
          <w:tcPr>
            <w:tcW w:w="2184" w:type="pct"/>
            <w:shd w:val="clear" w:color="auto" w:fill="auto"/>
            <w:vAlign w:val="center"/>
            <w:hideMark/>
          </w:tcPr>
          <w:p w:rsidR="00FB0F83" w:rsidRPr="00554644" w:rsidRDefault="00FB0F83"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შერეული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სხვა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არაკლაციფიცირებული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შემოსავლები</w:t>
            </w:r>
          </w:p>
        </w:tc>
        <w:tc>
          <w:tcPr>
            <w:tcW w:w="1009" w:type="pct"/>
            <w:shd w:val="clear" w:color="auto" w:fill="auto"/>
            <w:vAlign w:val="center"/>
            <w:hideMark/>
          </w:tcPr>
          <w:p w:rsidR="00FB0F83" w:rsidRDefault="00FB0F83" w:rsidP="00F855F4">
            <w:pPr>
              <w:jc w:val="center"/>
              <w:rPr>
                <w:rFonts w:ascii="Sylfaen" w:hAnsi="Sylfaen" w:cs="Calibri"/>
                <w:b/>
                <w:bCs/>
                <w:sz w:val="20"/>
                <w:szCs w:val="20"/>
              </w:rPr>
            </w:pPr>
            <w:r>
              <w:rPr>
                <w:rFonts w:ascii="Sylfaen" w:hAnsi="Sylfaen" w:cs="Calibri"/>
                <w:b/>
                <w:bCs/>
                <w:sz w:val="20"/>
                <w:szCs w:val="20"/>
              </w:rPr>
              <w:t>339,853</w:t>
            </w:r>
          </w:p>
        </w:tc>
        <w:tc>
          <w:tcPr>
            <w:tcW w:w="982"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445,756</w:t>
            </w:r>
          </w:p>
        </w:tc>
        <w:tc>
          <w:tcPr>
            <w:tcW w:w="825" w:type="pct"/>
            <w:shd w:val="clear" w:color="auto" w:fill="auto"/>
            <w:vAlign w:val="center"/>
            <w:hideMark/>
          </w:tcPr>
          <w:p w:rsidR="00FB0F83" w:rsidRDefault="00FB0F83" w:rsidP="00FB0F83">
            <w:pPr>
              <w:jc w:val="center"/>
              <w:rPr>
                <w:rFonts w:ascii="Sylfaen" w:hAnsi="Sylfaen" w:cs="Calibri"/>
                <w:b/>
                <w:bCs/>
                <w:sz w:val="20"/>
                <w:szCs w:val="20"/>
              </w:rPr>
            </w:pPr>
            <w:r>
              <w:rPr>
                <w:rFonts w:ascii="Sylfaen" w:hAnsi="Sylfaen" w:cs="Calibri"/>
                <w:b/>
                <w:bCs/>
                <w:sz w:val="20"/>
                <w:szCs w:val="20"/>
              </w:rPr>
              <w:t>500,000</w:t>
            </w:r>
          </w:p>
        </w:tc>
      </w:tr>
    </w:tbl>
    <w:p w:rsidR="00DF73F1" w:rsidRDefault="00DF73F1" w:rsidP="00DE7EF5">
      <w:pPr>
        <w:jc w:val="right"/>
        <w:rPr>
          <w:rFonts w:ascii="Sylfaen" w:hAnsi="Sylfaen"/>
          <w:b/>
          <w:sz w:val="16"/>
          <w:szCs w:val="16"/>
        </w:rPr>
      </w:pPr>
    </w:p>
    <w:p w:rsidR="00DE7EF5" w:rsidRPr="00632F13" w:rsidRDefault="00DE7EF5" w:rsidP="00DE7EF5">
      <w:pPr>
        <w:jc w:val="both"/>
        <w:rPr>
          <w:rFonts w:ascii="Sylfaen" w:hAnsi="Sylfaen"/>
          <w:b/>
          <w:lang w:val="ka-GE"/>
        </w:rPr>
      </w:pPr>
      <w:r w:rsidRPr="00632F13">
        <w:rPr>
          <w:rFonts w:ascii="Sylfaen" w:hAnsi="Sylfaen"/>
          <w:b/>
          <w:lang w:val="ka-GE"/>
        </w:rPr>
        <w:t>მუხლი 7.</w:t>
      </w:r>
      <w:r w:rsidR="00322C4D">
        <w:rPr>
          <w:rFonts w:ascii="Sylfaen" w:hAnsi="Sylfaen"/>
          <w:b/>
          <w:lang w:val="ka-GE"/>
        </w:rPr>
        <w:t xml:space="preserve"> </w:t>
      </w:r>
      <w:r w:rsidRPr="00632F13">
        <w:rPr>
          <w:rFonts w:ascii="Sylfaen" w:hAnsi="Sylfaen"/>
          <w:b/>
          <w:lang w:val="ka-GE"/>
        </w:rPr>
        <w:t>ბიუჯეტის ხარჯები</w:t>
      </w:r>
    </w:p>
    <w:p w:rsidR="00DF52A7" w:rsidRPr="00632F13" w:rsidRDefault="00DE7EF5" w:rsidP="00DF52A7">
      <w:pPr>
        <w:jc w:val="both"/>
        <w:rPr>
          <w:rFonts w:ascii="Sylfaen" w:hAnsi="Sylfaen"/>
          <w:lang w:val="en-GB"/>
        </w:rPr>
      </w:pPr>
      <w:r w:rsidRPr="00632F13">
        <w:rPr>
          <w:rFonts w:ascii="Sylfaen" w:hAnsi="Sylfaen"/>
          <w:lang w:val="ka-GE"/>
        </w:rPr>
        <w:t xml:space="preserve"> ბიუჯეტისხარჯები განისაზღვროს</w:t>
      </w:r>
      <w:r w:rsidR="003533F4" w:rsidRPr="00632F13">
        <w:rPr>
          <w:rFonts w:ascii="Sylfaen" w:hAnsi="Sylfaen"/>
          <w:b/>
          <w:lang w:val="en-GB"/>
        </w:rPr>
        <w:t xml:space="preserve"> </w:t>
      </w:r>
      <w:r w:rsidR="00FB0F83">
        <w:rPr>
          <w:rFonts w:ascii="Sylfaen" w:hAnsi="Sylfaen" w:cs="Calibri"/>
          <w:b/>
          <w:bCs/>
          <w:sz w:val="20"/>
          <w:szCs w:val="20"/>
        </w:rPr>
        <w:t>69,691,350</w:t>
      </w:r>
      <w:r w:rsidR="00FB0F83">
        <w:rPr>
          <w:rFonts w:ascii="Sylfaen" w:hAnsi="Sylfaen" w:cs="Calibri"/>
          <w:b/>
          <w:bCs/>
          <w:sz w:val="20"/>
          <w:szCs w:val="20"/>
          <w:lang w:val="ka-GE"/>
        </w:rPr>
        <w:t xml:space="preserve"> </w:t>
      </w:r>
      <w:r w:rsidRPr="00632F13">
        <w:rPr>
          <w:rFonts w:ascii="Sylfaen" w:hAnsi="Sylfaen"/>
          <w:lang w:val="ka-GE"/>
        </w:rPr>
        <w:t>ლარის ოდენობით,  მათ შორის:</w:t>
      </w:r>
    </w:p>
    <w:p w:rsidR="00DE7EF5" w:rsidRPr="00632F13" w:rsidRDefault="00DE7EF5" w:rsidP="00DF52A7">
      <w:pPr>
        <w:jc w:val="right"/>
        <w:rPr>
          <w:rFonts w:ascii="Sylfaen" w:hAnsi="Sylfaen"/>
          <w:b/>
          <w:sz w:val="16"/>
          <w:szCs w:val="16"/>
          <w:lang w:val="ka-GE"/>
        </w:rPr>
      </w:pPr>
      <w:r w:rsidRPr="00632F13">
        <w:rPr>
          <w:rFonts w:ascii="Sylfaen" w:hAnsi="Sylfaen"/>
          <w:b/>
          <w:sz w:val="16"/>
          <w:szCs w:val="16"/>
          <w:lang w:val="ka-GE"/>
        </w:rPr>
        <w:tab/>
      </w:r>
      <w:r w:rsidRPr="00632F13">
        <w:rPr>
          <w:rFonts w:ascii="Sylfaen" w:hAnsi="Sylfaen"/>
          <w:b/>
          <w:sz w:val="16"/>
          <w:szCs w:val="16"/>
          <w:lang w:val="ka-GE"/>
        </w:rPr>
        <w:tab/>
      </w:r>
      <w:r w:rsidRPr="00632F13">
        <w:rPr>
          <w:rFonts w:ascii="Sylfaen" w:hAnsi="Sylfaen"/>
          <w:b/>
          <w:sz w:val="16"/>
          <w:szCs w:val="16"/>
          <w:lang w:val="ka-GE"/>
        </w:rPr>
        <w:tab/>
        <w:t>ლარი</w:t>
      </w:r>
    </w:p>
    <w:tbl>
      <w:tblPr>
        <w:tblW w:w="5000" w:type="pct"/>
        <w:tblLook w:val="04A0"/>
      </w:tblPr>
      <w:tblGrid>
        <w:gridCol w:w="3605"/>
        <w:gridCol w:w="1805"/>
        <w:gridCol w:w="1524"/>
        <w:gridCol w:w="1717"/>
        <w:gridCol w:w="1267"/>
        <w:gridCol w:w="1292"/>
        <w:gridCol w:w="1587"/>
        <w:gridCol w:w="1005"/>
      </w:tblGrid>
      <w:tr w:rsidR="00664821" w:rsidRPr="00632F13" w:rsidTr="00FB0F83">
        <w:trPr>
          <w:trHeight w:val="416"/>
        </w:trPr>
        <w:tc>
          <w:tcPr>
            <w:tcW w:w="1306" w:type="pct"/>
            <w:vMerge w:val="restart"/>
            <w:tcBorders>
              <w:top w:val="single" w:sz="8" w:space="0" w:color="auto"/>
              <w:left w:val="single" w:sz="8" w:space="0" w:color="auto"/>
              <w:bottom w:val="single" w:sz="8" w:space="0" w:color="000000"/>
              <w:right w:val="nil"/>
            </w:tcBorders>
            <w:shd w:val="clear" w:color="auto" w:fill="auto"/>
            <w:vAlign w:val="center"/>
            <w:hideMark/>
          </w:tcPr>
          <w:p w:rsidR="00664821" w:rsidRPr="00632F13" w:rsidRDefault="00664821" w:rsidP="00FE57AF">
            <w:pPr>
              <w:spacing w:after="0" w:line="240" w:lineRule="auto"/>
              <w:jc w:val="center"/>
              <w:rPr>
                <w:rFonts w:ascii="Sylfaen" w:hAnsi="Sylfaen"/>
                <w:b/>
                <w:bCs/>
                <w:sz w:val="18"/>
                <w:szCs w:val="18"/>
                <w:lang w:val="ka-GE"/>
              </w:rPr>
            </w:pPr>
            <w:r w:rsidRPr="00632F13">
              <w:rPr>
                <w:rFonts w:ascii="Sylfaen" w:hAnsi="Sylfaen"/>
                <w:b/>
                <w:bCs/>
                <w:sz w:val="18"/>
                <w:szCs w:val="18"/>
                <w:lang w:val="ka-GE"/>
              </w:rPr>
              <w:t>ხარჯები ეკონომიკური კლასიფიკაციით</w:t>
            </w:r>
          </w:p>
        </w:tc>
        <w:tc>
          <w:tcPr>
            <w:tcW w:w="654" w:type="pct"/>
            <w:vMerge w:val="restart"/>
            <w:tcBorders>
              <w:top w:val="single" w:sz="8" w:space="0" w:color="auto"/>
              <w:left w:val="single" w:sz="8" w:space="0" w:color="auto"/>
              <w:right w:val="nil"/>
            </w:tcBorders>
            <w:shd w:val="clear" w:color="auto" w:fill="auto"/>
            <w:vAlign w:val="center"/>
            <w:hideMark/>
          </w:tcPr>
          <w:p w:rsidR="00664821" w:rsidRPr="00632F13" w:rsidRDefault="00780350" w:rsidP="0058753F">
            <w:pPr>
              <w:spacing w:after="0" w:line="240" w:lineRule="auto"/>
              <w:jc w:val="center"/>
              <w:rPr>
                <w:rFonts w:ascii="Sylfaen" w:hAnsi="Sylfaen"/>
                <w:b/>
                <w:bCs/>
                <w:sz w:val="18"/>
                <w:szCs w:val="18"/>
              </w:rPr>
            </w:pPr>
            <w:r>
              <w:rPr>
                <w:rFonts w:ascii="Sylfaen" w:hAnsi="Sylfaen"/>
                <w:b/>
                <w:bCs/>
                <w:sz w:val="18"/>
                <w:szCs w:val="18"/>
              </w:rPr>
              <w:t>202</w:t>
            </w:r>
            <w:r w:rsidR="0058753F">
              <w:rPr>
                <w:rFonts w:ascii="Sylfaen" w:hAnsi="Sylfaen"/>
                <w:b/>
                <w:bCs/>
                <w:sz w:val="18"/>
                <w:szCs w:val="18"/>
                <w:lang w:val="ka-GE"/>
              </w:rPr>
              <w:t>4</w:t>
            </w:r>
            <w:r>
              <w:rPr>
                <w:rFonts w:ascii="Sylfaen" w:hAnsi="Sylfaen"/>
                <w:b/>
                <w:bCs/>
                <w:sz w:val="18"/>
                <w:szCs w:val="18"/>
              </w:rPr>
              <w:t xml:space="preserve"> წლის ფაქტი</w:t>
            </w:r>
          </w:p>
        </w:tc>
        <w:tc>
          <w:tcPr>
            <w:tcW w:w="163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64821" w:rsidRPr="00AF1888" w:rsidRDefault="0058753F" w:rsidP="00AF1888">
            <w:pPr>
              <w:spacing w:after="0" w:line="240" w:lineRule="auto"/>
              <w:jc w:val="center"/>
              <w:rPr>
                <w:rFonts w:ascii="Sylfaen" w:hAnsi="Sylfaen" w:cs="Arial"/>
                <w:b/>
                <w:bCs/>
                <w:sz w:val="18"/>
                <w:szCs w:val="18"/>
                <w:lang w:val="ka-GE"/>
              </w:rPr>
            </w:pPr>
            <w:r>
              <w:rPr>
                <w:rFonts w:ascii="Sylfaen" w:hAnsi="Sylfaen"/>
                <w:b/>
                <w:bCs/>
                <w:sz w:val="18"/>
                <w:szCs w:val="18"/>
              </w:rPr>
              <w:t>2025 წლის გეგმა</w:t>
            </w:r>
          </w:p>
        </w:tc>
        <w:tc>
          <w:tcPr>
            <w:tcW w:w="1407" w:type="pct"/>
            <w:gridSpan w:val="3"/>
            <w:tcBorders>
              <w:top w:val="single" w:sz="8" w:space="0" w:color="auto"/>
              <w:left w:val="nil"/>
              <w:bottom w:val="nil"/>
              <w:right w:val="single" w:sz="8" w:space="0" w:color="000000"/>
            </w:tcBorders>
            <w:shd w:val="clear" w:color="auto" w:fill="auto"/>
            <w:vAlign w:val="center"/>
            <w:hideMark/>
          </w:tcPr>
          <w:p w:rsidR="00664821" w:rsidRPr="0058753F" w:rsidRDefault="00F96664" w:rsidP="0058753F">
            <w:pPr>
              <w:spacing w:after="0" w:line="240" w:lineRule="auto"/>
              <w:jc w:val="center"/>
              <w:rPr>
                <w:rFonts w:ascii="Sylfaen" w:hAnsi="Sylfaen"/>
                <w:b/>
                <w:bCs/>
                <w:sz w:val="18"/>
                <w:szCs w:val="18"/>
                <w:lang w:val="ka-GE"/>
              </w:rPr>
            </w:pPr>
            <w:r>
              <w:rPr>
                <w:rFonts w:ascii="Sylfaen" w:hAnsi="Sylfaen"/>
                <w:b/>
                <w:bCs/>
                <w:sz w:val="18"/>
                <w:szCs w:val="18"/>
              </w:rPr>
              <w:t>202</w:t>
            </w:r>
            <w:r w:rsidR="0058753F">
              <w:rPr>
                <w:rFonts w:ascii="Sylfaen" w:hAnsi="Sylfaen"/>
                <w:b/>
                <w:bCs/>
                <w:sz w:val="18"/>
                <w:szCs w:val="18"/>
                <w:lang w:val="ka-GE"/>
              </w:rPr>
              <w:t>6</w:t>
            </w:r>
            <w:r>
              <w:rPr>
                <w:rFonts w:ascii="Sylfaen" w:hAnsi="Sylfaen"/>
                <w:b/>
                <w:bCs/>
                <w:sz w:val="18"/>
                <w:szCs w:val="18"/>
              </w:rPr>
              <w:t xml:space="preserve"> წლის </w:t>
            </w:r>
            <w:r w:rsidR="0058753F">
              <w:rPr>
                <w:rFonts w:ascii="Sylfaen" w:hAnsi="Sylfaen"/>
                <w:b/>
                <w:bCs/>
                <w:sz w:val="18"/>
                <w:szCs w:val="18"/>
                <w:lang w:val="ka-GE"/>
              </w:rPr>
              <w:t>პროექტი</w:t>
            </w:r>
          </w:p>
        </w:tc>
      </w:tr>
      <w:tr w:rsidR="00664821" w:rsidRPr="009212AD" w:rsidTr="00FB0F83">
        <w:trPr>
          <w:trHeight w:val="376"/>
        </w:trPr>
        <w:tc>
          <w:tcPr>
            <w:tcW w:w="1306" w:type="pct"/>
            <w:vMerge/>
            <w:tcBorders>
              <w:top w:val="single" w:sz="8" w:space="0" w:color="auto"/>
              <w:left w:val="single" w:sz="8" w:space="0" w:color="auto"/>
              <w:bottom w:val="single" w:sz="8" w:space="0" w:color="000000"/>
              <w:right w:val="nil"/>
            </w:tcBorders>
            <w:vAlign w:val="center"/>
            <w:hideMark/>
          </w:tcPr>
          <w:p w:rsidR="00664821" w:rsidRPr="00632F13" w:rsidRDefault="00664821" w:rsidP="00FE57AF">
            <w:pPr>
              <w:spacing w:after="0" w:line="240" w:lineRule="auto"/>
              <w:rPr>
                <w:rFonts w:ascii="Sylfaen" w:hAnsi="Sylfaen"/>
                <w:b/>
                <w:bCs/>
                <w:sz w:val="18"/>
                <w:szCs w:val="18"/>
              </w:rPr>
            </w:pPr>
          </w:p>
        </w:tc>
        <w:tc>
          <w:tcPr>
            <w:tcW w:w="654" w:type="pct"/>
            <w:vMerge/>
            <w:tcBorders>
              <w:left w:val="single" w:sz="8" w:space="0" w:color="auto"/>
              <w:right w:val="nil"/>
            </w:tcBorders>
            <w:shd w:val="clear" w:color="000000" w:fill="FFFFFF"/>
            <w:vAlign w:val="center"/>
            <w:hideMark/>
          </w:tcPr>
          <w:p w:rsidR="00664821" w:rsidRPr="00632F13" w:rsidRDefault="00664821" w:rsidP="00FE57AF">
            <w:pPr>
              <w:spacing w:after="0" w:line="240" w:lineRule="auto"/>
              <w:jc w:val="center"/>
              <w:rPr>
                <w:rFonts w:ascii="Sylfaen" w:hAnsi="Sylfaen"/>
                <w:b/>
                <w:bCs/>
                <w:sz w:val="18"/>
                <w:szCs w:val="18"/>
              </w:rPr>
            </w:pPr>
          </w:p>
        </w:tc>
        <w:tc>
          <w:tcPr>
            <w:tcW w:w="5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664821" w:rsidRPr="00632F13" w:rsidRDefault="00664821" w:rsidP="00FE57AF">
            <w:pPr>
              <w:spacing w:after="0" w:line="240" w:lineRule="auto"/>
              <w:jc w:val="center"/>
              <w:rPr>
                <w:rFonts w:ascii="Sylfaen" w:hAnsi="Sylfaen"/>
                <w:b/>
                <w:bCs/>
                <w:sz w:val="18"/>
                <w:szCs w:val="18"/>
              </w:rPr>
            </w:pPr>
            <w:r w:rsidRPr="00632F13">
              <w:rPr>
                <w:rFonts w:ascii="Sylfaen" w:hAnsi="Sylfaen"/>
                <w:b/>
                <w:bCs/>
                <w:sz w:val="18"/>
                <w:szCs w:val="18"/>
              </w:rPr>
              <w:t>სულ</w:t>
            </w:r>
          </w:p>
        </w:tc>
        <w:tc>
          <w:tcPr>
            <w:tcW w:w="1081" w:type="pct"/>
            <w:gridSpan w:val="2"/>
            <w:tcBorders>
              <w:top w:val="nil"/>
              <w:left w:val="nil"/>
              <w:bottom w:val="nil"/>
              <w:right w:val="single" w:sz="4" w:space="0" w:color="auto"/>
            </w:tcBorders>
            <w:shd w:val="clear" w:color="auto" w:fill="auto"/>
            <w:vAlign w:val="center"/>
            <w:hideMark/>
          </w:tcPr>
          <w:p w:rsidR="00664821" w:rsidRPr="00632F13" w:rsidRDefault="00664821" w:rsidP="00FE57AF">
            <w:pPr>
              <w:spacing w:after="0" w:line="240" w:lineRule="auto"/>
              <w:jc w:val="center"/>
              <w:rPr>
                <w:rFonts w:ascii="Sylfaen" w:hAnsi="Sylfaen"/>
                <w:b/>
                <w:bCs/>
                <w:sz w:val="18"/>
                <w:szCs w:val="18"/>
              </w:rPr>
            </w:pPr>
            <w:r w:rsidRPr="00632F13">
              <w:rPr>
                <w:rFonts w:ascii="Sylfaen" w:hAnsi="Sylfaen"/>
                <w:b/>
                <w:bCs/>
                <w:sz w:val="18"/>
                <w:szCs w:val="18"/>
              </w:rPr>
              <w:t>მათ</w:t>
            </w:r>
            <w:r w:rsidRPr="00632F13">
              <w:rPr>
                <w:rFonts w:ascii="Sylfaen" w:hAnsi="Sylfaen"/>
                <w:b/>
                <w:bCs/>
                <w:sz w:val="18"/>
                <w:szCs w:val="18"/>
                <w:lang w:val="ka-GE"/>
              </w:rPr>
              <w:t xml:space="preserve"> </w:t>
            </w:r>
            <w:r w:rsidRPr="00632F13">
              <w:rPr>
                <w:rFonts w:ascii="Sylfaen" w:hAnsi="Sylfaen"/>
                <w:b/>
                <w:bCs/>
                <w:sz w:val="18"/>
                <w:szCs w:val="18"/>
              </w:rPr>
              <w:t>შორის</w:t>
            </w:r>
          </w:p>
        </w:tc>
        <w:tc>
          <w:tcPr>
            <w:tcW w:w="46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64821" w:rsidRPr="00632F13" w:rsidRDefault="00664821" w:rsidP="00FE57AF">
            <w:pPr>
              <w:spacing w:after="0" w:line="240" w:lineRule="auto"/>
              <w:jc w:val="center"/>
              <w:rPr>
                <w:rFonts w:ascii="Sylfaen" w:hAnsi="Sylfaen"/>
                <w:b/>
                <w:bCs/>
                <w:sz w:val="18"/>
                <w:szCs w:val="18"/>
              </w:rPr>
            </w:pPr>
            <w:r w:rsidRPr="00632F13">
              <w:rPr>
                <w:rFonts w:ascii="Sylfaen" w:hAnsi="Sylfaen"/>
                <w:b/>
                <w:bCs/>
                <w:sz w:val="18"/>
                <w:szCs w:val="18"/>
              </w:rPr>
              <w:t>სულ</w:t>
            </w:r>
          </w:p>
        </w:tc>
        <w:tc>
          <w:tcPr>
            <w:tcW w:w="939" w:type="pct"/>
            <w:gridSpan w:val="2"/>
            <w:tcBorders>
              <w:top w:val="single" w:sz="8" w:space="0" w:color="auto"/>
              <w:left w:val="nil"/>
              <w:bottom w:val="single" w:sz="8" w:space="0" w:color="auto"/>
              <w:right w:val="single" w:sz="8" w:space="0" w:color="000000"/>
            </w:tcBorders>
            <w:shd w:val="clear" w:color="auto" w:fill="auto"/>
            <w:vAlign w:val="center"/>
            <w:hideMark/>
          </w:tcPr>
          <w:p w:rsidR="00664821" w:rsidRPr="0047558D" w:rsidRDefault="00664821" w:rsidP="00FE57AF">
            <w:pPr>
              <w:spacing w:after="0" w:line="240" w:lineRule="auto"/>
              <w:jc w:val="center"/>
              <w:rPr>
                <w:rFonts w:ascii="Sylfaen" w:hAnsi="Sylfaen"/>
                <w:b/>
                <w:bCs/>
                <w:sz w:val="18"/>
                <w:szCs w:val="18"/>
              </w:rPr>
            </w:pPr>
            <w:r w:rsidRPr="00632F13">
              <w:rPr>
                <w:rFonts w:ascii="Sylfaen" w:hAnsi="Sylfaen"/>
                <w:b/>
                <w:bCs/>
                <w:sz w:val="18"/>
                <w:szCs w:val="18"/>
              </w:rPr>
              <w:t>მათ</w:t>
            </w:r>
            <w:r w:rsidRPr="00632F13">
              <w:rPr>
                <w:rFonts w:ascii="Sylfaen" w:hAnsi="Sylfaen"/>
                <w:b/>
                <w:bCs/>
                <w:sz w:val="18"/>
                <w:szCs w:val="18"/>
                <w:lang w:val="ka-GE"/>
              </w:rPr>
              <w:t xml:space="preserve"> </w:t>
            </w:r>
            <w:r w:rsidRPr="00632F13">
              <w:rPr>
                <w:rFonts w:ascii="Sylfaen" w:hAnsi="Sylfaen"/>
                <w:b/>
                <w:bCs/>
                <w:sz w:val="18"/>
                <w:szCs w:val="18"/>
              </w:rPr>
              <w:t>შორის</w:t>
            </w:r>
          </w:p>
        </w:tc>
      </w:tr>
      <w:tr w:rsidR="00664821" w:rsidRPr="009212AD" w:rsidTr="00FB0F83">
        <w:trPr>
          <w:trHeight w:val="1160"/>
        </w:trPr>
        <w:tc>
          <w:tcPr>
            <w:tcW w:w="1306" w:type="pct"/>
            <w:vMerge/>
            <w:tcBorders>
              <w:top w:val="single" w:sz="8" w:space="0" w:color="auto"/>
              <w:left w:val="single" w:sz="8" w:space="0" w:color="auto"/>
              <w:bottom w:val="single" w:sz="4" w:space="0" w:color="auto"/>
              <w:right w:val="nil"/>
            </w:tcBorders>
            <w:vAlign w:val="center"/>
            <w:hideMark/>
          </w:tcPr>
          <w:p w:rsidR="00664821" w:rsidRPr="0047558D" w:rsidRDefault="00664821" w:rsidP="00FE57AF">
            <w:pPr>
              <w:spacing w:after="0" w:line="240" w:lineRule="auto"/>
              <w:rPr>
                <w:rFonts w:ascii="Sylfaen" w:hAnsi="Sylfaen"/>
                <w:b/>
                <w:bCs/>
                <w:sz w:val="18"/>
                <w:szCs w:val="18"/>
              </w:rPr>
            </w:pPr>
          </w:p>
        </w:tc>
        <w:tc>
          <w:tcPr>
            <w:tcW w:w="654" w:type="pct"/>
            <w:vMerge/>
            <w:tcBorders>
              <w:left w:val="single" w:sz="8" w:space="0" w:color="auto"/>
              <w:bottom w:val="single" w:sz="4" w:space="0" w:color="auto"/>
              <w:right w:val="nil"/>
            </w:tcBorders>
            <w:vAlign w:val="center"/>
            <w:hideMark/>
          </w:tcPr>
          <w:p w:rsidR="00664821" w:rsidRPr="0047558D" w:rsidRDefault="00664821" w:rsidP="00FE57AF">
            <w:pPr>
              <w:spacing w:after="0" w:line="240" w:lineRule="auto"/>
              <w:rPr>
                <w:rFonts w:ascii="Sylfaen" w:hAnsi="Sylfaen"/>
                <w:b/>
                <w:bCs/>
                <w:sz w:val="18"/>
                <w:szCs w:val="18"/>
              </w:rPr>
            </w:pPr>
          </w:p>
        </w:tc>
        <w:tc>
          <w:tcPr>
            <w:tcW w:w="552" w:type="pct"/>
            <w:vMerge/>
            <w:tcBorders>
              <w:top w:val="nil"/>
              <w:left w:val="single" w:sz="8" w:space="0" w:color="auto"/>
              <w:bottom w:val="single" w:sz="4" w:space="0" w:color="auto"/>
              <w:right w:val="single" w:sz="8" w:space="0" w:color="auto"/>
            </w:tcBorders>
            <w:vAlign w:val="center"/>
            <w:hideMark/>
          </w:tcPr>
          <w:p w:rsidR="00664821" w:rsidRPr="0047558D" w:rsidRDefault="00664821" w:rsidP="00FE57AF">
            <w:pPr>
              <w:spacing w:after="0" w:line="240" w:lineRule="auto"/>
              <w:rPr>
                <w:rFonts w:ascii="Sylfaen" w:hAnsi="Sylfaen"/>
                <w:b/>
                <w:bCs/>
                <w:sz w:val="18"/>
                <w:szCs w:val="18"/>
              </w:rPr>
            </w:pPr>
          </w:p>
        </w:tc>
        <w:tc>
          <w:tcPr>
            <w:tcW w:w="622" w:type="pct"/>
            <w:tcBorders>
              <w:top w:val="single" w:sz="8" w:space="0" w:color="auto"/>
              <w:left w:val="nil"/>
              <w:bottom w:val="single" w:sz="4" w:space="0" w:color="auto"/>
              <w:right w:val="single" w:sz="8" w:space="0" w:color="auto"/>
            </w:tcBorders>
            <w:shd w:val="clear" w:color="000000" w:fill="FFFFFF"/>
            <w:textDirection w:val="btLr"/>
            <w:vAlign w:val="center"/>
            <w:hideMark/>
          </w:tcPr>
          <w:p w:rsidR="00664821" w:rsidRPr="0087431C" w:rsidRDefault="00664821" w:rsidP="00FE57AF">
            <w:pPr>
              <w:spacing w:after="0" w:line="240" w:lineRule="auto"/>
              <w:jc w:val="center"/>
              <w:rPr>
                <w:rFonts w:ascii="Sylfaen" w:hAnsi="Sylfaen"/>
                <w:b/>
                <w:bCs/>
                <w:sz w:val="14"/>
                <w:szCs w:val="14"/>
                <w:lang w:val="ka-GE"/>
              </w:rPr>
            </w:pPr>
            <w:r w:rsidRPr="0087431C">
              <w:rPr>
                <w:rFonts w:ascii="Sylfaen" w:hAnsi="Sylfaen" w:cs="Arial"/>
                <w:b/>
                <w:bCs/>
                <w:sz w:val="14"/>
                <w:szCs w:val="14"/>
              </w:rPr>
              <w:t>სახელმწიფო ბიუჯეტის ფონდებიდან გამოყოფილი ტრანსფერე</w:t>
            </w:r>
            <w:r w:rsidRPr="0087431C">
              <w:rPr>
                <w:rFonts w:ascii="Sylfaen" w:hAnsi="Sylfaen" w:cs="Arial"/>
                <w:b/>
                <w:bCs/>
                <w:sz w:val="14"/>
                <w:szCs w:val="14"/>
                <w:lang w:val="ka-GE"/>
              </w:rPr>
              <w:t>ბი</w:t>
            </w:r>
          </w:p>
        </w:tc>
        <w:tc>
          <w:tcPr>
            <w:tcW w:w="459" w:type="pct"/>
            <w:tcBorders>
              <w:top w:val="single" w:sz="8" w:space="0" w:color="auto"/>
              <w:left w:val="nil"/>
              <w:bottom w:val="single" w:sz="4" w:space="0" w:color="auto"/>
              <w:right w:val="nil"/>
            </w:tcBorders>
            <w:shd w:val="clear" w:color="000000" w:fill="FFFFFF"/>
            <w:textDirection w:val="btLr"/>
            <w:vAlign w:val="center"/>
            <w:hideMark/>
          </w:tcPr>
          <w:p w:rsidR="00664821" w:rsidRPr="0087431C" w:rsidRDefault="00664821" w:rsidP="00FE57AF">
            <w:pPr>
              <w:spacing w:after="0" w:line="240" w:lineRule="auto"/>
              <w:jc w:val="center"/>
              <w:rPr>
                <w:rFonts w:ascii="Sylfaen" w:hAnsi="Sylfaen"/>
                <w:b/>
                <w:bCs/>
                <w:sz w:val="14"/>
                <w:szCs w:val="14"/>
              </w:rPr>
            </w:pPr>
            <w:r w:rsidRPr="0087431C">
              <w:rPr>
                <w:rFonts w:ascii="Sylfaen" w:hAnsi="Sylfaen"/>
                <w:b/>
                <w:bCs/>
                <w:sz w:val="14"/>
                <w:szCs w:val="14"/>
              </w:rPr>
              <w:t>საკუთარი</w:t>
            </w:r>
            <w:r w:rsidR="00623B30">
              <w:rPr>
                <w:rFonts w:ascii="Sylfaen" w:hAnsi="Sylfaen"/>
                <w:b/>
                <w:bCs/>
                <w:sz w:val="14"/>
                <w:szCs w:val="14"/>
                <w:lang w:val="ka-GE"/>
              </w:rPr>
              <w:t xml:space="preserve"> </w:t>
            </w:r>
            <w:r w:rsidRPr="0087431C">
              <w:rPr>
                <w:rFonts w:ascii="Sylfaen" w:hAnsi="Sylfaen"/>
                <w:b/>
                <w:bCs/>
                <w:sz w:val="14"/>
                <w:szCs w:val="14"/>
              </w:rPr>
              <w:t>შემოსავლები</w:t>
            </w:r>
          </w:p>
        </w:tc>
        <w:tc>
          <w:tcPr>
            <w:tcW w:w="468" w:type="pct"/>
            <w:vMerge/>
            <w:tcBorders>
              <w:top w:val="single" w:sz="8" w:space="0" w:color="auto"/>
              <w:left w:val="single" w:sz="8" w:space="0" w:color="auto"/>
              <w:bottom w:val="single" w:sz="4" w:space="0" w:color="auto"/>
              <w:right w:val="single" w:sz="8" w:space="0" w:color="auto"/>
            </w:tcBorders>
            <w:vAlign w:val="center"/>
            <w:hideMark/>
          </w:tcPr>
          <w:p w:rsidR="00664821" w:rsidRPr="0087431C" w:rsidRDefault="00664821" w:rsidP="00FE57AF">
            <w:pPr>
              <w:spacing w:after="0" w:line="240" w:lineRule="auto"/>
              <w:rPr>
                <w:rFonts w:ascii="Sylfaen" w:hAnsi="Sylfaen"/>
                <w:b/>
                <w:bCs/>
                <w:sz w:val="14"/>
                <w:szCs w:val="14"/>
              </w:rPr>
            </w:pPr>
          </w:p>
        </w:tc>
        <w:tc>
          <w:tcPr>
            <w:tcW w:w="575" w:type="pct"/>
            <w:tcBorders>
              <w:top w:val="nil"/>
              <w:left w:val="nil"/>
              <w:bottom w:val="single" w:sz="4" w:space="0" w:color="auto"/>
              <w:right w:val="single" w:sz="8" w:space="0" w:color="auto"/>
            </w:tcBorders>
            <w:shd w:val="clear" w:color="000000" w:fill="FFFFFF"/>
            <w:textDirection w:val="btLr"/>
            <w:vAlign w:val="center"/>
            <w:hideMark/>
          </w:tcPr>
          <w:p w:rsidR="00664821" w:rsidRPr="0087431C" w:rsidRDefault="00664821" w:rsidP="00FE57AF">
            <w:pPr>
              <w:spacing w:after="0" w:line="240" w:lineRule="auto"/>
              <w:jc w:val="center"/>
              <w:rPr>
                <w:rFonts w:ascii="Sylfaen" w:hAnsi="Sylfaen"/>
                <w:b/>
                <w:bCs/>
                <w:sz w:val="14"/>
                <w:szCs w:val="14"/>
                <w:lang w:val="ka-GE"/>
              </w:rPr>
            </w:pPr>
            <w:r w:rsidRPr="0087431C">
              <w:rPr>
                <w:rFonts w:ascii="Sylfaen" w:hAnsi="Sylfaen" w:cs="Arial"/>
                <w:b/>
                <w:bCs/>
                <w:sz w:val="14"/>
                <w:szCs w:val="14"/>
              </w:rPr>
              <w:t>სახელმწიფო ბიუჯეტის ფონდებიდან გამოყოფილი ტრანსფერე</w:t>
            </w:r>
            <w:r w:rsidRPr="0087431C">
              <w:rPr>
                <w:rFonts w:ascii="Sylfaen" w:hAnsi="Sylfaen" w:cs="Arial"/>
                <w:b/>
                <w:bCs/>
                <w:sz w:val="14"/>
                <w:szCs w:val="14"/>
                <w:lang w:val="ka-GE"/>
              </w:rPr>
              <w:t>ბი</w:t>
            </w:r>
          </w:p>
        </w:tc>
        <w:tc>
          <w:tcPr>
            <w:tcW w:w="364" w:type="pct"/>
            <w:tcBorders>
              <w:top w:val="nil"/>
              <w:left w:val="nil"/>
              <w:bottom w:val="single" w:sz="4" w:space="0" w:color="auto"/>
              <w:right w:val="single" w:sz="8" w:space="0" w:color="auto"/>
            </w:tcBorders>
            <w:shd w:val="clear" w:color="000000" w:fill="FFFFFF"/>
            <w:textDirection w:val="btLr"/>
            <w:vAlign w:val="center"/>
            <w:hideMark/>
          </w:tcPr>
          <w:p w:rsidR="00664821" w:rsidRPr="0087431C" w:rsidRDefault="00664821" w:rsidP="00FE57AF">
            <w:pPr>
              <w:spacing w:after="0" w:line="240" w:lineRule="auto"/>
              <w:jc w:val="center"/>
              <w:rPr>
                <w:rFonts w:ascii="Sylfaen" w:hAnsi="Sylfaen"/>
                <w:b/>
                <w:bCs/>
                <w:sz w:val="14"/>
                <w:szCs w:val="14"/>
              </w:rPr>
            </w:pPr>
            <w:r w:rsidRPr="0087431C">
              <w:rPr>
                <w:rFonts w:ascii="Sylfaen" w:hAnsi="Sylfaen"/>
                <w:b/>
                <w:bCs/>
                <w:sz w:val="14"/>
                <w:szCs w:val="14"/>
              </w:rPr>
              <w:t>საკუთარი</w:t>
            </w:r>
            <w:r w:rsidR="00623B30">
              <w:rPr>
                <w:rFonts w:ascii="Sylfaen" w:hAnsi="Sylfaen"/>
                <w:b/>
                <w:bCs/>
                <w:sz w:val="14"/>
                <w:szCs w:val="14"/>
                <w:lang w:val="ka-GE"/>
              </w:rPr>
              <w:t xml:space="preserve"> </w:t>
            </w:r>
            <w:r w:rsidRPr="0087431C">
              <w:rPr>
                <w:rFonts w:ascii="Sylfaen" w:hAnsi="Sylfaen"/>
                <w:b/>
                <w:bCs/>
                <w:sz w:val="14"/>
                <w:szCs w:val="14"/>
              </w:rPr>
              <w:t>შემოსავლები</w:t>
            </w:r>
          </w:p>
        </w:tc>
      </w:tr>
      <w:tr w:rsidR="00FB0F83" w:rsidRPr="009212AD" w:rsidTr="00FB0F83">
        <w:trPr>
          <w:trHeight w:val="127"/>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47558D" w:rsidRDefault="00FB0F83" w:rsidP="00FE57AF">
            <w:pPr>
              <w:spacing w:after="0" w:line="240" w:lineRule="auto"/>
              <w:jc w:val="center"/>
              <w:rPr>
                <w:rFonts w:ascii="Sylfaen" w:hAnsi="Sylfaen"/>
                <w:b/>
                <w:bCs/>
                <w:color w:val="000000"/>
                <w:sz w:val="18"/>
                <w:szCs w:val="18"/>
              </w:rPr>
            </w:pPr>
            <w:r w:rsidRPr="0047558D">
              <w:rPr>
                <w:rFonts w:ascii="Sylfaen" w:hAnsi="Sylfaen"/>
                <w:b/>
                <w:bCs/>
                <w:color w:val="000000"/>
                <w:sz w:val="18"/>
                <w:szCs w:val="18"/>
              </w:rPr>
              <w:lastRenderedPageBreak/>
              <w:t>ხარჯები</w:t>
            </w:r>
          </w:p>
        </w:tc>
        <w:tc>
          <w:tcPr>
            <w:tcW w:w="654" w:type="pct"/>
            <w:tcBorders>
              <w:top w:val="single" w:sz="4" w:space="0" w:color="auto"/>
              <w:left w:val="single" w:sz="4" w:space="0" w:color="auto"/>
              <w:bottom w:val="single" w:sz="4" w:space="0" w:color="auto"/>
              <w:right w:val="single" w:sz="4" w:space="0" w:color="auto"/>
            </w:tcBorders>
            <w:shd w:val="clear" w:color="000000" w:fill="FFFFFF"/>
            <w:vAlign w:val="center"/>
          </w:tcPr>
          <w:p w:rsidR="00FB0F83" w:rsidRDefault="00FB0F83" w:rsidP="00422FBF">
            <w:pPr>
              <w:jc w:val="center"/>
              <w:rPr>
                <w:rFonts w:ascii="Sylfaen" w:hAnsi="Sylfaen" w:cs="Calibri"/>
                <w:b/>
                <w:bCs/>
                <w:sz w:val="20"/>
                <w:szCs w:val="20"/>
              </w:rPr>
            </w:pPr>
            <w:r>
              <w:rPr>
                <w:rFonts w:ascii="Sylfaen" w:hAnsi="Sylfaen" w:cs="Calibri"/>
                <w:b/>
                <w:bCs/>
                <w:sz w:val="20"/>
                <w:szCs w:val="20"/>
              </w:rPr>
              <w:t>45,115,764</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b/>
                <w:bCs/>
                <w:sz w:val="18"/>
                <w:szCs w:val="18"/>
              </w:rPr>
            </w:pPr>
            <w:r>
              <w:rPr>
                <w:rFonts w:ascii="Sylfaen" w:hAnsi="Sylfaen" w:cs="Calibri"/>
                <w:b/>
                <w:bCs/>
                <w:sz w:val="18"/>
                <w:szCs w:val="18"/>
              </w:rPr>
              <w:t>65,766,135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18"/>
                <w:szCs w:val="18"/>
              </w:rPr>
            </w:pPr>
            <w:r>
              <w:rPr>
                <w:rFonts w:ascii="Sylfaen" w:hAnsi="Sylfaen" w:cs="Calibri"/>
                <w:b/>
                <w:bCs/>
                <w:sz w:val="18"/>
                <w:szCs w:val="18"/>
              </w:rPr>
              <w:t>61,427,183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4,338,952</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69,691,350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18"/>
                <w:szCs w:val="18"/>
              </w:rPr>
            </w:pPr>
            <w:r>
              <w:rPr>
                <w:rFonts w:ascii="Sylfaen" w:hAnsi="Sylfaen" w:cs="Calibri"/>
                <w:b/>
                <w:bCs/>
                <w:sz w:val="18"/>
                <w:szCs w:val="18"/>
              </w:rPr>
              <w:t>69,691,350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b/>
                <w:bCs/>
                <w:sz w:val="20"/>
                <w:szCs w:val="20"/>
              </w:rPr>
            </w:pPr>
            <w:r>
              <w:rPr>
                <w:rFonts w:ascii="Sylfaen" w:hAnsi="Sylfaen" w:cs="Calibri"/>
                <w:b/>
                <w:bCs/>
                <w:sz w:val="20"/>
                <w:szCs w:val="20"/>
              </w:rPr>
              <w:t>-</w:t>
            </w:r>
          </w:p>
        </w:tc>
      </w:tr>
      <w:tr w:rsidR="00FB0F83" w:rsidRPr="009212AD" w:rsidTr="00FB0F83">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47558D" w:rsidRDefault="00FB0F83" w:rsidP="00FE57AF">
            <w:pPr>
              <w:spacing w:after="0" w:line="240" w:lineRule="auto"/>
              <w:rPr>
                <w:rFonts w:ascii="Sylfaen" w:hAnsi="Sylfaen"/>
                <w:bCs/>
                <w:color w:val="000000"/>
                <w:sz w:val="18"/>
                <w:szCs w:val="18"/>
              </w:rPr>
            </w:pPr>
            <w:r w:rsidRPr="0047558D">
              <w:rPr>
                <w:rFonts w:ascii="Sylfaen" w:hAnsi="Sylfaen"/>
                <w:bCs/>
                <w:color w:val="000000"/>
                <w:sz w:val="18"/>
                <w:szCs w:val="18"/>
              </w:rPr>
              <w:t>შრომის</w:t>
            </w:r>
            <w:r>
              <w:rPr>
                <w:rFonts w:ascii="Sylfaen" w:hAnsi="Sylfaen"/>
                <w:bCs/>
                <w:color w:val="000000"/>
                <w:sz w:val="18"/>
                <w:szCs w:val="18"/>
                <w:lang w:val="ka-GE"/>
              </w:rPr>
              <w:t xml:space="preserve"> </w:t>
            </w:r>
            <w:r w:rsidRPr="0047558D">
              <w:rPr>
                <w:rFonts w:ascii="Sylfaen" w:hAnsi="Sylfaen"/>
                <w:bCs/>
                <w:color w:val="000000"/>
                <w:sz w:val="18"/>
                <w:szCs w:val="18"/>
              </w:rPr>
              <w:t>ანაზღაურება</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422FBF">
            <w:pPr>
              <w:jc w:val="center"/>
              <w:rPr>
                <w:rFonts w:ascii="Sylfaen" w:hAnsi="Sylfaen" w:cs="Calibri"/>
                <w:sz w:val="20"/>
                <w:szCs w:val="20"/>
              </w:rPr>
            </w:pPr>
            <w:r>
              <w:rPr>
                <w:rFonts w:ascii="Sylfaen" w:hAnsi="Sylfaen" w:cs="Calibri"/>
                <w:sz w:val="20"/>
                <w:szCs w:val="20"/>
              </w:rPr>
              <w:t>4,345,517</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5,995,499</w:t>
            </w:r>
          </w:p>
        </w:tc>
        <w:tc>
          <w:tcPr>
            <w:tcW w:w="622"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5,995,499</w:t>
            </w:r>
          </w:p>
        </w:tc>
        <w:tc>
          <w:tcPr>
            <w:tcW w:w="459"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6,581,600</w:t>
            </w:r>
          </w:p>
        </w:tc>
        <w:tc>
          <w:tcPr>
            <w:tcW w:w="575"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6,581,600</w:t>
            </w:r>
          </w:p>
        </w:tc>
        <w:tc>
          <w:tcPr>
            <w:tcW w:w="364"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9212AD" w:rsidTr="00FB0F83">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47558D" w:rsidRDefault="00FB0F83" w:rsidP="00FE57AF">
            <w:pPr>
              <w:spacing w:after="0" w:line="240" w:lineRule="auto"/>
              <w:rPr>
                <w:rFonts w:ascii="Sylfaen" w:hAnsi="Sylfaen"/>
                <w:bCs/>
                <w:color w:val="000000"/>
                <w:sz w:val="18"/>
                <w:szCs w:val="18"/>
              </w:rPr>
            </w:pPr>
            <w:r w:rsidRPr="0047558D">
              <w:rPr>
                <w:rFonts w:ascii="Sylfaen" w:hAnsi="Sylfaen"/>
                <w:bCs/>
                <w:color w:val="000000"/>
                <w:sz w:val="18"/>
                <w:szCs w:val="18"/>
              </w:rPr>
              <w:t>საქონელი</w:t>
            </w:r>
            <w:r>
              <w:rPr>
                <w:rFonts w:ascii="Sylfaen" w:hAnsi="Sylfaen"/>
                <w:bCs/>
                <w:color w:val="000000"/>
                <w:sz w:val="18"/>
                <w:szCs w:val="18"/>
                <w:lang w:val="ka-GE"/>
              </w:rPr>
              <w:t xml:space="preserve"> </w:t>
            </w:r>
            <w:r w:rsidRPr="0047558D">
              <w:rPr>
                <w:rFonts w:ascii="Sylfaen" w:hAnsi="Sylfaen"/>
                <w:bCs/>
                <w:color w:val="000000"/>
                <w:sz w:val="18"/>
                <w:szCs w:val="18"/>
              </w:rPr>
              <w:t>და</w:t>
            </w:r>
            <w:r>
              <w:rPr>
                <w:rFonts w:ascii="Sylfaen" w:hAnsi="Sylfaen"/>
                <w:bCs/>
                <w:color w:val="000000"/>
                <w:sz w:val="18"/>
                <w:szCs w:val="18"/>
                <w:lang w:val="ka-GE"/>
              </w:rPr>
              <w:t xml:space="preserve"> </w:t>
            </w:r>
            <w:r w:rsidRPr="0047558D">
              <w:rPr>
                <w:rFonts w:ascii="Sylfaen" w:hAnsi="Sylfaen"/>
                <w:bCs/>
                <w:color w:val="000000"/>
                <w:sz w:val="18"/>
                <w:szCs w:val="18"/>
              </w:rPr>
              <w:t>მომსახურება</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422FBF">
            <w:pPr>
              <w:jc w:val="center"/>
              <w:rPr>
                <w:rFonts w:ascii="Sylfaen" w:hAnsi="Sylfaen" w:cs="Calibri"/>
                <w:sz w:val="20"/>
                <w:szCs w:val="20"/>
              </w:rPr>
            </w:pPr>
            <w:r>
              <w:rPr>
                <w:rFonts w:ascii="Sylfaen" w:hAnsi="Sylfaen" w:cs="Calibri"/>
                <w:sz w:val="20"/>
                <w:szCs w:val="20"/>
              </w:rPr>
              <w:t>4,581,783</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5,330,201</w:t>
            </w:r>
          </w:p>
        </w:tc>
        <w:tc>
          <w:tcPr>
            <w:tcW w:w="622"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5,330,201</w:t>
            </w:r>
          </w:p>
        </w:tc>
        <w:tc>
          <w:tcPr>
            <w:tcW w:w="459"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5,902,954</w:t>
            </w:r>
          </w:p>
        </w:tc>
        <w:tc>
          <w:tcPr>
            <w:tcW w:w="575"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5,902,954</w:t>
            </w:r>
          </w:p>
        </w:tc>
        <w:tc>
          <w:tcPr>
            <w:tcW w:w="364"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9212AD" w:rsidTr="00FB0F83">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47558D" w:rsidRDefault="00FB0F83" w:rsidP="00FE57AF">
            <w:pPr>
              <w:spacing w:after="0" w:line="240" w:lineRule="auto"/>
              <w:rPr>
                <w:rFonts w:ascii="Sylfaen" w:hAnsi="Sylfaen"/>
                <w:bCs/>
                <w:color w:val="000000"/>
                <w:sz w:val="18"/>
                <w:szCs w:val="18"/>
                <w:lang w:val="ka-GE"/>
              </w:rPr>
            </w:pPr>
            <w:r w:rsidRPr="0047558D">
              <w:rPr>
                <w:rFonts w:ascii="Sylfaen" w:hAnsi="Sylfaen"/>
                <w:bCs/>
                <w:color w:val="000000"/>
                <w:sz w:val="18"/>
                <w:szCs w:val="18"/>
                <w:lang w:val="ka-GE"/>
              </w:rPr>
              <w:t>პროცენტები</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422FBF">
            <w:pPr>
              <w:jc w:val="center"/>
              <w:rPr>
                <w:rFonts w:ascii="Sylfaen" w:hAnsi="Sylfaen" w:cs="Calibri"/>
                <w:sz w:val="20"/>
                <w:szCs w:val="20"/>
              </w:rPr>
            </w:pPr>
            <w:r>
              <w:rPr>
                <w:rFonts w:ascii="Sylfaen" w:hAnsi="Sylfaen" w:cs="Calibri"/>
                <w:sz w:val="20"/>
                <w:szCs w:val="20"/>
              </w:rPr>
              <w:t>223,398</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156,860</w:t>
            </w:r>
          </w:p>
        </w:tc>
        <w:tc>
          <w:tcPr>
            <w:tcW w:w="622"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156,860</w:t>
            </w:r>
          </w:p>
        </w:tc>
        <w:tc>
          <w:tcPr>
            <w:tcW w:w="459"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162,376</w:t>
            </w:r>
          </w:p>
        </w:tc>
        <w:tc>
          <w:tcPr>
            <w:tcW w:w="575"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162,376</w:t>
            </w:r>
          </w:p>
        </w:tc>
        <w:tc>
          <w:tcPr>
            <w:tcW w:w="364"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9212AD" w:rsidTr="00FB0F83">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47558D" w:rsidRDefault="00FB0F83" w:rsidP="00FE57AF">
            <w:pPr>
              <w:spacing w:after="0" w:line="240" w:lineRule="auto"/>
              <w:rPr>
                <w:rFonts w:ascii="Sylfaen" w:hAnsi="Sylfaen"/>
                <w:bCs/>
                <w:color w:val="000000"/>
                <w:sz w:val="18"/>
                <w:szCs w:val="18"/>
                <w:lang w:val="ka-GE"/>
              </w:rPr>
            </w:pPr>
            <w:r w:rsidRPr="0047558D">
              <w:rPr>
                <w:rFonts w:ascii="Sylfaen" w:hAnsi="Sylfaen"/>
                <w:bCs/>
                <w:color w:val="000000"/>
                <w:sz w:val="18"/>
                <w:szCs w:val="18"/>
              </w:rPr>
              <w:t>სუბსიდიები</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422FBF">
            <w:pPr>
              <w:jc w:val="center"/>
              <w:rPr>
                <w:rFonts w:ascii="Sylfaen" w:hAnsi="Sylfaen" w:cs="Calibri"/>
                <w:sz w:val="20"/>
                <w:szCs w:val="20"/>
              </w:rPr>
            </w:pPr>
            <w:r>
              <w:rPr>
                <w:rFonts w:ascii="Sylfaen" w:hAnsi="Sylfaen" w:cs="Calibri"/>
                <w:sz w:val="20"/>
                <w:szCs w:val="20"/>
              </w:rPr>
              <w:t>23,548,275</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31,092,132</w:t>
            </w:r>
          </w:p>
        </w:tc>
        <w:tc>
          <w:tcPr>
            <w:tcW w:w="622"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31,092,132</w:t>
            </w:r>
          </w:p>
        </w:tc>
        <w:tc>
          <w:tcPr>
            <w:tcW w:w="459"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36,339,666</w:t>
            </w:r>
          </w:p>
        </w:tc>
        <w:tc>
          <w:tcPr>
            <w:tcW w:w="575"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36,339,666</w:t>
            </w:r>
          </w:p>
        </w:tc>
        <w:tc>
          <w:tcPr>
            <w:tcW w:w="364"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9212AD" w:rsidTr="00FB0F83">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47558D" w:rsidRDefault="00FB0F83" w:rsidP="00FE57AF">
            <w:pPr>
              <w:spacing w:after="0" w:line="240" w:lineRule="auto"/>
              <w:rPr>
                <w:rFonts w:ascii="Sylfaen" w:hAnsi="Sylfaen"/>
                <w:bCs/>
                <w:color w:val="000000"/>
                <w:sz w:val="18"/>
                <w:szCs w:val="18"/>
              </w:rPr>
            </w:pPr>
            <w:r w:rsidRPr="0047558D">
              <w:rPr>
                <w:rFonts w:ascii="Sylfaen" w:hAnsi="Sylfaen"/>
                <w:bCs/>
                <w:color w:val="000000"/>
                <w:sz w:val="18"/>
                <w:szCs w:val="18"/>
              </w:rPr>
              <w:t>გრანტები</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422FBF">
            <w:pPr>
              <w:jc w:val="center"/>
              <w:rPr>
                <w:rFonts w:ascii="Sylfaen" w:hAnsi="Sylfaen" w:cs="Calibri"/>
                <w:sz w:val="20"/>
                <w:szCs w:val="20"/>
              </w:rPr>
            </w:pPr>
            <w:r>
              <w:rPr>
                <w:rFonts w:ascii="Sylfaen" w:hAnsi="Sylfaen" w:cs="Calibri"/>
                <w:sz w:val="20"/>
                <w:szCs w:val="20"/>
              </w:rPr>
              <w:t>-</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622"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59"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575"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364"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9212AD" w:rsidTr="00FB0F83">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47558D" w:rsidRDefault="00FB0F83" w:rsidP="00FE57AF">
            <w:pPr>
              <w:spacing w:after="0" w:line="240" w:lineRule="auto"/>
              <w:rPr>
                <w:rFonts w:ascii="Sylfaen" w:hAnsi="Sylfaen"/>
                <w:bCs/>
                <w:color w:val="000000"/>
                <w:sz w:val="18"/>
                <w:szCs w:val="18"/>
              </w:rPr>
            </w:pPr>
            <w:r w:rsidRPr="0047558D">
              <w:rPr>
                <w:rFonts w:ascii="Sylfaen" w:hAnsi="Sylfaen"/>
                <w:bCs/>
                <w:color w:val="000000"/>
                <w:sz w:val="18"/>
                <w:szCs w:val="18"/>
              </w:rPr>
              <w:t>სოციალური</w:t>
            </w:r>
            <w:r>
              <w:rPr>
                <w:rFonts w:ascii="Sylfaen" w:hAnsi="Sylfaen"/>
                <w:bCs/>
                <w:color w:val="000000"/>
                <w:sz w:val="18"/>
                <w:szCs w:val="18"/>
                <w:lang w:val="ka-GE"/>
              </w:rPr>
              <w:t xml:space="preserve"> </w:t>
            </w:r>
            <w:r w:rsidRPr="0047558D">
              <w:rPr>
                <w:rFonts w:ascii="Sylfaen" w:hAnsi="Sylfaen"/>
                <w:bCs/>
                <w:color w:val="000000"/>
                <w:sz w:val="18"/>
                <w:szCs w:val="18"/>
              </w:rPr>
              <w:t>უზრუნველყოფა</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422FBF">
            <w:pPr>
              <w:jc w:val="center"/>
              <w:rPr>
                <w:rFonts w:ascii="Sylfaen" w:hAnsi="Sylfaen" w:cs="Calibri"/>
                <w:sz w:val="20"/>
                <w:szCs w:val="20"/>
              </w:rPr>
            </w:pPr>
            <w:r>
              <w:rPr>
                <w:rFonts w:ascii="Sylfaen" w:hAnsi="Sylfaen" w:cs="Calibri"/>
                <w:sz w:val="20"/>
                <w:szCs w:val="20"/>
              </w:rPr>
              <w:t>3,363,369</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3,125,968</w:t>
            </w:r>
          </w:p>
        </w:tc>
        <w:tc>
          <w:tcPr>
            <w:tcW w:w="622"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3,125,968</w:t>
            </w:r>
          </w:p>
        </w:tc>
        <w:tc>
          <w:tcPr>
            <w:tcW w:w="459"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3,060,130</w:t>
            </w:r>
          </w:p>
        </w:tc>
        <w:tc>
          <w:tcPr>
            <w:tcW w:w="575"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3,060,130</w:t>
            </w:r>
          </w:p>
        </w:tc>
        <w:tc>
          <w:tcPr>
            <w:tcW w:w="364"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r>
      <w:tr w:rsidR="00FB0F83" w:rsidRPr="009212AD" w:rsidTr="00FB0F83">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0F83" w:rsidRPr="0047558D" w:rsidRDefault="00FB0F83" w:rsidP="00FE57AF">
            <w:pPr>
              <w:spacing w:after="0" w:line="240" w:lineRule="auto"/>
              <w:rPr>
                <w:rFonts w:ascii="Sylfaen" w:hAnsi="Sylfaen"/>
                <w:bCs/>
                <w:color w:val="000000"/>
                <w:sz w:val="18"/>
                <w:szCs w:val="18"/>
              </w:rPr>
            </w:pPr>
            <w:r w:rsidRPr="0047558D">
              <w:rPr>
                <w:rFonts w:ascii="Sylfaen" w:hAnsi="Sylfaen"/>
                <w:bCs/>
                <w:color w:val="000000"/>
                <w:sz w:val="18"/>
                <w:szCs w:val="18"/>
              </w:rPr>
              <w:t>სხვა</w:t>
            </w:r>
            <w:r>
              <w:rPr>
                <w:rFonts w:ascii="Sylfaen" w:hAnsi="Sylfaen"/>
                <w:bCs/>
                <w:color w:val="000000"/>
                <w:sz w:val="18"/>
                <w:szCs w:val="18"/>
                <w:lang w:val="ka-GE"/>
              </w:rPr>
              <w:t xml:space="preserve"> </w:t>
            </w:r>
            <w:r w:rsidRPr="0047558D">
              <w:rPr>
                <w:rFonts w:ascii="Sylfaen" w:hAnsi="Sylfaen"/>
                <w:bCs/>
                <w:color w:val="000000"/>
                <w:sz w:val="18"/>
                <w:szCs w:val="18"/>
              </w:rPr>
              <w:t>ხარჯები</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422FBF">
            <w:pPr>
              <w:jc w:val="center"/>
              <w:rPr>
                <w:rFonts w:ascii="Sylfaen" w:hAnsi="Sylfaen" w:cs="Calibri"/>
                <w:sz w:val="20"/>
                <w:szCs w:val="20"/>
              </w:rPr>
            </w:pPr>
            <w:r>
              <w:rPr>
                <w:rFonts w:ascii="Sylfaen" w:hAnsi="Sylfaen" w:cs="Calibri"/>
                <w:sz w:val="20"/>
                <w:szCs w:val="20"/>
              </w:rPr>
              <w:t>9,053,422</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20,065,475</w:t>
            </w:r>
          </w:p>
        </w:tc>
        <w:tc>
          <w:tcPr>
            <w:tcW w:w="622"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15,726,523</w:t>
            </w:r>
          </w:p>
        </w:tc>
        <w:tc>
          <w:tcPr>
            <w:tcW w:w="459"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4,338,952.00</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FB0F83" w:rsidRDefault="00FB0F83" w:rsidP="00FB0F83">
            <w:pPr>
              <w:jc w:val="center"/>
              <w:rPr>
                <w:rFonts w:ascii="Sylfaen" w:hAnsi="Sylfaen" w:cs="Calibri"/>
                <w:sz w:val="20"/>
                <w:szCs w:val="20"/>
              </w:rPr>
            </w:pPr>
            <w:r>
              <w:rPr>
                <w:rFonts w:ascii="Sylfaen" w:hAnsi="Sylfaen" w:cs="Calibri"/>
                <w:sz w:val="20"/>
                <w:szCs w:val="20"/>
              </w:rPr>
              <w:t>17,644,624</w:t>
            </w:r>
          </w:p>
        </w:tc>
        <w:tc>
          <w:tcPr>
            <w:tcW w:w="575"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17,644,624</w:t>
            </w:r>
          </w:p>
        </w:tc>
        <w:tc>
          <w:tcPr>
            <w:tcW w:w="364" w:type="pct"/>
            <w:tcBorders>
              <w:top w:val="single" w:sz="4" w:space="0" w:color="auto"/>
              <w:left w:val="nil"/>
              <w:bottom w:val="single" w:sz="4" w:space="0" w:color="auto"/>
              <w:right w:val="single" w:sz="4" w:space="0" w:color="auto"/>
            </w:tcBorders>
            <w:shd w:val="clear" w:color="auto" w:fill="auto"/>
            <w:vAlign w:val="center"/>
          </w:tcPr>
          <w:p w:rsidR="00FB0F83" w:rsidRDefault="00FB0F83" w:rsidP="00FB0F83">
            <w:pPr>
              <w:jc w:val="center"/>
              <w:rPr>
                <w:rFonts w:ascii="Sylfaen" w:hAnsi="Sylfaen" w:cs="Calibri"/>
                <w:sz w:val="20"/>
                <w:szCs w:val="20"/>
              </w:rPr>
            </w:pPr>
            <w:r>
              <w:rPr>
                <w:rFonts w:ascii="Sylfaen" w:hAnsi="Sylfaen" w:cs="Calibri"/>
                <w:sz w:val="20"/>
                <w:szCs w:val="20"/>
              </w:rPr>
              <w:t>-</w:t>
            </w:r>
          </w:p>
        </w:tc>
      </w:tr>
    </w:tbl>
    <w:p w:rsidR="00DC2C4D" w:rsidRDefault="00DC2C4D" w:rsidP="00DE7EF5">
      <w:pPr>
        <w:jc w:val="both"/>
        <w:rPr>
          <w:rFonts w:ascii="Sylfaen" w:hAnsi="Sylfaen"/>
          <w:b/>
          <w:lang w:val="en-GB"/>
        </w:rPr>
      </w:pPr>
    </w:p>
    <w:p w:rsidR="00DE7EF5" w:rsidRPr="00F32702" w:rsidRDefault="00DE7EF5" w:rsidP="00DE7EF5">
      <w:pPr>
        <w:jc w:val="both"/>
        <w:rPr>
          <w:rFonts w:ascii="Sylfaen" w:hAnsi="Sylfaen"/>
          <w:b/>
          <w:lang w:val="ka-GE"/>
        </w:rPr>
      </w:pPr>
      <w:r>
        <w:rPr>
          <w:rFonts w:ascii="Sylfaen" w:hAnsi="Sylfaen"/>
          <w:b/>
          <w:lang w:val="ka-GE"/>
        </w:rPr>
        <w:t xml:space="preserve">მუხლი 8. </w:t>
      </w:r>
      <w:r w:rsidRPr="00F32702">
        <w:rPr>
          <w:rFonts w:ascii="Sylfaen" w:hAnsi="Sylfaen"/>
          <w:b/>
          <w:lang w:val="ka-GE"/>
        </w:rPr>
        <w:t xml:space="preserve"> ბიუჯეტის არაფინანსური აქტივების ცვლილება</w:t>
      </w:r>
    </w:p>
    <w:p w:rsidR="00DE7EF5" w:rsidRPr="00AB34A6" w:rsidRDefault="00DE7EF5" w:rsidP="00DE7EF5">
      <w:pPr>
        <w:jc w:val="both"/>
        <w:rPr>
          <w:rFonts w:ascii="Sylfaen" w:hAnsi="Sylfaen"/>
          <w:color w:val="000000" w:themeColor="text1"/>
          <w:lang w:val="ka-GE"/>
        </w:rPr>
      </w:pPr>
      <w:r w:rsidRPr="00F32702">
        <w:rPr>
          <w:rFonts w:ascii="Sylfaen" w:hAnsi="Sylfaen"/>
          <w:lang w:val="ka-GE"/>
        </w:rPr>
        <w:t xml:space="preserve">განისაზღვროს  ბიუჯეტის არაფინანსური აქტივების </w:t>
      </w:r>
      <w:r w:rsidRPr="008464D3">
        <w:rPr>
          <w:rFonts w:ascii="Sylfaen" w:hAnsi="Sylfaen"/>
          <w:lang w:val="ka-GE"/>
        </w:rPr>
        <w:t>ცვლილება</w:t>
      </w:r>
      <w:r w:rsidR="00E3627A">
        <w:rPr>
          <w:rFonts w:ascii="Sylfaen" w:hAnsi="Sylfaen"/>
          <w:b/>
          <w:lang w:val="ka-GE"/>
        </w:rPr>
        <w:t xml:space="preserve"> </w:t>
      </w:r>
      <w:r w:rsidR="00825C64">
        <w:rPr>
          <w:rFonts w:ascii="Sylfaen" w:hAnsi="Sylfaen"/>
          <w:b/>
          <w:bCs/>
          <w:color w:val="000000"/>
          <w:sz w:val="18"/>
          <w:szCs w:val="18"/>
          <w:lang w:val="ka-GE"/>
        </w:rPr>
        <w:t>3</w:t>
      </w:r>
      <w:r w:rsidR="00825C64">
        <w:rPr>
          <w:rFonts w:ascii="Sylfaen" w:hAnsi="Sylfaen"/>
          <w:b/>
          <w:bCs/>
          <w:color w:val="000000"/>
          <w:sz w:val="18"/>
          <w:szCs w:val="18"/>
          <w:lang w:val="en-GB"/>
        </w:rPr>
        <w:t>0</w:t>
      </w:r>
      <w:r w:rsidR="00825C64" w:rsidRPr="008E254A">
        <w:rPr>
          <w:rFonts w:ascii="Sylfaen" w:hAnsi="Sylfaen"/>
          <w:b/>
          <w:bCs/>
          <w:color w:val="000000"/>
          <w:sz w:val="18"/>
          <w:szCs w:val="18"/>
        </w:rPr>
        <w:t>,</w:t>
      </w:r>
      <w:r w:rsidR="00A032F2">
        <w:rPr>
          <w:rFonts w:ascii="Sylfaen" w:hAnsi="Sylfaen"/>
          <w:b/>
          <w:bCs/>
          <w:color w:val="000000"/>
          <w:sz w:val="18"/>
          <w:szCs w:val="18"/>
          <w:lang w:val="ka-GE"/>
        </w:rPr>
        <w:t>568</w:t>
      </w:r>
      <w:r w:rsidR="00825C64" w:rsidRPr="008E254A">
        <w:rPr>
          <w:rFonts w:ascii="Sylfaen" w:hAnsi="Sylfaen"/>
          <w:b/>
          <w:bCs/>
          <w:color w:val="000000"/>
          <w:sz w:val="18"/>
          <w:szCs w:val="18"/>
        </w:rPr>
        <w:t>,</w:t>
      </w:r>
      <w:r w:rsidR="00A032F2">
        <w:rPr>
          <w:rFonts w:ascii="Sylfaen" w:hAnsi="Sylfaen"/>
          <w:b/>
          <w:bCs/>
          <w:color w:val="000000"/>
          <w:sz w:val="18"/>
          <w:szCs w:val="18"/>
          <w:lang w:val="ka-GE"/>
        </w:rPr>
        <w:t>3</w:t>
      </w:r>
      <w:r w:rsidR="00825C64">
        <w:rPr>
          <w:rFonts w:ascii="Sylfaen" w:hAnsi="Sylfaen"/>
          <w:b/>
          <w:bCs/>
          <w:color w:val="000000"/>
          <w:sz w:val="18"/>
          <w:szCs w:val="18"/>
          <w:lang w:val="en-GB"/>
        </w:rPr>
        <w:t xml:space="preserve">51 </w:t>
      </w:r>
      <w:r w:rsidRPr="00AB34A6">
        <w:rPr>
          <w:rFonts w:ascii="Sylfaen" w:hAnsi="Sylfaen"/>
          <w:color w:val="000000" w:themeColor="text1"/>
          <w:lang w:val="ka-GE"/>
        </w:rPr>
        <w:t>ლარის ოდენობით, მათ შორის:</w:t>
      </w:r>
    </w:p>
    <w:p w:rsidR="004F0610" w:rsidRDefault="00DE7EF5" w:rsidP="004F0610">
      <w:pPr>
        <w:jc w:val="both"/>
        <w:rPr>
          <w:rFonts w:ascii="Sylfaen" w:hAnsi="Sylfaen"/>
          <w:lang w:val="en-GB"/>
        </w:rPr>
      </w:pPr>
      <w:r w:rsidRPr="00F32702">
        <w:rPr>
          <w:rFonts w:ascii="Sylfaen" w:hAnsi="Sylfaen"/>
          <w:b/>
          <w:lang w:val="ka-GE"/>
        </w:rPr>
        <w:t xml:space="preserve">ა) </w:t>
      </w:r>
      <w:r>
        <w:rPr>
          <w:rFonts w:ascii="Sylfaen" w:hAnsi="Sylfaen"/>
          <w:lang w:val="ka-GE"/>
        </w:rPr>
        <w:t xml:space="preserve">განისაზღვროს </w:t>
      </w:r>
      <w:r w:rsidRPr="00F32702">
        <w:rPr>
          <w:rFonts w:ascii="Sylfaen" w:hAnsi="Sylfaen"/>
          <w:lang w:val="ka-GE"/>
        </w:rPr>
        <w:t xml:space="preserve"> ბიუჯეტის არაფინანსური აქტივების ზრდა</w:t>
      </w:r>
      <w:r w:rsidR="00E3627A">
        <w:rPr>
          <w:rFonts w:ascii="Sylfaen" w:hAnsi="Sylfaen"/>
          <w:b/>
          <w:lang w:val="ka-GE"/>
        </w:rPr>
        <w:t xml:space="preserve"> </w:t>
      </w:r>
      <w:r w:rsidR="00825C64">
        <w:rPr>
          <w:rFonts w:ascii="Sylfaen" w:hAnsi="Sylfaen"/>
          <w:b/>
          <w:bCs/>
          <w:color w:val="000000"/>
          <w:sz w:val="18"/>
          <w:szCs w:val="18"/>
          <w:lang w:val="ka-GE"/>
        </w:rPr>
        <w:t>3</w:t>
      </w:r>
      <w:r w:rsidR="00825C64">
        <w:rPr>
          <w:rFonts w:ascii="Sylfaen" w:hAnsi="Sylfaen"/>
          <w:b/>
          <w:bCs/>
          <w:color w:val="000000"/>
          <w:sz w:val="18"/>
          <w:szCs w:val="18"/>
          <w:lang w:val="en-GB"/>
        </w:rPr>
        <w:t>0</w:t>
      </w:r>
      <w:r w:rsidR="00825C64" w:rsidRPr="008E254A">
        <w:rPr>
          <w:rFonts w:ascii="Sylfaen" w:hAnsi="Sylfaen"/>
          <w:b/>
          <w:bCs/>
          <w:color w:val="000000"/>
          <w:sz w:val="18"/>
          <w:szCs w:val="18"/>
        </w:rPr>
        <w:t>,</w:t>
      </w:r>
      <w:r w:rsidR="00A032F2">
        <w:rPr>
          <w:rFonts w:ascii="Sylfaen" w:hAnsi="Sylfaen"/>
          <w:b/>
          <w:bCs/>
          <w:color w:val="000000"/>
          <w:sz w:val="18"/>
          <w:szCs w:val="18"/>
          <w:lang w:val="ka-GE"/>
        </w:rPr>
        <w:t>968</w:t>
      </w:r>
      <w:r w:rsidR="00825C64" w:rsidRPr="008E254A">
        <w:rPr>
          <w:rFonts w:ascii="Sylfaen" w:hAnsi="Sylfaen"/>
          <w:b/>
          <w:bCs/>
          <w:color w:val="000000"/>
          <w:sz w:val="18"/>
          <w:szCs w:val="18"/>
        </w:rPr>
        <w:t>,</w:t>
      </w:r>
      <w:r w:rsidR="00A032F2">
        <w:rPr>
          <w:rFonts w:ascii="Sylfaen" w:hAnsi="Sylfaen"/>
          <w:b/>
          <w:bCs/>
          <w:color w:val="000000"/>
          <w:sz w:val="18"/>
          <w:szCs w:val="18"/>
          <w:lang w:val="ka-GE"/>
        </w:rPr>
        <w:t>3</w:t>
      </w:r>
      <w:r w:rsidR="00825C64">
        <w:rPr>
          <w:rFonts w:ascii="Sylfaen" w:hAnsi="Sylfaen"/>
          <w:b/>
          <w:bCs/>
          <w:color w:val="000000"/>
          <w:sz w:val="18"/>
          <w:szCs w:val="18"/>
          <w:lang w:val="en-GB"/>
        </w:rPr>
        <w:t xml:space="preserve">51 </w:t>
      </w:r>
      <w:r w:rsidRPr="00F32702">
        <w:rPr>
          <w:rFonts w:ascii="Sylfaen" w:hAnsi="Sylfaen"/>
          <w:lang w:val="ka-GE"/>
        </w:rPr>
        <w:t>ლარის ოდენობით, თანდართული რედაქციით:</w:t>
      </w:r>
      <w:r w:rsidR="004F0610">
        <w:rPr>
          <w:rFonts w:ascii="Sylfaen" w:hAnsi="Sylfaen"/>
          <w:lang w:val="en-GB"/>
        </w:rPr>
        <w:t xml:space="preserve"> </w:t>
      </w:r>
    </w:p>
    <w:p w:rsidR="00DE7EF5" w:rsidRDefault="004F0610" w:rsidP="004F0610">
      <w:pPr>
        <w:jc w:val="right"/>
        <w:rPr>
          <w:rFonts w:ascii="Sylfaen" w:hAnsi="Sylfaen"/>
          <w:lang w:val="ka-GE"/>
        </w:rPr>
      </w:pPr>
      <w:r>
        <w:rPr>
          <w:rFonts w:ascii="Sylfaen" w:hAnsi="Sylfaen"/>
          <w:b/>
          <w:sz w:val="16"/>
          <w:szCs w:val="16"/>
          <w:lang w:val="en-GB"/>
        </w:rPr>
        <w:t xml:space="preserve">                                             </w:t>
      </w:r>
      <w:r w:rsidR="00DF52A7">
        <w:rPr>
          <w:rFonts w:ascii="Sylfaen" w:hAnsi="Sylfaen"/>
          <w:b/>
          <w:sz w:val="16"/>
          <w:szCs w:val="16"/>
          <w:lang w:val="ka-GE"/>
        </w:rPr>
        <w:t xml:space="preserve"> </w:t>
      </w:r>
      <w:r w:rsidR="00DE7EF5" w:rsidRPr="00036215">
        <w:rPr>
          <w:rFonts w:ascii="Sylfaen" w:hAnsi="Sylfaen"/>
          <w:b/>
          <w:sz w:val="16"/>
          <w:szCs w:val="16"/>
          <w:lang w:val="ka-GE"/>
        </w:rPr>
        <w:t>ლარი</w:t>
      </w:r>
    </w:p>
    <w:tbl>
      <w:tblPr>
        <w:tblpPr w:leftFromText="180" w:rightFromText="180" w:vertAnchor="text" w:horzAnchor="margin" w:tblpY="265"/>
        <w:tblW w:w="5000" w:type="pct"/>
        <w:tblLook w:val="04A0"/>
      </w:tblPr>
      <w:tblGrid>
        <w:gridCol w:w="5091"/>
        <w:gridCol w:w="2879"/>
        <w:gridCol w:w="2465"/>
        <w:gridCol w:w="3130"/>
        <w:gridCol w:w="237"/>
      </w:tblGrid>
      <w:tr w:rsidR="00AF1888" w:rsidRPr="00F32702" w:rsidTr="00ED4532">
        <w:trPr>
          <w:trHeight w:val="381"/>
          <w:tblHeader/>
        </w:trPr>
        <w:tc>
          <w:tcPr>
            <w:tcW w:w="1844"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AF1888" w:rsidRPr="0047558D" w:rsidRDefault="00AF1888" w:rsidP="00AF1888">
            <w:pPr>
              <w:spacing w:after="0" w:line="240" w:lineRule="auto"/>
              <w:jc w:val="center"/>
              <w:rPr>
                <w:rFonts w:ascii="Sylfaen" w:hAnsi="Sylfaen"/>
                <w:b/>
                <w:bCs/>
                <w:color w:val="000000"/>
                <w:sz w:val="18"/>
                <w:szCs w:val="18"/>
              </w:rPr>
            </w:pPr>
            <w:r w:rsidRPr="0047558D">
              <w:rPr>
                <w:rFonts w:ascii="Sylfaen" w:hAnsi="Sylfaen"/>
                <w:b/>
                <w:bCs/>
                <w:color w:val="000000"/>
                <w:sz w:val="18"/>
                <w:szCs w:val="18"/>
              </w:rPr>
              <w:t>დასახელება</w:t>
            </w:r>
          </w:p>
        </w:tc>
        <w:tc>
          <w:tcPr>
            <w:tcW w:w="1043" w:type="pct"/>
            <w:tcBorders>
              <w:top w:val="single" w:sz="8" w:space="0" w:color="auto"/>
              <w:left w:val="single" w:sz="8" w:space="0" w:color="auto"/>
              <w:bottom w:val="single" w:sz="4" w:space="0" w:color="auto"/>
              <w:right w:val="nil"/>
            </w:tcBorders>
            <w:shd w:val="clear" w:color="000000" w:fill="FFFFFF"/>
            <w:vAlign w:val="center"/>
            <w:hideMark/>
          </w:tcPr>
          <w:p w:rsidR="00AF1888" w:rsidRPr="00465F7A" w:rsidRDefault="00780350" w:rsidP="0058753F">
            <w:pPr>
              <w:spacing w:after="0" w:line="240" w:lineRule="auto"/>
              <w:jc w:val="center"/>
              <w:rPr>
                <w:rFonts w:ascii="Sylfaen" w:hAnsi="Sylfaen" w:cs="Arial"/>
                <w:b/>
                <w:bCs/>
                <w:sz w:val="18"/>
                <w:szCs w:val="18"/>
              </w:rPr>
            </w:pPr>
            <w:r>
              <w:rPr>
                <w:rFonts w:ascii="Sylfaen" w:hAnsi="Sylfaen"/>
                <w:b/>
                <w:bCs/>
                <w:color w:val="000000"/>
                <w:sz w:val="18"/>
                <w:szCs w:val="18"/>
              </w:rPr>
              <w:t>202</w:t>
            </w:r>
            <w:r w:rsidR="0058753F">
              <w:rPr>
                <w:rFonts w:ascii="Sylfaen" w:hAnsi="Sylfaen"/>
                <w:b/>
                <w:bCs/>
                <w:color w:val="000000"/>
                <w:sz w:val="18"/>
                <w:szCs w:val="18"/>
                <w:lang w:val="ka-GE"/>
              </w:rPr>
              <w:t>4</w:t>
            </w:r>
            <w:r>
              <w:rPr>
                <w:rFonts w:ascii="Sylfaen" w:hAnsi="Sylfaen"/>
                <w:b/>
                <w:bCs/>
                <w:color w:val="000000"/>
                <w:sz w:val="18"/>
                <w:szCs w:val="18"/>
              </w:rPr>
              <w:t xml:space="preserve"> წლის ფაქტი</w:t>
            </w:r>
          </w:p>
        </w:tc>
        <w:tc>
          <w:tcPr>
            <w:tcW w:w="893" w:type="pct"/>
            <w:tcBorders>
              <w:top w:val="single" w:sz="8" w:space="0" w:color="auto"/>
              <w:left w:val="single" w:sz="8" w:space="0" w:color="auto"/>
              <w:bottom w:val="single" w:sz="4" w:space="0" w:color="auto"/>
            </w:tcBorders>
            <w:shd w:val="clear" w:color="000000" w:fill="FFFFFF"/>
            <w:vAlign w:val="center"/>
            <w:hideMark/>
          </w:tcPr>
          <w:p w:rsidR="00AF1888" w:rsidRPr="00294C34" w:rsidRDefault="0058753F" w:rsidP="0058753F">
            <w:pPr>
              <w:spacing w:after="0" w:line="240" w:lineRule="auto"/>
              <w:jc w:val="center"/>
              <w:rPr>
                <w:rFonts w:ascii="Sylfaen" w:hAnsi="Sylfaen"/>
                <w:b/>
                <w:bCs/>
                <w:color w:val="000000"/>
                <w:sz w:val="18"/>
                <w:szCs w:val="18"/>
              </w:rPr>
            </w:pPr>
            <w:r>
              <w:rPr>
                <w:rFonts w:ascii="Sylfaen" w:hAnsi="Sylfaen"/>
                <w:b/>
                <w:bCs/>
                <w:color w:val="000000"/>
                <w:sz w:val="18"/>
                <w:szCs w:val="18"/>
              </w:rPr>
              <w:t>2025 წლის გეგმა</w:t>
            </w:r>
          </w:p>
        </w:tc>
        <w:tc>
          <w:tcPr>
            <w:tcW w:w="1134" w:type="pct"/>
            <w:tcBorders>
              <w:top w:val="single" w:sz="8" w:space="0" w:color="auto"/>
              <w:left w:val="single" w:sz="8" w:space="0" w:color="auto"/>
              <w:bottom w:val="single" w:sz="4" w:space="0" w:color="auto"/>
            </w:tcBorders>
            <w:shd w:val="clear" w:color="000000" w:fill="FFFFFF"/>
            <w:vAlign w:val="center"/>
          </w:tcPr>
          <w:p w:rsidR="00AF1888" w:rsidRPr="00824BB7" w:rsidRDefault="00F96664" w:rsidP="00824BB7">
            <w:pPr>
              <w:spacing w:after="0" w:line="240" w:lineRule="auto"/>
              <w:jc w:val="center"/>
              <w:rPr>
                <w:rFonts w:ascii="Sylfaen" w:hAnsi="Sylfaen"/>
                <w:b/>
                <w:bCs/>
                <w:color w:val="000000"/>
                <w:sz w:val="18"/>
                <w:szCs w:val="18"/>
                <w:lang w:val="ka-GE"/>
              </w:rPr>
            </w:pPr>
            <w:r>
              <w:rPr>
                <w:rFonts w:ascii="Sylfaen" w:hAnsi="Sylfaen"/>
                <w:b/>
                <w:bCs/>
                <w:color w:val="000000"/>
                <w:sz w:val="18"/>
                <w:szCs w:val="18"/>
              </w:rPr>
              <w:t>202</w:t>
            </w:r>
            <w:r w:rsidR="00824BB7">
              <w:rPr>
                <w:rFonts w:ascii="Sylfaen" w:hAnsi="Sylfaen"/>
                <w:b/>
                <w:bCs/>
                <w:color w:val="000000"/>
                <w:sz w:val="18"/>
                <w:szCs w:val="18"/>
              </w:rPr>
              <w:t>6</w:t>
            </w:r>
            <w:r>
              <w:rPr>
                <w:rFonts w:ascii="Sylfaen" w:hAnsi="Sylfaen"/>
                <w:b/>
                <w:bCs/>
                <w:color w:val="000000"/>
                <w:sz w:val="18"/>
                <w:szCs w:val="18"/>
              </w:rPr>
              <w:t xml:space="preserve"> წლის </w:t>
            </w:r>
            <w:r w:rsidR="00824BB7">
              <w:rPr>
                <w:rFonts w:ascii="Sylfaen" w:hAnsi="Sylfaen"/>
                <w:b/>
                <w:bCs/>
                <w:color w:val="000000"/>
                <w:sz w:val="18"/>
                <w:szCs w:val="18"/>
                <w:lang w:val="ka-GE"/>
              </w:rPr>
              <w:t>პროექტი</w:t>
            </w:r>
          </w:p>
        </w:tc>
        <w:tc>
          <w:tcPr>
            <w:tcW w:w="85" w:type="pct"/>
            <w:tcBorders>
              <w:top w:val="single" w:sz="4" w:space="0" w:color="auto"/>
              <w:bottom w:val="single" w:sz="4" w:space="0" w:color="auto"/>
              <w:right w:val="single" w:sz="4" w:space="0" w:color="auto"/>
            </w:tcBorders>
            <w:shd w:val="clear" w:color="000000" w:fill="FFFFFF"/>
            <w:vAlign w:val="center"/>
            <w:hideMark/>
          </w:tcPr>
          <w:p w:rsidR="00AF1888" w:rsidRPr="0047558D" w:rsidRDefault="00AF1888" w:rsidP="00AF1888">
            <w:pPr>
              <w:spacing w:after="0" w:line="240" w:lineRule="auto"/>
              <w:jc w:val="center"/>
              <w:rPr>
                <w:rFonts w:ascii="LitNusx" w:hAnsi="LitNusx"/>
                <w:b/>
                <w:bCs/>
                <w:color w:val="000000"/>
                <w:sz w:val="18"/>
                <w:szCs w:val="18"/>
              </w:rPr>
            </w:pPr>
          </w:p>
        </w:tc>
      </w:tr>
      <w:tr w:rsidR="008A2013" w:rsidRPr="00F32702" w:rsidTr="00825C64">
        <w:trPr>
          <w:trHeight w:val="449"/>
        </w:trPr>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2013" w:rsidRPr="0047558D" w:rsidRDefault="008A2013" w:rsidP="00AF1888">
            <w:pPr>
              <w:spacing w:after="0" w:line="240" w:lineRule="auto"/>
              <w:jc w:val="center"/>
              <w:rPr>
                <w:rFonts w:ascii="Sylfaen" w:hAnsi="Sylfaen"/>
                <w:b/>
                <w:bCs/>
                <w:color w:val="000000"/>
                <w:sz w:val="18"/>
                <w:szCs w:val="18"/>
                <w:lang w:val="ka-GE"/>
              </w:rPr>
            </w:pPr>
            <w:r w:rsidRPr="0047558D">
              <w:rPr>
                <w:rFonts w:ascii="Sylfaen" w:hAnsi="Sylfaen"/>
                <w:b/>
                <w:bCs/>
                <w:color w:val="000000"/>
                <w:sz w:val="18"/>
                <w:szCs w:val="18"/>
              </w:rPr>
              <w:t>არაფინანსური</w:t>
            </w:r>
            <w:r>
              <w:rPr>
                <w:rFonts w:ascii="Sylfaen" w:hAnsi="Sylfaen"/>
                <w:b/>
                <w:bCs/>
                <w:color w:val="000000"/>
                <w:sz w:val="18"/>
                <w:szCs w:val="18"/>
                <w:lang w:val="ka-GE"/>
              </w:rPr>
              <w:t xml:space="preserve"> </w:t>
            </w:r>
            <w:r w:rsidRPr="0047558D">
              <w:rPr>
                <w:rFonts w:ascii="Sylfaen" w:hAnsi="Sylfaen"/>
                <w:b/>
                <w:bCs/>
                <w:color w:val="000000"/>
                <w:sz w:val="18"/>
                <w:szCs w:val="18"/>
              </w:rPr>
              <w:t>აქტივების</w:t>
            </w:r>
            <w:r>
              <w:rPr>
                <w:rFonts w:ascii="Sylfaen" w:hAnsi="Sylfaen"/>
                <w:b/>
                <w:bCs/>
                <w:color w:val="000000"/>
                <w:sz w:val="18"/>
                <w:szCs w:val="18"/>
                <w:lang w:val="ka-GE"/>
              </w:rPr>
              <w:t xml:space="preserve"> </w:t>
            </w:r>
            <w:r w:rsidRPr="0047558D">
              <w:rPr>
                <w:rFonts w:ascii="Sylfaen" w:hAnsi="Sylfaen"/>
                <w:b/>
                <w:bCs/>
                <w:color w:val="000000"/>
                <w:sz w:val="18"/>
                <w:szCs w:val="18"/>
                <w:lang w:val="ka-GE"/>
              </w:rPr>
              <w:t>ზრდა</w:t>
            </w:r>
          </w:p>
        </w:tc>
        <w:tc>
          <w:tcPr>
            <w:tcW w:w="1043" w:type="pct"/>
            <w:tcBorders>
              <w:top w:val="single" w:sz="4" w:space="0" w:color="auto"/>
              <w:left w:val="single" w:sz="4" w:space="0" w:color="auto"/>
              <w:bottom w:val="single" w:sz="4" w:space="0" w:color="auto"/>
              <w:right w:val="single" w:sz="4" w:space="0" w:color="auto"/>
            </w:tcBorders>
            <w:shd w:val="clear" w:color="000000" w:fill="FFFFFF"/>
            <w:vAlign w:val="center"/>
          </w:tcPr>
          <w:p w:rsidR="008A2013" w:rsidRPr="00E365DD" w:rsidRDefault="0058753F" w:rsidP="001904AD">
            <w:pPr>
              <w:spacing w:after="0" w:line="240" w:lineRule="auto"/>
              <w:jc w:val="center"/>
              <w:rPr>
                <w:rFonts w:ascii="Sylfaen" w:hAnsi="Sylfaen"/>
                <w:b/>
                <w:bCs/>
                <w:color w:val="000000"/>
                <w:sz w:val="18"/>
                <w:szCs w:val="18"/>
                <w:lang w:val="ka-GE"/>
              </w:rPr>
            </w:pPr>
            <w:r>
              <w:rPr>
                <w:rFonts w:ascii="Sylfaen" w:hAnsi="Sylfaen"/>
                <w:b/>
                <w:bCs/>
                <w:color w:val="000000"/>
                <w:sz w:val="18"/>
                <w:szCs w:val="18"/>
                <w:lang w:val="ka-GE"/>
              </w:rPr>
              <w:t>24</w:t>
            </w:r>
            <w:r w:rsidRPr="008E254A">
              <w:rPr>
                <w:rFonts w:ascii="Sylfaen" w:hAnsi="Sylfaen"/>
                <w:b/>
                <w:bCs/>
                <w:color w:val="000000"/>
                <w:sz w:val="18"/>
                <w:szCs w:val="18"/>
              </w:rPr>
              <w:t>,</w:t>
            </w:r>
            <w:r>
              <w:rPr>
                <w:rFonts w:ascii="Sylfaen" w:hAnsi="Sylfaen"/>
                <w:b/>
                <w:bCs/>
                <w:color w:val="000000"/>
                <w:sz w:val="18"/>
                <w:szCs w:val="18"/>
                <w:lang w:val="ka-GE"/>
              </w:rPr>
              <w:t>408</w:t>
            </w:r>
            <w:r w:rsidRPr="008E254A">
              <w:rPr>
                <w:rFonts w:ascii="Sylfaen" w:hAnsi="Sylfaen"/>
                <w:b/>
                <w:bCs/>
                <w:color w:val="000000"/>
                <w:sz w:val="18"/>
                <w:szCs w:val="18"/>
              </w:rPr>
              <w:t>,</w:t>
            </w:r>
            <w:r>
              <w:rPr>
                <w:rFonts w:ascii="Sylfaen" w:hAnsi="Sylfaen"/>
                <w:b/>
                <w:bCs/>
                <w:color w:val="000000"/>
                <w:sz w:val="18"/>
                <w:szCs w:val="18"/>
                <w:lang w:val="ka-GE"/>
              </w:rPr>
              <w:t>785</w:t>
            </w:r>
          </w:p>
        </w:tc>
        <w:tc>
          <w:tcPr>
            <w:tcW w:w="893" w:type="pct"/>
            <w:tcBorders>
              <w:top w:val="single" w:sz="4" w:space="0" w:color="auto"/>
              <w:left w:val="single" w:sz="4" w:space="0" w:color="auto"/>
              <w:bottom w:val="single" w:sz="4" w:space="0" w:color="auto"/>
              <w:right w:val="single" w:sz="4" w:space="0" w:color="auto"/>
            </w:tcBorders>
            <w:shd w:val="clear" w:color="000000" w:fill="FFFFFF"/>
            <w:vAlign w:val="center"/>
          </w:tcPr>
          <w:p w:rsidR="008A2013" w:rsidRPr="008A2013" w:rsidRDefault="0058753F" w:rsidP="0008098B">
            <w:pPr>
              <w:spacing w:after="0" w:line="240" w:lineRule="auto"/>
              <w:jc w:val="center"/>
              <w:rPr>
                <w:rFonts w:ascii="Sylfaen" w:hAnsi="Sylfaen"/>
                <w:b/>
                <w:bCs/>
                <w:color w:val="000000"/>
                <w:sz w:val="18"/>
                <w:szCs w:val="18"/>
                <w:lang w:val="ka-GE"/>
              </w:rPr>
            </w:pPr>
            <w:r>
              <w:rPr>
                <w:rFonts w:ascii="Sylfaen" w:hAnsi="Sylfaen"/>
                <w:b/>
                <w:bCs/>
                <w:color w:val="000000"/>
                <w:sz w:val="18"/>
                <w:szCs w:val="18"/>
                <w:lang w:val="ka-GE"/>
              </w:rPr>
              <w:t>33</w:t>
            </w:r>
            <w:r w:rsidRPr="008E254A">
              <w:rPr>
                <w:rFonts w:ascii="Sylfaen" w:hAnsi="Sylfaen"/>
                <w:b/>
                <w:bCs/>
                <w:color w:val="000000"/>
                <w:sz w:val="18"/>
                <w:szCs w:val="18"/>
              </w:rPr>
              <w:t>,</w:t>
            </w:r>
            <w:r>
              <w:rPr>
                <w:rFonts w:ascii="Sylfaen" w:hAnsi="Sylfaen"/>
                <w:b/>
                <w:bCs/>
                <w:color w:val="000000"/>
                <w:sz w:val="18"/>
                <w:szCs w:val="18"/>
                <w:lang w:val="ka-GE"/>
              </w:rPr>
              <w:t>809</w:t>
            </w:r>
            <w:r w:rsidRPr="008E254A">
              <w:rPr>
                <w:rFonts w:ascii="Sylfaen" w:hAnsi="Sylfaen"/>
                <w:b/>
                <w:bCs/>
                <w:color w:val="000000"/>
                <w:sz w:val="18"/>
                <w:szCs w:val="18"/>
              </w:rPr>
              <w:t>,</w:t>
            </w:r>
            <w:r>
              <w:rPr>
                <w:rFonts w:ascii="Sylfaen" w:hAnsi="Sylfaen"/>
                <w:b/>
                <w:bCs/>
                <w:color w:val="000000"/>
                <w:sz w:val="18"/>
                <w:szCs w:val="18"/>
                <w:lang w:val="ka-GE"/>
              </w:rPr>
              <w:t>914</w:t>
            </w:r>
          </w:p>
        </w:tc>
        <w:tc>
          <w:tcPr>
            <w:tcW w:w="122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2013" w:rsidRPr="00825C64" w:rsidRDefault="00A032F2" w:rsidP="00825C64">
            <w:pPr>
              <w:spacing w:after="0" w:line="240" w:lineRule="auto"/>
              <w:jc w:val="center"/>
              <w:rPr>
                <w:rFonts w:ascii="Sylfaen" w:hAnsi="Sylfaen"/>
                <w:b/>
                <w:bCs/>
                <w:color w:val="000000"/>
                <w:sz w:val="18"/>
                <w:szCs w:val="18"/>
                <w:lang w:val="en-GB"/>
              </w:rPr>
            </w:pPr>
            <w:r>
              <w:rPr>
                <w:rFonts w:ascii="Sylfaen" w:hAnsi="Sylfaen"/>
                <w:b/>
                <w:bCs/>
                <w:color w:val="000000"/>
                <w:sz w:val="18"/>
                <w:szCs w:val="18"/>
                <w:lang w:val="ka-GE"/>
              </w:rPr>
              <w:t>3</w:t>
            </w:r>
            <w:r>
              <w:rPr>
                <w:rFonts w:ascii="Sylfaen" w:hAnsi="Sylfaen"/>
                <w:b/>
                <w:bCs/>
                <w:color w:val="000000"/>
                <w:sz w:val="18"/>
                <w:szCs w:val="18"/>
                <w:lang w:val="en-GB"/>
              </w:rPr>
              <w:t>0</w:t>
            </w:r>
            <w:r w:rsidRPr="008E254A">
              <w:rPr>
                <w:rFonts w:ascii="Sylfaen" w:hAnsi="Sylfaen"/>
                <w:b/>
                <w:bCs/>
                <w:color w:val="000000"/>
                <w:sz w:val="18"/>
                <w:szCs w:val="18"/>
              </w:rPr>
              <w:t>,</w:t>
            </w:r>
            <w:r>
              <w:rPr>
                <w:rFonts w:ascii="Sylfaen" w:hAnsi="Sylfaen"/>
                <w:b/>
                <w:bCs/>
                <w:color w:val="000000"/>
                <w:sz w:val="18"/>
                <w:szCs w:val="18"/>
                <w:lang w:val="ka-GE"/>
              </w:rPr>
              <w:t>968</w:t>
            </w:r>
            <w:r w:rsidRPr="008E254A">
              <w:rPr>
                <w:rFonts w:ascii="Sylfaen" w:hAnsi="Sylfaen"/>
                <w:b/>
                <w:bCs/>
                <w:color w:val="000000"/>
                <w:sz w:val="18"/>
                <w:szCs w:val="18"/>
              </w:rPr>
              <w:t>,</w:t>
            </w:r>
            <w:r>
              <w:rPr>
                <w:rFonts w:ascii="Sylfaen" w:hAnsi="Sylfaen"/>
                <w:b/>
                <w:bCs/>
                <w:color w:val="000000"/>
                <w:sz w:val="18"/>
                <w:szCs w:val="18"/>
                <w:lang w:val="ka-GE"/>
              </w:rPr>
              <w:t>3</w:t>
            </w:r>
            <w:r>
              <w:rPr>
                <w:rFonts w:ascii="Sylfaen" w:hAnsi="Sylfaen"/>
                <w:b/>
                <w:bCs/>
                <w:color w:val="000000"/>
                <w:sz w:val="18"/>
                <w:szCs w:val="18"/>
                <w:lang w:val="en-GB"/>
              </w:rPr>
              <w:t>51</w:t>
            </w:r>
          </w:p>
        </w:tc>
      </w:tr>
    </w:tbl>
    <w:p w:rsidR="00DE7EF5" w:rsidRDefault="00DE7EF5" w:rsidP="00DE7EF5">
      <w:pPr>
        <w:jc w:val="both"/>
        <w:rPr>
          <w:rFonts w:ascii="Sylfaen" w:hAnsi="Sylfaen"/>
          <w:b/>
          <w:sz w:val="16"/>
          <w:szCs w:val="16"/>
          <w:lang w:val="ka-GE"/>
        </w:rPr>
      </w:pPr>
    </w:p>
    <w:p w:rsidR="00DE7EF5" w:rsidRDefault="00DE7EF5" w:rsidP="00DE7EF5">
      <w:pPr>
        <w:jc w:val="both"/>
        <w:rPr>
          <w:rFonts w:ascii="Sylfaen" w:eastAsia="Sylfaen" w:hAnsi="Sylfaen"/>
          <w:color w:val="000000"/>
        </w:rPr>
      </w:pPr>
      <w:r w:rsidRPr="00F32702">
        <w:rPr>
          <w:rFonts w:ascii="Sylfaen" w:hAnsi="Sylfaen"/>
          <w:b/>
          <w:lang w:val="ka-GE"/>
        </w:rPr>
        <w:t>ბ)</w:t>
      </w:r>
      <w:r>
        <w:rPr>
          <w:rFonts w:ascii="Sylfaen" w:hAnsi="Sylfaen"/>
          <w:b/>
          <w:lang w:val="ka-GE"/>
        </w:rPr>
        <w:t xml:space="preserve"> </w:t>
      </w:r>
      <w:r w:rsidRPr="00F32702">
        <w:rPr>
          <w:rFonts w:ascii="Sylfaen" w:eastAsia="Sylfaen" w:hAnsi="Sylfaen"/>
          <w:color w:val="000000"/>
        </w:rPr>
        <w:t>განისაზღვროს</w:t>
      </w:r>
      <w:r>
        <w:rPr>
          <w:rFonts w:ascii="Sylfaen" w:eastAsia="Sylfaen" w:hAnsi="Sylfaen"/>
          <w:color w:val="000000"/>
          <w:lang w:val="ka-GE"/>
        </w:rPr>
        <w:t xml:space="preserve"> </w:t>
      </w:r>
      <w:r w:rsidRPr="00F32702">
        <w:rPr>
          <w:rFonts w:ascii="Sylfaen" w:eastAsia="Sylfaen" w:hAnsi="Sylfaen"/>
          <w:color w:val="000000"/>
          <w:lang w:val="ka-GE"/>
        </w:rPr>
        <w:t>მუნიციპალიტეტის</w:t>
      </w:r>
      <w:r>
        <w:rPr>
          <w:rFonts w:ascii="Sylfaen" w:eastAsia="Sylfaen" w:hAnsi="Sylfaen"/>
          <w:color w:val="000000"/>
          <w:lang w:val="ka-GE"/>
        </w:rPr>
        <w:t xml:space="preserve"> </w:t>
      </w:r>
      <w:r w:rsidRPr="00F32702">
        <w:rPr>
          <w:rFonts w:ascii="Sylfaen" w:eastAsia="Sylfaen" w:hAnsi="Sylfaen"/>
          <w:color w:val="000000"/>
        </w:rPr>
        <w:t>ბიუჯეტის</w:t>
      </w:r>
      <w:r>
        <w:rPr>
          <w:rFonts w:ascii="Sylfaen" w:eastAsia="Sylfaen" w:hAnsi="Sylfaen"/>
          <w:color w:val="000000"/>
          <w:lang w:val="ka-GE"/>
        </w:rPr>
        <w:t xml:space="preserve"> </w:t>
      </w:r>
      <w:r w:rsidRPr="00F32702">
        <w:rPr>
          <w:rFonts w:ascii="Sylfaen" w:eastAsia="Sylfaen" w:hAnsi="Sylfaen"/>
          <w:color w:val="000000"/>
        </w:rPr>
        <w:t>არაფინანსური</w:t>
      </w:r>
      <w:r>
        <w:rPr>
          <w:rFonts w:ascii="Sylfaen" w:eastAsia="Sylfaen" w:hAnsi="Sylfaen"/>
          <w:color w:val="000000"/>
          <w:lang w:val="ka-GE"/>
        </w:rPr>
        <w:t xml:space="preserve"> </w:t>
      </w:r>
      <w:r w:rsidRPr="00F32702">
        <w:rPr>
          <w:rFonts w:ascii="Sylfaen" w:eastAsia="Sylfaen" w:hAnsi="Sylfaen"/>
          <w:color w:val="000000"/>
        </w:rPr>
        <w:t>აქტივების</w:t>
      </w:r>
      <w:r>
        <w:rPr>
          <w:rFonts w:ascii="Sylfaen" w:eastAsia="Sylfaen" w:hAnsi="Sylfaen"/>
          <w:color w:val="000000"/>
          <w:lang w:val="ka-GE"/>
        </w:rPr>
        <w:t xml:space="preserve"> </w:t>
      </w:r>
      <w:r w:rsidRPr="00F32702">
        <w:rPr>
          <w:rFonts w:ascii="Sylfaen" w:eastAsia="Sylfaen" w:hAnsi="Sylfaen"/>
          <w:color w:val="000000"/>
        </w:rPr>
        <w:t>კლება</w:t>
      </w:r>
      <w:r w:rsidR="00E3627A">
        <w:rPr>
          <w:rFonts w:ascii="Sylfaen" w:eastAsia="Sylfaen" w:hAnsi="Sylfaen"/>
          <w:color w:val="000000"/>
          <w:lang w:val="ka-GE"/>
        </w:rPr>
        <w:t xml:space="preserve"> </w:t>
      </w:r>
      <w:r w:rsidR="00155A85" w:rsidRPr="00D01408">
        <w:rPr>
          <w:rFonts w:ascii="Sylfaen" w:hAnsi="Sylfaen"/>
          <w:b/>
          <w:bCs/>
          <w:color w:val="000000"/>
          <w:sz w:val="18"/>
          <w:szCs w:val="18"/>
        </w:rPr>
        <w:t xml:space="preserve"> </w:t>
      </w:r>
      <w:r w:rsidR="00A032F2">
        <w:rPr>
          <w:rFonts w:ascii="Sylfaen" w:hAnsi="Sylfaen"/>
          <w:b/>
          <w:bCs/>
          <w:color w:val="000000"/>
          <w:sz w:val="18"/>
          <w:szCs w:val="18"/>
          <w:lang w:val="ka-GE"/>
        </w:rPr>
        <w:t>400 000</w:t>
      </w:r>
      <w:r w:rsidR="008759B9">
        <w:rPr>
          <w:rFonts w:ascii="Sylfaen" w:hAnsi="Sylfaen"/>
          <w:b/>
          <w:bCs/>
          <w:color w:val="000000"/>
          <w:sz w:val="18"/>
          <w:szCs w:val="18"/>
          <w:lang w:val="ka-GE"/>
        </w:rPr>
        <w:t xml:space="preserve"> </w:t>
      </w:r>
      <w:r w:rsidRPr="00F32702">
        <w:rPr>
          <w:rFonts w:ascii="Sylfaen" w:eastAsia="Sylfaen" w:hAnsi="Sylfaen"/>
          <w:color w:val="000000"/>
        </w:rPr>
        <w:t>ლარის</w:t>
      </w:r>
      <w:r>
        <w:rPr>
          <w:rFonts w:ascii="Sylfaen" w:eastAsia="Sylfaen" w:hAnsi="Sylfaen"/>
          <w:color w:val="000000"/>
          <w:lang w:val="ka-GE"/>
        </w:rPr>
        <w:t xml:space="preserve"> </w:t>
      </w:r>
      <w:r w:rsidRPr="00F32702">
        <w:rPr>
          <w:rFonts w:ascii="Sylfaen" w:eastAsia="Sylfaen" w:hAnsi="Sylfaen"/>
          <w:color w:val="000000"/>
        </w:rPr>
        <w:t>ოდენობით, მათ</w:t>
      </w:r>
      <w:r w:rsidR="00523B8F">
        <w:rPr>
          <w:rFonts w:ascii="Sylfaen" w:eastAsia="Sylfaen" w:hAnsi="Sylfaen"/>
          <w:color w:val="000000"/>
          <w:lang w:val="ka-GE"/>
        </w:rPr>
        <w:t xml:space="preserve"> </w:t>
      </w:r>
      <w:r w:rsidRPr="00F32702">
        <w:rPr>
          <w:rFonts w:ascii="Sylfaen" w:eastAsia="Sylfaen" w:hAnsi="Sylfaen"/>
          <w:color w:val="000000"/>
        </w:rPr>
        <w:t>შორის</w:t>
      </w:r>
      <w:r>
        <w:rPr>
          <w:rFonts w:ascii="Sylfaen" w:eastAsia="Sylfaen" w:hAnsi="Sylfaen"/>
          <w:color w:val="000000"/>
        </w:rPr>
        <w:t>:</w:t>
      </w:r>
    </w:p>
    <w:p w:rsidR="00DE7EF5" w:rsidRPr="005E3CE6" w:rsidRDefault="00DE7EF5" w:rsidP="00DE7EF5">
      <w:pPr>
        <w:jc w:val="right"/>
        <w:rPr>
          <w:rFonts w:ascii="Sylfaen" w:hAnsi="Sylfaen"/>
          <w:lang w:val="ka-GE"/>
        </w:rPr>
      </w:pPr>
      <w:r w:rsidRPr="00036215">
        <w:rPr>
          <w:rFonts w:ascii="Sylfaen" w:hAnsi="Sylfaen"/>
          <w:b/>
          <w:sz w:val="16"/>
          <w:szCs w:val="16"/>
          <w:lang w:val="ka-GE"/>
        </w:rPr>
        <w:t xml:space="preserve"> ლარი</w:t>
      </w:r>
    </w:p>
    <w:tbl>
      <w:tblPr>
        <w:tblW w:w="5000" w:type="pct"/>
        <w:tblLook w:val="04A0"/>
      </w:tblPr>
      <w:tblGrid>
        <w:gridCol w:w="5167"/>
        <w:gridCol w:w="3034"/>
        <w:gridCol w:w="2901"/>
        <w:gridCol w:w="2700"/>
      </w:tblGrid>
      <w:tr w:rsidR="00AF1888" w:rsidRPr="00F32702" w:rsidTr="00825C64">
        <w:trPr>
          <w:trHeight w:val="355"/>
        </w:trPr>
        <w:tc>
          <w:tcPr>
            <w:tcW w:w="1872" w:type="pct"/>
            <w:tcBorders>
              <w:top w:val="single" w:sz="8" w:space="0" w:color="auto"/>
              <w:left w:val="single" w:sz="8" w:space="0" w:color="auto"/>
              <w:bottom w:val="single" w:sz="8" w:space="0" w:color="auto"/>
              <w:right w:val="nil"/>
            </w:tcBorders>
            <w:shd w:val="clear" w:color="000000" w:fill="FFFFFF"/>
            <w:vAlign w:val="center"/>
            <w:hideMark/>
          </w:tcPr>
          <w:p w:rsidR="00AF1888" w:rsidRPr="0047558D" w:rsidRDefault="00AF1888" w:rsidP="00632F13">
            <w:pPr>
              <w:spacing w:after="0" w:line="240" w:lineRule="auto"/>
              <w:jc w:val="center"/>
              <w:rPr>
                <w:rFonts w:ascii="Sylfaen" w:hAnsi="Sylfaen"/>
                <w:b/>
                <w:bCs/>
                <w:color w:val="000000"/>
                <w:sz w:val="18"/>
                <w:szCs w:val="18"/>
              </w:rPr>
            </w:pPr>
            <w:r w:rsidRPr="0047558D">
              <w:rPr>
                <w:rFonts w:ascii="Sylfaen" w:hAnsi="Sylfaen"/>
                <w:b/>
                <w:bCs/>
                <w:color w:val="000000"/>
                <w:sz w:val="18"/>
                <w:szCs w:val="18"/>
              </w:rPr>
              <w:t>დასახელება</w:t>
            </w:r>
          </w:p>
        </w:tc>
        <w:tc>
          <w:tcPr>
            <w:tcW w:w="109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AF1888" w:rsidRPr="00465F7A" w:rsidRDefault="0058753F" w:rsidP="00C81D54">
            <w:pPr>
              <w:spacing w:after="0" w:line="240" w:lineRule="auto"/>
              <w:jc w:val="center"/>
              <w:rPr>
                <w:rFonts w:ascii="Sylfaen" w:hAnsi="Sylfaen" w:cs="Arial"/>
                <w:b/>
                <w:bCs/>
                <w:sz w:val="18"/>
                <w:szCs w:val="18"/>
              </w:rPr>
            </w:pPr>
            <w:r w:rsidRPr="00AE3D07">
              <w:rPr>
                <w:rFonts w:ascii="Sylfaen" w:hAnsi="Sylfaen" w:cs="Calibri"/>
                <w:b/>
                <w:bCs/>
                <w:color w:val="000000"/>
                <w:sz w:val="20"/>
                <w:szCs w:val="20"/>
              </w:rPr>
              <w:t>2024 წლის ფაქტი</w:t>
            </w:r>
          </w:p>
        </w:tc>
        <w:tc>
          <w:tcPr>
            <w:tcW w:w="1051" w:type="pct"/>
            <w:tcBorders>
              <w:top w:val="single" w:sz="8" w:space="0" w:color="auto"/>
              <w:left w:val="nil"/>
              <w:bottom w:val="single" w:sz="8" w:space="0" w:color="auto"/>
              <w:right w:val="single" w:sz="8" w:space="0" w:color="auto"/>
            </w:tcBorders>
            <w:shd w:val="clear" w:color="000000" w:fill="FFFFFF"/>
            <w:vAlign w:val="center"/>
            <w:hideMark/>
          </w:tcPr>
          <w:p w:rsidR="00AF1888" w:rsidRPr="00294C34" w:rsidRDefault="0058753F" w:rsidP="00C81D54">
            <w:pPr>
              <w:spacing w:after="0" w:line="240" w:lineRule="auto"/>
              <w:jc w:val="center"/>
              <w:rPr>
                <w:rFonts w:ascii="Sylfaen" w:hAnsi="Sylfaen"/>
                <w:b/>
                <w:bCs/>
                <w:color w:val="000000"/>
                <w:sz w:val="18"/>
                <w:szCs w:val="18"/>
              </w:rPr>
            </w:pPr>
            <w:r>
              <w:rPr>
                <w:rFonts w:ascii="Sylfaen" w:hAnsi="Sylfaen"/>
                <w:b/>
                <w:bCs/>
                <w:color w:val="000000"/>
                <w:sz w:val="18"/>
                <w:szCs w:val="18"/>
              </w:rPr>
              <w:t>2025 წლის გეგმა</w:t>
            </w:r>
          </w:p>
        </w:tc>
        <w:tc>
          <w:tcPr>
            <w:tcW w:w="978" w:type="pct"/>
            <w:tcBorders>
              <w:top w:val="single" w:sz="8" w:space="0" w:color="auto"/>
              <w:left w:val="nil"/>
              <w:bottom w:val="single" w:sz="8" w:space="0" w:color="auto"/>
              <w:right w:val="single" w:sz="8" w:space="0" w:color="auto"/>
            </w:tcBorders>
            <w:shd w:val="clear" w:color="000000" w:fill="FFFFFF"/>
            <w:vAlign w:val="center"/>
            <w:hideMark/>
          </w:tcPr>
          <w:p w:rsidR="00AF1888" w:rsidRPr="00294C34" w:rsidRDefault="00824BB7" w:rsidP="00AF1888">
            <w:pPr>
              <w:spacing w:after="0" w:line="240" w:lineRule="auto"/>
              <w:jc w:val="center"/>
              <w:rPr>
                <w:rFonts w:ascii="Sylfaen" w:hAnsi="Sylfaen"/>
                <w:b/>
                <w:bCs/>
                <w:color w:val="000000"/>
                <w:sz w:val="18"/>
                <w:szCs w:val="18"/>
              </w:rPr>
            </w:pPr>
            <w:r>
              <w:rPr>
                <w:rFonts w:ascii="Sylfaen" w:hAnsi="Sylfaen"/>
                <w:b/>
                <w:bCs/>
                <w:color w:val="000000"/>
                <w:sz w:val="18"/>
                <w:szCs w:val="18"/>
              </w:rPr>
              <w:t xml:space="preserve">2026 წლის </w:t>
            </w:r>
            <w:r>
              <w:rPr>
                <w:rFonts w:ascii="Sylfaen" w:hAnsi="Sylfaen"/>
                <w:b/>
                <w:bCs/>
                <w:color w:val="000000"/>
                <w:sz w:val="18"/>
                <w:szCs w:val="18"/>
                <w:lang w:val="ka-GE"/>
              </w:rPr>
              <w:t>პროექტი</w:t>
            </w:r>
          </w:p>
        </w:tc>
      </w:tr>
      <w:tr w:rsidR="0058753F" w:rsidRPr="00F32702" w:rsidTr="00825C64">
        <w:trPr>
          <w:trHeight w:val="275"/>
        </w:trPr>
        <w:tc>
          <w:tcPr>
            <w:tcW w:w="1872" w:type="pct"/>
            <w:tcBorders>
              <w:top w:val="nil"/>
              <w:left w:val="single" w:sz="8" w:space="0" w:color="auto"/>
              <w:bottom w:val="nil"/>
              <w:right w:val="single" w:sz="8" w:space="0" w:color="auto"/>
            </w:tcBorders>
            <w:shd w:val="clear" w:color="000000" w:fill="FFFFFF"/>
            <w:vAlign w:val="center"/>
            <w:hideMark/>
          </w:tcPr>
          <w:p w:rsidR="0058753F" w:rsidRPr="0047558D" w:rsidRDefault="0058753F" w:rsidP="00FE57AF">
            <w:pPr>
              <w:spacing w:after="0" w:line="240" w:lineRule="auto"/>
              <w:jc w:val="center"/>
              <w:rPr>
                <w:rFonts w:ascii="Sylfaen" w:hAnsi="Sylfaen"/>
                <w:b/>
                <w:bCs/>
                <w:color w:val="000000"/>
                <w:sz w:val="18"/>
                <w:szCs w:val="18"/>
              </w:rPr>
            </w:pPr>
            <w:r w:rsidRPr="0047558D">
              <w:rPr>
                <w:rFonts w:ascii="Sylfaen" w:hAnsi="Sylfaen"/>
                <w:b/>
                <w:bCs/>
                <w:color w:val="000000"/>
                <w:sz w:val="18"/>
                <w:szCs w:val="18"/>
              </w:rPr>
              <w:t>არაფინანსური</w:t>
            </w:r>
            <w:r>
              <w:rPr>
                <w:rFonts w:ascii="Sylfaen" w:hAnsi="Sylfaen"/>
                <w:b/>
                <w:bCs/>
                <w:color w:val="000000"/>
                <w:sz w:val="18"/>
                <w:szCs w:val="18"/>
                <w:lang w:val="ka-GE"/>
              </w:rPr>
              <w:t xml:space="preserve"> </w:t>
            </w:r>
            <w:r w:rsidRPr="0047558D">
              <w:rPr>
                <w:rFonts w:ascii="Sylfaen" w:hAnsi="Sylfaen"/>
                <w:b/>
                <w:bCs/>
                <w:color w:val="000000"/>
                <w:sz w:val="18"/>
                <w:szCs w:val="18"/>
              </w:rPr>
              <w:t>აქტივების</w:t>
            </w:r>
            <w:r>
              <w:rPr>
                <w:rFonts w:ascii="Sylfaen" w:hAnsi="Sylfaen"/>
                <w:b/>
                <w:bCs/>
                <w:color w:val="000000"/>
                <w:sz w:val="18"/>
                <w:szCs w:val="18"/>
                <w:lang w:val="ka-GE"/>
              </w:rPr>
              <w:t xml:space="preserve"> </w:t>
            </w:r>
            <w:r w:rsidRPr="0047558D">
              <w:rPr>
                <w:rFonts w:ascii="Sylfaen" w:hAnsi="Sylfaen"/>
                <w:b/>
                <w:bCs/>
                <w:color w:val="000000"/>
                <w:sz w:val="18"/>
                <w:szCs w:val="18"/>
              </w:rPr>
              <w:t>კლება</w:t>
            </w:r>
          </w:p>
        </w:tc>
        <w:tc>
          <w:tcPr>
            <w:tcW w:w="1099" w:type="pct"/>
            <w:tcBorders>
              <w:top w:val="nil"/>
              <w:left w:val="nil"/>
              <w:bottom w:val="nil"/>
              <w:right w:val="single" w:sz="4" w:space="0" w:color="auto"/>
            </w:tcBorders>
            <w:shd w:val="clear" w:color="000000" w:fill="FFFFFF"/>
            <w:noWrap/>
            <w:vAlign w:val="center"/>
          </w:tcPr>
          <w:p w:rsidR="0058753F" w:rsidRPr="00D01408" w:rsidRDefault="0058753F" w:rsidP="00F855F4">
            <w:pPr>
              <w:spacing w:after="0" w:line="240" w:lineRule="auto"/>
              <w:jc w:val="center"/>
              <w:rPr>
                <w:rFonts w:ascii="Sylfaen" w:hAnsi="Sylfaen"/>
                <w:b/>
                <w:bCs/>
                <w:color w:val="000000"/>
                <w:sz w:val="18"/>
                <w:szCs w:val="18"/>
              </w:rPr>
            </w:pPr>
            <w:r>
              <w:rPr>
                <w:rFonts w:ascii="Sylfaen" w:hAnsi="Sylfaen"/>
                <w:b/>
                <w:bCs/>
                <w:color w:val="000000"/>
                <w:sz w:val="18"/>
                <w:szCs w:val="18"/>
                <w:lang w:val="ka-GE"/>
              </w:rPr>
              <w:t>762,194</w:t>
            </w:r>
          </w:p>
        </w:tc>
        <w:tc>
          <w:tcPr>
            <w:tcW w:w="1051" w:type="pct"/>
            <w:tcBorders>
              <w:top w:val="nil"/>
              <w:left w:val="single" w:sz="8" w:space="0" w:color="auto"/>
              <w:bottom w:val="nil"/>
              <w:right w:val="single" w:sz="4" w:space="0" w:color="auto"/>
            </w:tcBorders>
            <w:shd w:val="clear" w:color="000000" w:fill="FFFFFF"/>
            <w:noWrap/>
            <w:vAlign w:val="center"/>
          </w:tcPr>
          <w:p w:rsidR="0058753F" w:rsidRPr="00D01408" w:rsidRDefault="0058753F" w:rsidP="00F855F4">
            <w:pPr>
              <w:spacing w:after="0" w:line="240" w:lineRule="auto"/>
              <w:jc w:val="center"/>
              <w:rPr>
                <w:rFonts w:ascii="Sylfaen" w:hAnsi="Sylfaen"/>
                <w:b/>
                <w:bCs/>
                <w:color w:val="000000"/>
                <w:sz w:val="18"/>
                <w:szCs w:val="18"/>
              </w:rPr>
            </w:pPr>
          </w:p>
        </w:tc>
        <w:tc>
          <w:tcPr>
            <w:tcW w:w="978" w:type="pct"/>
            <w:tcBorders>
              <w:top w:val="nil"/>
              <w:left w:val="single" w:sz="8" w:space="0" w:color="auto"/>
              <w:bottom w:val="nil"/>
              <w:right w:val="single" w:sz="8" w:space="0" w:color="auto"/>
            </w:tcBorders>
            <w:shd w:val="clear" w:color="000000" w:fill="FFFFFF"/>
            <w:noWrap/>
            <w:vAlign w:val="center"/>
          </w:tcPr>
          <w:p w:rsidR="0058753F" w:rsidRPr="00D01408" w:rsidRDefault="00A032F2" w:rsidP="003245D2">
            <w:pPr>
              <w:spacing w:after="0" w:line="240" w:lineRule="auto"/>
              <w:jc w:val="center"/>
              <w:rPr>
                <w:rFonts w:ascii="Sylfaen" w:hAnsi="Sylfaen"/>
                <w:b/>
                <w:bCs/>
                <w:color w:val="000000"/>
                <w:sz w:val="18"/>
                <w:szCs w:val="18"/>
              </w:rPr>
            </w:pPr>
            <w:r>
              <w:rPr>
                <w:rFonts w:ascii="Sylfaen" w:hAnsi="Sylfaen"/>
                <w:b/>
                <w:bCs/>
                <w:color w:val="000000"/>
                <w:sz w:val="18"/>
                <w:szCs w:val="18"/>
                <w:lang w:val="ka-GE"/>
              </w:rPr>
              <w:t>400 000</w:t>
            </w:r>
          </w:p>
        </w:tc>
      </w:tr>
      <w:tr w:rsidR="0058753F" w:rsidRPr="00F32702" w:rsidTr="00825C64">
        <w:trPr>
          <w:trHeight w:val="265"/>
        </w:trPr>
        <w:tc>
          <w:tcPr>
            <w:tcW w:w="1872" w:type="pct"/>
            <w:tcBorders>
              <w:top w:val="single" w:sz="8" w:space="0" w:color="auto"/>
              <w:left w:val="single" w:sz="8" w:space="0" w:color="auto"/>
              <w:bottom w:val="nil"/>
              <w:right w:val="single" w:sz="8" w:space="0" w:color="auto"/>
            </w:tcBorders>
            <w:shd w:val="clear" w:color="000000" w:fill="FFFFFF"/>
            <w:vAlign w:val="center"/>
            <w:hideMark/>
          </w:tcPr>
          <w:p w:rsidR="0058753F" w:rsidRPr="00825C64" w:rsidRDefault="0058753F" w:rsidP="00825C64">
            <w:pPr>
              <w:spacing w:after="0" w:line="240" w:lineRule="auto"/>
              <w:ind w:firstLineChars="200" w:firstLine="360"/>
              <w:jc w:val="center"/>
              <w:rPr>
                <w:rFonts w:ascii="Sylfaen" w:hAnsi="Sylfaen"/>
                <w:bCs/>
                <w:color w:val="000000"/>
                <w:sz w:val="18"/>
                <w:szCs w:val="18"/>
              </w:rPr>
            </w:pPr>
            <w:r w:rsidRPr="00825C64">
              <w:rPr>
                <w:rFonts w:ascii="Sylfaen" w:hAnsi="Sylfaen"/>
                <w:bCs/>
                <w:color w:val="000000"/>
                <w:sz w:val="18"/>
                <w:szCs w:val="18"/>
              </w:rPr>
              <w:t>ძირითადი</w:t>
            </w:r>
            <w:r w:rsidRPr="00825C64">
              <w:rPr>
                <w:rFonts w:ascii="Sylfaen" w:hAnsi="Sylfaen"/>
                <w:bCs/>
                <w:color w:val="000000"/>
                <w:sz w:val="18"/>
                <w:szCs w:val="18"/>
                <w:lang w:val="ka-GE"/>
              </w:rPr>
              <w:t xml:space="preserve"> </w:t>
            </w:r>
            <w:r w:rsidRPr="00825C64">
              <w:rPr>
                <w:rFonts w:ascii="Sylfaen" w:hAnsi="Sylfaen"/>
                <w:bCs/>
                <w:color w:val="000000"/>
                <w:sz w:val="18"/>
                <w:szCs w:val="18"/>
              </w:rPr>
              <w:t>აქტივები</w:t>
            </w:r>
          </w:p>
        </w:tc>
        <w:tc>
          <w:tcPr>
            <w:tcW w:w="1099" w:type="pct"/>
            <w:tcBorders>
              <w:top w:val="single" w:sz="8" w:space="0" w:color="auto"/>
              <w:left w:val="nil"/>
              <w:bottom w:val="nil"/>
              <w:right w:val="single" w:sz="4" w:space="0" w:color="auto"/>
            </w:tcBorders>
            <w:shd w:val="clear" w:color="000000" w:fill="FFFFFF"/>
            <w:vAlign w:val="center"/>
          </w:tcPr>
          <w:p w:rsidR="0058753F" w:rsidRPr="00825C64" w:rsidRDefault="0058753F" w:rsidP="00F855F4">
            <w:pPr>
              <w:spacing w:after="0" w:line="240" w:lineRule="auto"/>
              <w:jc w:val="center"/>
              <w:rPr>
                <w:rFonts w:ascii="Sylfaen" w:hAnsi="Sylfaen"/>
                <w:bCs/>
                <w:color w:val="000000"/>
                <w:sz w:val="18"/>
                <w:szCs w:val="18"/>
              </w:rPr>
            </w:pPr>
          </w:p>
        </w:tc>
        <w:tc>
          <w:tcPr>
            <w:tcW w:w="1051" w:type="pct"/>
            <w:tcBorders>
              <w:top w:val="single" w:sz="8" w:space="0" w:color="auto"/>
              <w:left w:val="single" w:sz="8" w:space="0" w:color="auto"/>
              <w:bottom w:val="nil"/>
              <w:right w:val="single" w:sz="4" w:space="0" w:color="auto"/>
            </w:tcBorders>
            <w:shd w:val="clear" w:color="000000" w:fill="FFFFFF"/>
            <w:vAlign w:val="center"/>
          </w:tcPr>
          <w:p w:rsidR="0058753F" w:rsidRPr="00825C64" w:rsidRDefault="0058753F" w:rsidP="00F855F4">
            <w:pPr>
              <w:spacing w:after="0" w:line="240" w:lineRule="auto"/>
              <w:jc w:val="center"/>
              <w:rPr>
                <w:rFonts w:ascii="Sylfaen" w:hAnsi="Sylfaen"/>
                <w:bCs/>
                <w:color w:val="000000"/>
                <w:sz w:val="18"/>
                <w:szCs w:val="18"/>
              </w:rPr>
            </w:pPr>
          </w:p>
        </w:tc>
        <w:tc>
          <w:tcPr>
            <w:tcW w:w="978" w:type="pct"/>
            <w:tcBorders>
              <w:top w:val="single" w:sz="8" w:space="0" w:color="auto"/>
              <w:left w:val="nil"/>
              <w:bottom w:val="nil"/>
              <w:right w:val="single" w:sz="8" w:space="0" w:color="auto"/>
            </w:tcBorders>
            <w:shd w:val="clear" w:color="000000" w:fill="FFFFFF"/>
            <w:vAlign w:val="center"/>
          </w:tcPr>
          <w:p w:rsidR="0058753F" w:rsidRPr="00A032F2" w:rsidRDefault="00A032F2" w:rsidP="00412845">
            <w:pPr>
              <w:spacing w:after="0" w:line="240" w:lineRule="auto"/>
              <w:jc w:val="center"/>
              <w:rPr>
                <w:rFonts w:ascii="Sylfaen" w:hAnsi="Sylfaen"/>
                <w:bCs/>
                <w:color w:val="000000"/>
                <w:sz w:val="18"/>
                <w:szCs w:val="18"/>
                <w:lang w:val="ka-GE"/>
              </w:rPr>
            </w:pPr>
            <w:r w:rsidRPr="00A032F2">
              <w:rPr>
                <w:rFonts w:ascii="Sylfaen" w:hAnsi="Sylfaen"/>
                <w:bCs/>
                <w:color w:val="000000"/>
                <w:sz w:val="18"/>
                <w:szCs w:val="18"/>
                <w:lang w:val="ka-GE"/>
              </w:rPr>
              <w:t>400 000</w:t>
            </w:r>
          </w:p>
        </w:tc>
      </w:tr>
      <w:tr w:rsidR="0058753F" w:rsidRPr="00F32702" w:rsidTr="00295138">
        <w:trPr>
          <w:trHeight w:val="340"/>
        </w:trPr>
        <w:tc>
          <w:tcPr>
            <w:tcW w:w="1872" w:type="pct"/>
            <w:tcBorders>
              <w:top w:val="single" w:sz="8" w:space="0" w:color="auto"/>
              <w:left w:val="single" w:sz="8" w:space="0" w:color="auto"/>
              <w:bottom w:val="nil"/>
              <w:right w:val="single" w:sz="8" w:space="0" w:color="auto"/>
            </w:tcBorders>
            <w:shd w:val="clear" w:color="000000" w:fill="FFFFFF"/>
            <w:vAlign w:val="center"/>
            <w:hideMark/>
          </w:tcPr>
          <w:p w:rsidR="0058753F" w:rsidRPr="0047558D" w:rsidRDefault="0058753F" w:rsidP="00FE57AF">
            <w:pPr>
              <w:spacing w:after="0" w:line="240" w:lineRule="auto"/>
              <w:ind w:firstLineChars="200" w:firstLine="361"/>
              <w:jc w:val="center"/>
              <w:rPr>
                <w:rFonts w:ascii="Sylfaen" w:hAnsi="Sylfaen"/>
                <w:b/>
                <w:bCs/>
                <w:color w:val="000000"/>
                <w:sz w:val="18"/>
                <w:szCs w:val="18"/>
              </w:rPr>
            </w:pPr>
            <w:r w:rsidRPr="0047558D">
              <w:rPr>
                <w:rFonts w:ascii="Sylfaen" w:hAnsi="Sylfaen"/>
                <w:b/>
                <w:bCs/>
                <w:color w:val="000000"/>
                <w:sz w:val="18"/>
                <w:szCs w:val="18"/>
              </w:rPr>
              <w:t>არაწარმოებული</w:t>
            </w:r>
            <w:r>
              <w:rPr>
                <w:rFonts w:ascii="Sylfaen" w:hAnsi="Sylfaen"/>
                <w:b/>
                <w:bCs/>
                <w:color w:val="000000"/>
                <w:sz w:val="18"/>
                <w:szCs w:val="18"/>
                <w:lang w:val="ka-GE"/>
              </w:rPr>
              <w:t xml:space="preserve"> </w:t>
            </w:r>
            <w:r w:rsidRPr="0047558D">
              <w:rPr>
                <w:rFonts w:ascii="Sylfaen" w:hAnsi="Sylfaen"/>
                <w:b/>
                <w:bCs/>
                <w:color w:val="000000"/>
                <w:sz w:val="18"/>
                <w:szCs w:val="18"/>
              </w:rPr>
              <w:t>აქტივები</w:t>
            </w:r>
          </w:p>
        </w:tc>
        <w:tc>
          <w:tcPr>
            <w:tcW w:w="1099" w:type="pct"/>
            <w:tcBorders>
              <w:top w:val="single" w:sz="8" w:space="0" w:color="auto"/>
              <w:left w:val="nil"/>
              <w:bottom w:val="nil"/>
              <w:right w:val="single" w:sz="4" w:space="0" w:color="auto"/>
            </w:tcBorders>
            <w:shd w:val="clear" w:color="000000" w:fill="FFFFFF"/>
            <w:vAlign w:val="center"/>
          </w:tcPr>
          <w:p w:rsidR="0058753F" w:rsidRPr="00D26CB1" w:rsidRDefault="0058753F" w:rsidP="00F855F4">
            <w:pPr>
              <w:spacing w:after="0" w:line="240" w:lineRule="auto"/>
              <w:ind w:firstLineChars="200" w:firstLine="361"/>
              <w:jc w:val="center"/>
              <w:rPr>
                <w:rFonts w:ascii="Sylfaen" w:hAnsi="Sylfaen"/>
                <w:b/>
                <w:bCs/>
                <w:color w:val="000000"/>
                <w:sz w:val="18"/>
                <w:szCs w:val="18"/>
                <w:lang w:val="ka-GE"/>
              </w:rPr>
            </w:pPr>
            <w:r>
              <w:rPr>
                <w:rFonts w:ascii="Sylfaen" w:hAnsi="Sylfaen"/>
                <w:b/>
                <w:bCs/>
                <w:color w:val="000000"/>
                <w:sz w:val="18"/>
                <w:szCs w:val="18"/>
                <w:lang w:val="ka-GE"/>
              </w:rPr>
              <w:t>762,194</w:t>
            </w:r>
          </w:p>
        </w:tc>
        <w:tc>
          <w:tcPr>
            <w:tcW w:w="1051" w:type="pct"/>
            <w:tcBorders>
              <w:top w:val="single" w:sz="8" w:space="0" w:color="auto"/>
              <w:left w:val="single" w:sz="8" w:space="0" w:color="auto"/>
              <w:bottom w:val="nil"/>
              <w:right w:val="single" w:sz="4" w:space="0" w:color="auto"/>
            </w:tcBorders>
            <w:shd w:val="clear" w:color="000000" w:fill="FFFFFF"/>
            <w:vAlign w:val="center"/>
          </w:tcPr>
          <w:p w:rsidR="0058753F" w:rsidRPr="00D01408" w:rsidRDefault="0058753F" w:rsidP="00F855F4">
            <w:pPr>
              <w:spacing w:after="0" w:line="240" w:lineRule="auto"/>
              <w:ind w:firstLineChars="200" w:firstLine="361"/>
              <w:jc w:val="center"/>
              <w:rPr>
                <w:rFonts w:ascii="Sylfaen" w:hAnsi="Sylfaen"/>
                <w:b/>
                <w:bCs/>
                <w:color w:val="000000"/>
                <w:sz w:val="18"/>
                <w:szCs w:val="18"/>
                <w:lang w:val="ka-GE"/>
              </w:rPr>
            </w:pPr>
          </w:p>
        </w:tc>
        <w:tc>
          <w:tcPr>
            <w:tcW w:w="978" w:type="pct"/>
            <w:tcBorders>
              <w:top w:val="single" w:sz="8" w:space="0" w:color="auto"/>
              <w:left w:val="nil"/>
              <w:bottom w:val="nil"/>
              <w:right w:val="single" w:sz="8" w:space="0" w:color="auto"/>
            </w:tcBorders>
            <w:shd w:val="clear" w:color="000000" w:fill="FFFFFF"/>
            <w:vAlign w:val="center"/>
          </w:tcPr>
          <w:p w:rsidR="0058753F" w:rsidRPr="00D01408" w:rsidRDefault="0058753F" w:rsidP="00226B4E">
            <w:pPr>
              <w:spacing w:after="0" w:line="240" w:lineRule="auto"/>
              <w:ind w:firstLineChars="200" w:firstLine="361"/>
              <w:jc w:val="center"/>
              <w:rPr>
                <w:rFonts w:ascii="Sylfaen" w:hAnsi="Sylfaen"/>
                <w:b/>
                <w:bCs/>
                <w:color w:val="000000"/>
                <w:sz w:val="18"/>
                <w:szCs w:val="18"/>
                <w:lang w:val="ka-GE"/>
              </w:rPr>
            </w:pPr>
          </w:p>
        </w:tc>
      </w:tr>
      <w:tr w:rsidR="0058753F" w:rsidRPr="00F32702" w:rsidTr="00037465">
        <w:trPr>
          <w:trHeight w:val="269"/>
        </w:trPr>
        <w:tc>
          <w:tcPr>
            <w:tcW w:w="187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58753F" w:rsidRPr="00D0272F" w:rsidRDefault="0058753F" w:rsidP="00FE57AF">
            <w:pPr>
              <w:spacing w:after="0" w:line="240" w:lineRule="auto"/>
              <w:ind w:firstLineChars="300" w:firstLine="540"/>
              <w:jc w:val="center"/>
              <w:rPr>
                <w:rFonts w:ascii="Sylfaen" w:hAnsi="Sylfaen"/>
                <w:bCs/>
                <w:color w:val="000000"/>
                <w:sz w:val="18"/>
                <w:szCs w:val="18"/>
              </w:rPr>
            </w:pPr>
            <w:r w:rsidRPr="00D0272F">
              <w:rPr>
                <w:rFonts w:ascii="Sylfaen" w:hAnsi="Sylfaen"/>
                <w:bCs/>
                <w:color w:val="000000"/>
                <w:sz w:val="18"/>
                <w:szCs w:val="18"/>
              </w:rPr>
              <w:t>მიწა</w:t>
            </w:r>
          </w:p>
        </w:tc>
        <w:tc>
          <w:tcPr>
            <w:tcW w:w="1099" w:type="pct"/>
            <w:tcBorders>
              <w:top w:val="single" w:sz="8" w:space="0" w:color="auto"/>
              <w:left w:val="nil"/>
              <w:bottom w:val="single" w:sz="8" w:space="0" w:color="auto"/>
              <w:right w:val="single" w:sz="4" w:space="0" w:color="auto"/>
            </w:tcBorders>
            <w:shd w:val="clear" w:color="000000" w:fill="FFFFFF"/>
            <w:vAlign w:val="center"/>
            <w:hideMark/>
          </w:tcPr>
          <w:p w:rsidR="0058753F" w:rsidRPr="0008098B" w:rsidRDefault="0058753F" w:rsidP="00F855F4">
            <w:pPr>
              <w:spacing w:after="0" w:line="240" w:lineRule="auto"/>
              <w:ind w:firstLineChars="300" w:firstLine="540"/>
              <w:jc w:val="center"/>
              <w:rPr>
                <w:rFonts w:ascii="Sylfaen" w:hAnsi="Sylfaen"/>
                <w:bCs/>
                <w:color w:val="000000"/>
                <w:sz w:val="18"/>
                <w:szCs w:val="18"/>
                <w:lang w:val="ka-GE"/>
              </w:rPr>
            </w:pPr>
            <w:r w:rsidRPr="0008098B">
              <w:rPr>
                <w:rFonts w:ascii="Sylfaen" w:hAnsi="Sylfaen"/>
                <w:bCs/>
                <w:color w:val="000000"/>
                <w:sz w:val="18"/>
                <w:szCs w:val="18"/>
                <w:lang w:val="ka-GE"/>
              </w:rPr>
              <w:t>762</w:t>
            </w:r>
            <w:r>
              <w:rPr>
                <w:rFonts w:ascii="Sylfaen" w:hAnsi="Sylfaen"/>
                <w:bCs/>
                <w:color w:val="000000"/>
                <w:sz w:val="18"/>
                <w:szCs w:val="18"/>
                <w:lang w:val="ka-GE"/>
              </w:rPr>
              <w:t>,</w:t>
            </w:r>
            <w:r w:rsidRPr="0008098B">
              <w:rPr>
                <w:rFonts w:ascii="Sylfaen" w:hAnsi="Sylfaen"/>
                <w:bCs/>
                <w:color w:val="000000"/>
                <w:sz w:val="18"/>
                <w:szCs w:val="18"/>
                <w:lang w:val="ka-GE"/>
              </w:rPr>
              <w:t>194</w:t>
            </w:r>
          </w:p>
        </w:tc>
        <w:tc>
          <w:tcPr>
            <w:tcW w:w="1051"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58753F" w:rsidRPr="008E254A" w:rsidRDefault="0058753F" w:rsidP="00F855F4">
            <w:pPr>
              <w:spacing w:after="0" w:line="240" w:lineRule="auto"/>
              <w:ind w:firstLineChars="300" w:firstLine="540"/>
              <w:jc w:val="center"/>
              <w:rPr>
                <w:rFonts w:ascii="Sylfaen" w:hAnsi="Sylfaen"/>
                <w:bCs/>
                <w:color w:val="000000"/>
                <w:sz w:val="18"/>
                <w:szCs w:val="18"/>
              </w:rPr>
            </w:pPr>
          </w:p>
        </w:tc>
        <w:tc>
          <w:tcPr>
            <w:tcW w:w="978" w:type="pct"/>
            <w:tcBorders>
              <w:top w:val="single" w:sz="8" w:space="0" w:color="auto"/>
              <w:left w:val="nil"/>
              <w:bottom w:val="single" w:sz="8" w:space="0" w:color="auto"/>
              <w:right w:val="single" w:sz="8" w:space="0" w:color="auto"/>
            </w:tcBorders>
            <w:shd w:val="clear" w:color="000000" w:fill="FFFFFF"/>
            <w:vAlign w:val="center"/>
            <w:hideMark/>
          </w:tcPr>
          <w:p w:rsidR="0058753F" w:rsidRPr="008E254A" w:rsidRDefault="0058753F" w:rsidP="00226B4E">
            <w:pPr>
              <w:spacing w:after="0" w:line="240" w:lineRule="auto"/>
              <w:ind w:firstLineChars="300" w:firstLine="540"/>
              <w:jc w:val="center"/>
              <w:rPr>
                <w:rFonts w:ascii="Sylfaen" w:hAnsi="Sylfaen"/>
                <w:bCs/>
                <w:color w:val="000000"/>
                <w:sz w:val="18"/>
                <w:szCs w:val="18"/>
              </w:rPr>
            </w:pPr>
          </w:p>
        </w:tc>
      </w:tr>
      <w:tr w:rsidR="00465F7A" w:rsidRPr="00F32702" w:rsidTr="00FE57AF">
        <w:trPr>
          <w:trHeight w:val="300"/>
        </w:trPr>
        <w:tc>
          <w:tcPr>
            <w:tcW w:w="1872" w:type="pct"/>
            <w:tcBorders>
              <w:top w:val="nil"/>
              <w:left w:val="nil"/>
              <w:bottom w:val="nil"/>
              <w:right w:val="nil"/>
            </w:tcBorders>
            <w:shd w:val="clear" w:color="auto" w:fill="auto"/>
            <w:noWrap/>
            <w:vAlign w:val="bottom"/>
            <w:hideMark/>
          </w:tcPr>
          <w:p w:rsidR="00465F7A" w:rsidRPr="00F32702" w:rsidRDefault="00465F7A" w:rsidP="00FE57AF">
            <w:pPr>
              <w:spacing w:after="0" w:line="240" w:lineRule="auto"/>
              <w:rPr>
                <w:color w:val="000000"/>
              </w:rPr>
            </w:pPr>
          </w:p>
        </w:tc>
        <w:tc>
          <w:tcPr>
            <w:tcW w:w="1099" w:type="pct"/>
            <w:tcBorders>
              <w:top w:val="nil"/>
              <w:left w:val="nil"/>
              <w:bottom w:val="nil"/>
              <w:right w:val="nil"/>
            </w:tcBorders>
            <w:shd w:val="clear" w:color="auto" w:fill="auto"/>
            <w:noWrap/>
            <w:vAlign w:val="bottom"/>
            <w:hideMark/>
          </w:tcPr>
          <w:p w:rsidR="00465F7A" w:rsidRPr="00F32702" w:rsidRDefault="00465F7A" w:rsidP="00FE57AF">
            <w:pPr>
              <w:spacing w:after="0" w:line="240" w:lineRule="auto"/>
              <w:rPr>
                <w:color w:val="000000"/>
              </w:rPr>
            </w:pPr>
          </w:p>
        </w:tc>
        <w:tc>
          <w:tcPr>
            <w:tcW w:w="1051" w:type="pct"/>
            <w:tcBorders>
              <w:top w:val="nil"/>
              <w:left w:val="nil"/>
              <w:bottom w:val="nil"/>
              <w:right w:val="nil"/>
            </w:tcBorders>
            <w:shd w:val="clear" w:color="auto" w:fill="auto"/>
            <w:noWrap/>
            <w:vAlign w:val="bottom"/>
            <w:hideMark/>
          </w:tcPr>
          <w:p w:rsidR="00465F7A" w:rsidRPr="00F32702" w:rsidRDefault="00465F7A" w:rsidP="00FE57AF">
            <w:pPr>
              <w:spacing w:after="0" w:line="240" w:lineRule="auto"/>
              <w:rPr>
                <w:color w:val="000000"/>
              </w:rPr>
            </w:pPr>
          </w:p>
        </w:tc>
        <w:tc>
          <w:tcPr>
            <w:tcW w:w="978" w:type="pct"/>
            <w:tcBorders>
              <w:top w:val="nil"/>
              <w:left w:val="nil"/>
              <w:bottom w:val="nil"/>
              <w:right w:val="nil"/>
            </w:tcBorders>
            <w:shd w:val="clear" w:color="auto" w:fill="auto"/>
            <w:noWrap/>
            <w:vAlign w:val="bottom"/>
            <w:hideMark/>
          </w:tcPr>
          <w:p w:rsidR="00465F7A" w:rsidRPr="00F32702" w:rsidRDefault="00465F7A" w:rsidP="00FE57AF">
            <w:pPr>
              <w:spacing w:after="0" w:line="240" w:lineRule="auto"/>
              <w:rPr>
                <w:color w:val="000000"/>
              </w:rPr>
            </w:pPr>
          </w:p>
        </w:tc>
      </w:tr>
    </w:tbl>
    <w:p w:rsidR="00DE7EF5" w:rsidRDefault="00DE7EF5" w:rsidP="00DE7EF5">
      <w:pPr>
        <w:rPr>
          <w:rFonts w:ascii="Sylfaen" w:eastAsia="Sylfaen" w:hAnsi="Sylfaen"/>
          <w:b/>
          <w:color w:val="000000"/>
          <w:lang w:val="ka-GE"/>
        </w:rPr>
      </w:pPr>
      <w:r>
        <w:rPr>
          <w:rFonts w:ascii="Sylfaen" w:hAnsi="Sylfaen"/>
          <w:b/>
          <w:lang w:val="ka-GE"/>
        </w:rPr>
        <w:t xml:space="preserve">მუხლი 9. </w:t>
      </w:r>
      <w:r w:rsidRPr="00F32702">
        <w:rPr>
          <w:rFonts w:ascii="Sylfaen" w:hAnsi="Sylfaen"/>
          <w:b/>
          <w:lang w:val="ka-GE"/>
        </w:rPr>
        <w:t xml:space="preserve"> ბიუჯეტის </w:t>
      </w:r>
      <w:r>
        <w:rPr>
          <w:rFonts w:ascii="Sylfaen" w:eastAsia="Sylfaen" w:hAnsi="Sylfaen"/>
          <w:b/>
          <w:color w:val="000000"/>
        </w:rPr>
        <w:t>ხარჯების</w:t>
      </w:r>
      <w:r>
        <w:rPr>
          <w:rFonts w:ascii="Sylfaen" w:eastAsia="Sylfaen" w:hAnsi="Sylfaen"/>
          <w:b/>
          <w:color w:val="000000"/>
          <w:lang w:val="ka-GE"/>
        </w:rPr>
        <w:t xml:space="preserve"> </w:t>
      </w:r>
      <w:r w:rsidRPr="00F32702">
        <w:rPr>
          <w:rFonts w:ascii="Sylfaen" w:eastAsia="Sylfaen" w:hAnsi="Sylfaen"/>
          <w:b/>
          <w:color w:val="000000"/>
        </w:rPr>
        <w:t>და</w:t>
      </w:r>
      <w:r>
        <w:rPr>
          <w:rFonts w:ascii="Sylfaen" w:eastAsia="Sylfaen" w:hAnsi="Sylfaen"/>
          <w:b/>
          <w:color w:val="000000"/>
          <w:lang w:val="ka-GE"/>
        </w:rPr>
        <w:t xml:space="preserve"> </w:t>
      </w:r>
      <w:r w:rsidRPr="00F32702">
        <w:rPr>
          <w:rFonts w:ascii="Sylfaen" w:eastAsia="Sylfaen" w:hAnsi="Sylfaen"/>
          <w:b/>
          <w:color w:val="000000"/>
        </w:rPr>
        <w:t>არაფინანსური</w:t>
      </w:r>
      <w:r w:rsidRPr="00F32702">
        <w:rPr>
          <w:rFonts w:ascii="Sylfaen" w:eastAsia="Sylfaen" w:hAnsi="Sylfaen"/>
          <w:b/>
          <w:color w:val="000000"/>
          <w:lang w:val="ka-GE"/>
        </w:rPr>
        <w:t xml:space="preserve"> აქტივების ზრდის ფუნქციონალური კლასიფიკაცია</w:t>
      </w:r>
    </w:p>
    <w:p w:rsidR="00DE7EF5" w:rsidRDefault="00DE7EF5" w:rsidP="00DE7EF5">
      <w:pPr>
        <w:rPr>
          <w:rFonts w:ascii="Sylfaen" w:eastAsia="Sylfaen" w:hAnsi="Sylfaen"/>
          <w:color w:val="000000"/>
          <w:lang w:val="ka-GE"/>
        </w:rPr>
      </w:pPr>
      <w:r w:rsidRPr="00F32702">
        <w:rPr>
          <w:rFonts w:ascii="Sylfaen" w:eastAsia="Sylfaen" w:hAnsi="Sylfaen"/>
          <w:color w:val="000000"/>
        </w:rPr>
        <w:t>განისაზღვროს</w:t>
      </w:r>
      <w:r>
        <w:rPr>
          <w:rFonts w:ascii="Sylfaen" w:eastAsia="Sylfaen" w:hAnsi="Sylfaen"/>
          <w:color w:val="000000"/>
          <w:lang w:val="ka-GE"/>
        </w:rPr>
        <w:t xml:space="preserve"> </w:t>
      </w:r>
      <w:r w:rsidRPr="00F32702">
        <w:rPr>
          <w:rFonts w:ascii="Sylfaen" w:eastAsia="Sylfaen" w:hAnsi="Sylfaen"/>
          <w:color w:val="000000"/>
        </w:rPr>
        <w:t>ბიუჯეტი</w:t>
      </w:r>
      <w:r>
        <w:rPr>
          <w:rFonts w:ascii="Sylfaen" w:eastAsia="Sylfaen" w:hAnsi="Sylfaen"/>
          <w:color w:val="000000"/>
          <w:lang w:val="ka-GE"/>
        </w:rPr>
        <w:t xml:space="preserve">ს </w:t>
      </w:r>
      <w:r w:rsidRPr="00F32702">
        <w:rPr>
          <w:rFonts w:ascii="Sylfaen" w:eastAsia="Sylfaen" w:hAnsi="Sylfaen"/>
          <w:color w:val="000000"/>
        </w:rPr>
        <w:t>ხარჯებისა</w:t>
      </w:r>
      <w:r>
        <w:rPr>
          <w:rFonts w:ascii="Sylfaen" w:eastAsia="Sylfaen" w:hAnsi="Sylfaen"/>
          <w:color w:val="000000"/>
          <w:lang w:val="ka-GE"/>
        </w:rPr>
        <w:t xml:space="preserve"> </w:t>
      </w:r>
      <w:r w:rsidRPr="00F32702">
        <w:rPr>
          <w:rFonts w:ascii="Sylfaen" w:eastAsia="Sylfaen" w:hAnsi="Sylfaen"/>
          <w:color w:val="000000"/>
        </w:rPr>
        <w:t>და</w:t>
      </w:r>
      <w:r>
        <w:rPr>
          <w:rFonts w:ascii="Sylfaen" w:eastAsia="Sylfaen" w:hAnsi="Sylfaen"/>
          <w:color w:val="000000"/>
          <w:lang w:val="ka-GE"/>
        </w:rPr>
        <w:t xml:space="preserve"> </w:t>
      </w:r>
      <w:r w:rsidRPr="00F32702">
        <w:rPr>
          <w:rFonts w:ascii="Sylfaen" w:eastAsia="Sylfaen" w:hAnsi="Sylfaen"/>
          <w:color w:val="000000"/>
        </w:rPr>
        <w:t>არაფინანსური</w:t>
      </w:r>
      <w:r>
        <w:rPr>
          <w:rFonts w:ascii="Sylfaen" w:eastAsia="Sylfaen" w:hAnsi="Sylfaen"/>
          <w:color w:val="000000"/>
          <w:lang w:val="ka-GE"/>
        </w:rPr>
        <w:t xml:space="preserve"> </w:t>
      </w:r>
      <w:r w:rsidRPr="00F32702">
        <w:rPr>
          <w:rFonts w:ascii="Sylfaen" w:eastAsia="Sylfaen" w:hAnsi="Sylfaen"/>
          <w:color w:val="000000"/>
        </w:rPr>
        <w:t>აქტივების</w:t>
      </w:r>
      <w:r>
        <w:rPr>
          <w:rFonts w:ascii="Sylfaen" w:eastAsia="Sylfaen" w:hAnsi="Sylfaen"/>
          <w:color w:val="000000"/>
          <w:lang w:val="ka-GE"/>
        </w:rPr>
        <w:t xml:space="preserve"> ზრდა ფუნქციონალურ ჭრილში შემდეგი რედაქციით:</w:t>
      </w:r>
    </w:p>
    <w:p w:rsidR="00E3627A" w:rsidRDefault="00DE7EF5" w:rsidP="00E3627A">
      <w:pPr>
        <w:jc w:val="right"/>
        <w:rPr>
          <w:rFonts w:ascii="Sylfaen" w:hAnsi="Sylfaen"/>
          <w:b/>
          <w:sz w:val="16"/>
          <w:szCs w:val="16"/>
          <w:lang w:val="ka-GE"/>
        </w:rPr>
      </w:pPr>
      <w:r w:rsidRPr="00036215">
        <w:rPr>
          <w:rFonts w:ascii="Sylfaen" w:hAnsi="Sylfaen"/>
          <w:b/>
          <w:sz w:val="16"/>
          <w:szCs w:val="16"/>
          <w:lang w:val="ka-GE"/>
        </w:rPr>
        <w:t xml:space="preserve"> ლარი</w:t>
      </w:r>
    </w:p>
    <w:tbl>
      <w:tblPr>
        <w:tblW w:w="5000" w:type="pct"/>
        <w:tblLook w:val="04A0"/>
      </w:tblPr>
      <w:tblGrid>
        <w:gridCol w:w="1924"/>
        <w:gridCol w:w="6109"/>
        <w:gridCol w:w="1949"/>
        <w:gridCol w:w="1987"/>
        <w:gridCol w:w="1833"/>
      </w:tblGrid>
      <w:tr w:rsidR="00AF1888" w:rsidRPr="00E3627A" w:rsidTr="00DC2C4D">
        <w:trPr>
          <w:trHeight w:val="596"/>
        </w:trPr>
        <w:tc>
          <w:tcPr>
            <w:tcW w:w="69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F1888" w:rsidRPr="00E3627A" w:rsidRDefault="00AF1888" w:rsidP="00245160">
            <w:pPr>
              <w:spacing w:after="0" w:line="240" w:lineRule="auto"/>
              <w:jc w:val="center"/>
              <w:rPr>
                <w:rFonts w:ascii="Sylfaen" w:eastAsia="Times New Roman" w:hAnsi="Sylfaen" w:cs="Calibri"/>
                <w:b/>
                <w:bCs/>
                <w:color w:val="000000"/>
                <w:sz w:val="18"/>
                <w:szCs w:val="18"/>
                <w:lang w:val="en-GB" w:eastAsia="en-GB"/>
              </w:rPr>
            </w:pPr>
            <w:r w:rsidRPr="00E3627A">
              <w:rPr>
                <w:rFonts w:ascii="Sylfaen" w:eastAsia="Times New Roman" w:hAnsi="Sylfaen" w:cs="Calibri"/>
                <w:b/>
                <w:bCs/>
                <w:color w:val="000000"/>
                <w:sz w:val="18"/>
                <w:szCs w:val="18"/>
                <w:lang w:val="en-GB" w:eastAsia="en-GB"/>
              </w:rPr>
              <w:t>ფუნქციონალური                    კოდი</w:t>
            </w:r>
          </w:p>
        </w:tc>
        <w:tc>
          <w:tcPr>
            <w:tcW w:w="2213" w:type="pct"/>
            <w:tcBorders>
              <w:top w:val="single" w:sz="8" w:space="0" w:color="auto"/>
              <w:left w:val="nil"/>
              <w:bottom w:val="single" w:sz="8" w:space="0" w:color="auto"/>
              <w:right w:val="single" w:sz="8" w:space="0" w:color="auto"/>
            </w:tcBorders>
            <w:shd w:val="clear" w:color="auto" w:fill="auto"/>
            <w:vAlign w:val="center"/>
            <w:hideMark/>
          </w:tcPr>
          <w:p w:rsidR="00AF1888" w:rsidRPr="00E3627A" w:rsidRDefault="00AF1888" w:rsidP="00245160">
            <w:pPr>
              <w:spacing w:after="0" w:line="240" w:lineRule="auto"/>
              <w:jc w:val="center"/>
              <w:rPr>
                <w:rFonts w:ascii="AcadNusx" w:eastAsia="Times New Roman" w:hAnsi="AcadNusx" w:cs="Calibri"/>
                <w:b/>
                <w:bCs/>
                <w:color w:val="000000"/>
                <w:sz w:val="18"/>
                <w:szCs w:val="18"/>
                <w:lang w:val="en-GB" w:eastAsia="en-GB"/>
              </w:rPr>
            </w:pPr>
            <w:r w:rsidRPr="00E3627A">
              <w:rPr>
                <w:rFonts w:ascii="Sylfaen" w:eastAsia="Times New Roman" w:hAnsi="Sylfaen" w:cs="Sylfaen"/>
                <w:b/>
                <w:bCs/>
                <w:color w:val="000000"/>
                <w:sz w:val="18"/>
                <w:szCs w:val="18"/>
                <w:lang w:val="en-GB" w:eastAsia="en-GB"/>
              </w:rPr>
              <w:t>დასახელება</w:t>
            </w:r>
          </w:p>
        </w:tc>
        <w:tc>
          <w:tcPr>
            <w:tcW w:w="706" w:type="pct"/>
            <w:tcBorders>
              <w:top w:val="single" w:sz="8" w:space="0" w:color="auto"/>
              <w:left w:val="single" w:sz="4" w:space="0" w:color="auto"/>
              <w:bottom w:val="single" w:sz="8" w:space="0" w:color="auto"/>
              <w:right w:val="nil"/>
            </w:tcBorders>
            <w:shd w:val="clear" w:color="auto" w:fill="auto"/>
            <w:vAlign w:val="center"/>
            <w:hideMark/>
          </w:tcPr>
          <w:p w:rsidR="00AF1888" w:rsidRPr="00CE36FB" w:rsidRDefault="00ED4532" w:rsidP="00780350">
            <w:pPr>
              <w:spacing w:after="0" w:line="240" w:lineRule="auto"/>
              <w:jc w:val="center"/>
              <w:rPr>
                <w:rFonts w:ascii="Sylfaen" w:eastAsia="Times New Roman" w:hAnsi="Sylfaen" w:cs="Calibri"/>
                <w:b/>
                <w:bCs/>
                <w:color w:val="000000"/>
                <w:sz w:val="20"/>
                <w:szCs w:val="20"/>
                <w:lang w:val="ka-GE" w:eastAsia="en-GB"/>
              </w:rPr>
            </w:pPr>
            <w:r w:rsidRPr="00AE3D07">
              <w:rPr>
                <w:rFonts w:ascii="Sylfaen" w:hAnsi="Sylfaen" w:cs="Calibri"/>
                <w:b/>
                <w:bCs/>
                <w:color w:val="000000"/>
                <w:sz w:val="20"/>
                <w:szCs w:val="20"/>
              </w:rPr>
              <w:t>2024 წლის ფაქტი</w:t>
            </w:r>
          </w:p>
        </w:tc>
        <w:tc>
          <w:tcPr>
            <w:tcW w:w="720" w:type="pct"/>
            <w:tcBorders>
              <w:top w:val="single" w:sz="4" w:space="0" w:color="auto"/>
              <w:left w:val="single" w:sz="4" w:space="0" w:color="auto"/>
              <w:bottom w:val="single" w:sz="4" w:space="0" w:color="auto"/>
              <w:right w:val="nil"/>
            </w:tcBorders>
            <w:shd w:val="clear" w:color="auto" w:fill="auto"/>
            <w:vAlign w:val="center"/>
            <w:hideMark/>
          </w:tcPr>
          <w:p w:rsidR="00AF1888" w:rsidRPr="00780350" w:rsidRDefault="00ED4532" w:rsidP="00780350">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en-GB" w:eastAsia="en-GB"/>
              </w:rPr>
              <w:t>202</w:t>
            </w:r>
            <w:r>
              <w:rPr>
                <w:rFonts w:ascii="Sylfaen" w:eastAsia="Times New Roman" w:hAnsi="Sylfaen" w:cs="Calibri"/>
                <w:b/>
                <w:bCs/>
                <w:color w:val="000000"/>
                <w:sz w:val="20"/>
                <w:szCs w:val="20"/>
                <w:lang w:val="ka-GE" w:eastAsia="en-GB"/>
              </w:rPr>
              <w:t>5</w:t>
            </w:r>
            <w:r w:rsidRPr="00294C34">
              <w:rPr>
                <w:rFonts w:ascii="Sylfaen" w:eastAsia="Times New Roman" w:hAnsi="Sylfaen" w:cs="Calibri"/>
                <w:b/>
                <w:bCs/>
                <w:color w:val="000000"/>
                <w:sz w:val="20"/>
                <w:szCs w:val="20"/>
                <w:lang w:val="en-GB" w:eastAsia="en-GB"/>
              </w:rPr>
              <w:t xml:space="preserve"> </w:t>
            </w:r>
            <w:r>
              <w:rPr>
                <w:rFonts w:ascii="Sylfaen" w:eastAsia="Times New Roman" w:hAnsi="Sylfaen" w:cs="Calibri"/>
                <w:b/>
                <w:bCs/>
                <w:color w:val="000000"/>
                <w:sz w:val="20"/>
                <w:szCs w:val="20"/>
                <w:lang w:val="en-GB" w:eastAsia="en-GB"/>
              </w:rPr>
              <w:t xml:space="preserve">წლის </w:t>
            </w:r>
            <w:r>
              <w:rPr>
                <w:rFonts w:ascii="Sylfaen" w:eastAsia="Times New Roman" w:hAnsi="Sylfaen" w:cs="Calibri"/>
                <w:b/>
                <w:bCs/>
                <w:color w:val="000000"/>
                <w:sz w:val="20"/>
                <w:szCs w:val="20"/>
                <w:lang w:val="ka-GE" w:eastAsia="en-GB"/>
              </w:rPr>
              <w:t>გეგმა</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1888" w:rsidRPr="00EC319F" w:rsidRDefault="00AF1888" w:rsidP="00ED4532">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en-GB" w:eastAsia="en-GB"/>
              </w:rPr>
              <w:t>202</w:t>
            </w:r>
            <w:r w:rsidR="00ED4532">
              <w:rPr>
                <w:rFonts w:ascii="Sylfaen" w:eastAsia="Times New Roman" w:hAnsi="Sylfaen" w:cs="Calibri"/>
                <w:b/>
                <w:bCs/>
                <w:color w:val="000000"/>
                <w:sz w:val="20"/>
                <w:szCs w:val="20"/>
                <w:lang w:val="ka-GE" w:eastAsia="en-GB"/>
              </w:rPr>
              <w:t>6</w:t>
            </w:r>
            <w:r w:rsidRPr="00294C34">
              <w:rPr>
                <w:rFonts w:ascii="Sylfaen" w:eastAsia="Times New Roman" w:hAnsi="Sylfaen" w:cs="Calibri"/>
                <w:b/>
                <w:bCs/>
                <w:color w:val="000000"/>
                <w:sz w:val="20"/>
                <w:szCs w:val="20"/>
                <w:lang w:val="en-GB" w:eastAsia="en-GB"/>
              </w:rPr>
              <w:t xml:space="preserve"> </w:t>
            </w:r>
            <w:r>
              <w:rPr>
                <w:rFonts w:ascii="Sylfaen" w:eastAsia="Times New Roman" w:hAnsi="Sylfaen" w:cs="Calibri"/>
                <w:b/>
                <w:bCs/>
                <w:color w:val="000000"/>
                <w:sz w:val="20"/>
                <w:szCs w:val="20"/>
                <w:lang w:val="en-GB" w:eastAsia="en-GB"/>
              </w:rPr>
              <w:t xml:space="preserve">წლის </w:t>
            </w:r>
            <w:r w:rsidR="00ED4532">
              <w:rPr>
                <w:rFonts w:ascii="Sylfaen" w:eastAsia="Times New Roman" w:hAnsi="Sylfaen" w:cs="Calibri"/>
                <w:b/>
                <w:bCs/>
                <w:color w:val="000000"/>
                <w:sz w:val="20"/>
                <w:szCs w:val="20"/>
                <w:lang w:val="ka-GE" w:eastAsia="en-GB"/>
              </w:rPr>
              <w:t>პროექტი</w:t>
            </w:r>
          </w:p>
        </w:tc>
      </w:tr>
      <w:tr w:rsidR="004E7080" w:rsidRPr="00E3627A" w:rsidTr="00DC2C4D">
        <w:trPr>
          <w:trHeight w:val="420"/>
        </w:trPr>
        <w:tc>
          <w:tcPr>
            <w:tcW w:w="697" w:type="pct"/>
            <w:tcBorders>
              <w:top w:val="nil"/>
              <w:left w:val="single" w:sz="8" w:space="0" w:color="auto"/>
              <w:bottom w:val="single" w:sz="8" w:space="0" w:color="auto"/>
              <w:right w:val="single" w:sz="8"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701</w:t>
            </w:r>
          </w:p>
        </w:tc>
        <w:tc>
          <w:tcPr>
            <w:tcW w:w="2213" w:type="pct"/>
            <w:tcBorders>
              <w:top w:val="nil"/>
              <w:left w:val="single" w:sz="4"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საერთო დანიშნულების სახელმწიფო მომსახურება</w:t>
            </w:r>
          </w:p>
        </w:tc>
        <w:tc>
          <w:tcPr>
            <w:tcW w:w="706" w:type="pct"/>
            <w:tcBorders>
              <w:top w:val="nil"/>
              <w:left w:val="nil"/>
              <w:bottom w:val="single" w:sz="8" w:space="0" w:color="auto"/>
              <w:right w:val="single" w:sz="4" w:space="0" w:color="auto"/>
            </w:tcBorders>
            <w:shd w:val="clear" w:color="000000" w:fill="FFFFFF"/>
            <w:vAlign w:val="center"/>
            <w:hideMark/>
          </w:tcPr>
          <w:p w:rsidR="004E7080" w:rsidRDefault="004E7080" w:rsidP="00106186">
            <w:pPr>
              <w:jc w:val="center"/>
              <w:rPr>
                <w:rFonts w:ascii="Sylfaen" w:hAnsi="Sylfaen" w:cs="Calibri"/>
                <w:b/>
                <w:bCs/>
                <w:color w:val="FF0000"/>
                <w:sz w:val="18"/>
                <w:szCs w:val="18"/>
              </w:rPr>
            </w:pPr>
            <w:r>
              <w:rPr>
                <w:rFonts w:ascii="Sylfaen" w:hAnsi="Sylfaen" w:cs="Calibri"/>
                <w:b/>
                <w:bCs/>
                <w:color w:val="FF0000"/>
                <w:sz w:val="18"/>
                <w:szCs w:val="18"/>
              </w:rPr>
              <w:t>6,757,740</w:t>
            </w:r>
          </w:p>
        </w:tc>
        <w:tc>
          <w:tcPr>
            <w:tcW w:w="720" w:type="pct"/>
            <w:tcBorders>
              <w:top w:val="single" w:sz="4" w:space="0" w:color="auto"/>
              <w:left w:val="nil"/>
              <w:bottom w:val="single" w:sz="8" w:space="0" w:color="auto"/>
              <w:right w:val="single" w:sz="4" w:space="0" w:color="auto"/>
            </w:tcBorders>
            <w:shd w:val="clear" w:color="000000" w:fill="FFFFFF"/>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9,839,402 </w:t>
            </w:r>
          </w:p>
        </w:tc>
        <w:tc>
          <w:tcPr>
            <w:tcW w:w="664" w:type="pct"/>
            <w:tcBorders>
              <w:top w:val="single" w:sz="4" w:space="0" w:color="auto"/>
              <w:left w:val="nil"/>
              <w:bottom w:val="single" w:sz="8" w:space="0" w:color="auto"/>
              <w:right w:val="single" w:sz="4" w:space="0" w:color="auto"/>
            </w:tcBorders>
            <w:shd w:val="clear" w:color="000000" w:fill="FFFFFF"/>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10,658,566 </w:t>
            </w:r>
          </w:p>
        </w:tc>
      </w:tr>
      <w:tr w:rsidR="004E7080" w:rsidRPr="00E3627A" w:rsidTr="00DC2C4D">
        <w:trPr>
          <w:trHeight w:val="825"/>
        </w:trPr>
        <w:tc>
          <w:tcPr>
            <w:tcW w:w="697" w:type="pct"/>
            <w:tcBorders>
              <w:top w:val="nil"/>
              <w:left w:val="single" w:sz="8" w:space="0" w:color="auto"/>
              <w:bottom w:val="single" w:sz="4"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7011</w:t>
            </w:r>
          </w:p>
        </w:tc>
        <w:tc>
          <w:tcPr>
            <w:tcW w:w="2213" w:type="pct"/>
            <w:tcBorders>
              <w:top w:val="nil"/>
              <w:left w:val="single" w:sz="4" w:space="0" w:color="auto"/>
              <w:bottom w:val="single" w:sz="4"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706" w:type="pct"/>
            <w:tcBorders>
              <w:top w:val="nil"/>
              <w:left w:val="nil"/>
              <w:bottom w:val="single" w:sz="4"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6,495,105</w:t>
            </w:r>
          </w:p>
        </w:tc>
        <w:tc>
          <w:tcPr>
            <w:tcW w:w="720" w:type="pct"/>
            <w:tcBorders>
              <w:top w:val="nil"/>
              <w:left w:val="nil"/>
              <w:bottom w:val="single" w:sz="4"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9,346,083 </w:t>
            </w:r>
          </w:p>
        </w:tc>
        <w:tc>
          <w:tcPr>
            <w:tcW w:w="664" w:type="pct"/>
            <w:tcBorders>
              <w:top w:val="nil"/>
              <w:left w:val="nil"/>
              <w:bottom w:val="single" w:sz="4"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10,015,990 </w:t>
            </w:r>
          </w:p>
        </w:tc>
      </w:tr>
      <w:tr w:rsidR="004E7080" w:rsidRPr="00E3627A" w:rsidTr="00DC2C4D">
        <w:trPr>
          <w:trHeight w:val="570"/>
        </w:trPr>
        <w:tc>
          <w:tcPr>
            <w:tcW w:w="6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70111</w:t>
            </w:r>
          </w:p>
        </w:tc>
        <w:tc>
          <w:tcPr>
            <w:tcW w:w="2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აღმასრულებელი და წარმომადგენლობითი  ორგანოების საქმიანობის უზრუნველყოფა</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6,470,005</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8,500,983 </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9,600,890 </w:t>
            </w:r>
          </w:p>
        </w:tc>
      </w:tr>
      <w:tr w:rsidR="004E7080" w:rsidRPr="00E3627A" w:rsidTr="00DC2C4D">
        <w:trPr>
          <w:trHeight w:val="375"/>
        </w:trPr>
        <w:tc>
          <w:tcPr>
            <w:tcW w:w="697"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70112</w:t>
            </w:r>
          </w:p>
        </w:tc>
        <w:tc>
          <w:tcPr>
            <w:tcW w:w="2213"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ფინანსური და ფისკალური საქმიანობა</w:t>
            </w:r>
          </w:p>
        </w:tc>
        <w:tc>
          <w:tcPr>
            <w:tcW w:w="706" w:type="pct"/>
            <w:tcBorders>
              <w:top w:val="single" w:sz="4"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25,100</w:t>
            </w:r>
          </w:p>
        </w:tc>
        <w:tc>
          <w:tcPr>
            <w:tcW w:w="720" w:type="pct"/>
            <w:tcBorders>
              <w:top w:val="single" w:sz="4"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845,100 </w:t>
            </w:r>
          </w:p>
        </w:tc>
        <w:tc>
          <w:tcPr>
            <w:tcW w:w="664" w:type="pct"/>
            <w:tcBorders>
              <w:top w:val="single" w:sz="4"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415,100 </w:t>
            </w:r>
          </w:p>
        </w:tc>
      </w:tr>
      <w:tr w:rsidR="004E7080" w:rsidRPr="00E3627A" w:rsidTr="00DC2C4D">
        <w:trPr>
          <w:trHeight w:val="390"/>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7016</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ვალთან დაკავშირებული ოპერაციები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223,398</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175,327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167,376 </w:t>
            </w:r>
          </w:p>
        </w:tc>
      </w:tr>
      <w:tr w:rsidR="004E7080" w:rsidRPr="00E3627A" w:rsidTr="00DC2C4D">
        <w:trPr>
          <w:trHeight w:val="390"/>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4E7080" w:rsidRPr="00CE36FB" w:rsidRDefault="004E7080" w:rsidP="00CE36FB">
            <w:pPr>
              <w:spacing w:after="0" w:line="240" w:lineRule="auto"/>
              <w:jc w:val="center"/>
              <w:rPr>
                <w:rFonts w:ascii="Sylfaen" w:eastAsia="Times New Roman" w:hAnsi="Sylfaen" w:cs="Calibri"/>
                <w:b/>
                <w:bCs/>
                <w:color w:val="0000FF"/>
                <w:sz w:val="18"/>
                <w:szCs w:val="18"/>
                <w:lang w:val="ka-GE" w:eastAsia="en-GB"/>
              </w:rPr>
            </w:pPr>
            <w:r w:rsidRPr="00E3627A">
              <w:rPr>
                <w:rFonts w:ascii="Sylfaen" w:eastAsia="Times New Roman" w:hAnsi="Sylfaen" w:cs="Calibri"/>
                <w:b/>
                <w:bCs/>
                <w:color w:val="0000FF"/>
                <w:sz w:val="18"/>
                <w:szCs w:val="18"/>
                <w:lang w:val="en-GB" w:eastAsia="en-GB"/>
              </w:rPr>
              <w:t>701</w:t>
            </w:r>
            <w:r>
              <w:rPr>
                <w:rFonts w:ascii="Sylfaen" w:eastAsia="Times New Roman" w:hAnsi="Sylfaen" w:cs="Calibri"/>
                <w:b/>
                <w:bCs/>
                <w:color w:val="0000FF"/>
                <w:sz w:val="18"/>
                <w:szCs w:val="18"/>
                <w:lang w:val="ka-GE" w:eastAsia="en-GB"/>
              </w:rPr>
              <w:t>8</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CE36FB">
            <w:pPr>
              <w:spacing w:after="0" w:line="240" w:lineRule="auto"/>
              <w:jc w:val="center"/>
              <w:rPr>
                <w:rFonts w:ascii="Sylfaen" w:eastAsia="Times New Roman" w:hAnsi="Sylfaen" w:cs="Calibri"/>
                <w:b/>
                <w:bCs/>
                <w:color w:val="0000FF"/>
                <w:sz w:val="20"/>
                <w:szCs w:val="20"/>
                <w:lang w:val="en-GB" w:eastAsia="en-GB"/>
              </w:rPr>
            </w:pPr>
            <w:r w:rsidRPr="00CE36FB">
              <w:rPr>
                <w:rFonts w:ascii="Sylfaen" w:eastAsia="Times New Roman" w:hAnsi="Sylfaen" w:cs="Calibri"/>
                <w:b/>
                <w:bCs/>
                <w:color w:val="0000FF"/>
                <w:sz w:val="20"/>
                <w:szCs w:val="20"/>
                <w:lang w:val="en-GB" w:eastAsia="en-GB"/>
              </w:rPr>
              <w:t xml:space="preserve">სხვა არაკლასიფიცირებული საქმიანობა საერთო დანიშნულების სახელმწიფო მომსახურებაში </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39,237</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317,992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475,200 </w:t>
            </w:r>
          </w:p>
        </w:tc>
      </w:tr>
      <w:tr w:rsidR="004E7080" w:rsidRPr="00E3627A" w:rsidTr="00DC2C4D">
        <w:trPr>
          <w:trHeight w:val="347"/>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704</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ეკონომიკური საქმიანობა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FF0000"/>
                <w:sz w:val="18"/>
                <w:szCs w:val="18"/>
              </w:rPr>
            </w:pPr>
            <w:r>
              <w:rPr>
                <w:rFonts w:ascii="Sylfaen" w:hAnsi="Sylfaen" w:cs="Calibri"/>
                <w:b/>
                <w:bCs/>
                <w:color w:val="FF0000"/>
                <w:sz w:val="18"/>
                <w:szCs w:val="18"/>
              </w:rPr>
              <w:t>10,516,505</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9,473,434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11,336,363 </w:t>
            </w:r>
          </w:p>
        </w:tc>
      </w:tr>
      <w:tr w:rsidR="004E7080" w:rsidRPr="00E3627A" w:rsidTr="00DC2C4D">
        <w:trPr>
          <w:trHeight w:val="269"/>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7045</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ტრანსპორტი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10,516,505</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9,473,434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11,336,363 </w:t>
            </w:r>
          </w:p>
        </w:tc>
      </w:tr>
      <w:tr w:rsidR="004E7080" w:rsidRPr="00E3627A" w:rsidTr="00DC2C4D">
        <w:trPr>
          <w:trHeight w:val="405"/>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70451</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საავტომობილო ტრანსპორტი და გზები</w:t>
            </w:r>
          </w:p>
        </w:tc>
        <w:tc>
          <w:tcPr>
            <w:tcW w:w="706" w:type="pct"/>
            <w:tcBorders>
              <w:top w:val="nil"/>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10,516,505</w:t>
            </w:r>
          </w:p>
        </w:tc>
        <w:tc>
          <w:tcPr>
            <w:tcW w:w="720"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9,473,434 </w:t>
            </w:r>
          </w:p>
        </w:tc>
        <w:tc>
          <w:tcPr>
            <w:tcW w:w="664"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11,336,363 </w:t>
            </w:r>
          </w:p>
        </w:tc>
      </w:tr>
      <w:tr w:rsidR="004E7080" w:rsidRPr="00E3627A" w:rsidTr="00DC2C4D">
        <w:trPr>
          <w:trHeight w:val="255"/>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705</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გარემოს დაცვა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FF0000"/>
                <w:sz w:val="18"/>
                <w:szCs w:val="18"/>
              </w:rPr>
            </w:pPr>
            <w:r>
              <w:rPr>
                <w:rFonts w:ascii="Sylfaen" w:hAnsi="Sylfaen" w:cs="Calibri"/>
                <w:b/>
                <w:bCs/>
                <w:color w:val="FF0000"/>
                <w:sz w:val="18"/>
                <w:szCs w:val="18"/>
              </w:rPr>
              <w:t>5,007,264</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6,718,522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8,685,838 </w:t>
            </w:r>
          </w:p>
        </w:tc>
      </w:tr>
      <w:tr w:rsidR="004E7080" w:rsidRPr="00E3627A" w:rsidTr="00DC2C4D">
        <w:trPr>
          <w:trHeight w:val="409"/>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7051</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ნარჩენების შეგროვება, გადამუშავება და განადგურება</w:t>
            </w:r>
          </w:p>
        </w:tc>
        <w:tc>
          <w:tcPr>
            <w:tcW w:w="706" w:type="pct"/>
            <w:tcBorders>
              <w:top w:val="nil"/>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4,828,433</w:t>
            </w:r>
          </w:p>
        </w:tc>
        <w:tc>
          <w:tcPr>
            <w:tcW w:w="720"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6,580,422 </w:t>
            </w:r>
          </w:p>
        </w:tc>
        <w:tc>
          <w:tcPr>
            <w:tcW w:w="664"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6,888,084 </w:t>
            </w:r>
          </w:p>
        </w:tc>
      </w:tr>
      <w:tr w:rsidR="004E7080" w:rsidRPr="00E3627A" w:rsidTr="00DC2C4D">
        <w:trPr>
          <w:trHeight w:val="390"/>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7052</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ჩამდინარე წყლების მართვა</w:t>
            </w:r>
          </w:p>
        </w:tc>
        <w:tc>
          <w:tcPr>
            <w:tcW w:w="706" w:type="pct"/>
            <w:tcBorders>
              <w:top w:val="nil"/>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178,831</w:t>
            </w:r>
          </w:p>
        </w:tc>
        <w:tc>
          <w:tcPr>
            <w:tcW w:w="720"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138,100 </w:t>
            </w:r>
          </w:p>
        </w:tc>
        <w:tc>
          <w:tcPr>
            <w:tcW w:w="664"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1,797,754 </w:t>
            </w:r>
          </w:p>
        </w:tc>
      </w:tr>
      <w:tr w:rsidR="004E7080" w:rsidRPr="00E3627A" w:rsidTr="00DC2C4D">
        <w:trPr>
          <w:trHeight w:val="375"/>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706</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საბინაო_კომუნალური მეურნეობა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FF0000"/>
                <w:sz w:val="18"/>
                <w:szCs w:val="18"/>
              </w:rPr>
            </w:pPr>
            <w:r>
              <w:rPr>
                <w:rFonts w:ascii="Sylfaen" w:hAnsi="Sylfaen" w:cs="Calibri"/>
                <w:b/>
                <w:bCs/>
                <w:color w:val="FF0000"/>
                <w:sz w:val="18"/>
                <w:szCs w:val="18"/>
              </w:rPr>
              <w:t>21,832,276</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32,717,295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29,024,480 </w:t>
            </w:r>
          </w:p>
        </w:tc>
      </w:tr>
      <w:tr w:rsidR="004E7080" w:rsidRPr="00E3627A" w:rsidTr="00DC2C4D">
        <w:trPr>
          <w:trHeight w:val="465"/>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7062</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კომუნალური მეურნეობის განვითარება</w:t>
            </w:r>
          </w:p>
        </w:tc>
        <w:tc>
          <w:tcPr>
            <w:tcW w:w="706" w:type="pct"/>
            <w:tcBorders>
              <w:top w:val="nil"/>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13,341,193</w:t>
            </w:r>
          </w:p>
        </w:tc>
        <w:tc>
          <w:tcPr>
            <w:tcW w:w="720"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19,427,732 </w:t>
            </w:r>
          </w:p>
        </w:tc>
        <w:tc>
          <w:tcPr>
            <w:tcW w:w="664"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14,948,138 </w:t>
            </w:r>
          </w:p>
        </w:tc>
      </w:tr>
      <w:tr w:rsidR="004E7080" w:rsidRPr="00E3627A" w:rsidTr="00DC2C4D">
        <w:trPr>
          <w:trHeight w:val="347"/>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7063</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წყალმომარაგება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4,483,377</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7,418,961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10,550,971 </w:t>
            </w:r>
          </w:p>
        </w:tc>
      </w:tr>
      <w:tr w:rsidR="004E7080" w:rsidRPr="00E3627A" w:rsidTr="00DC2C4D">
        <w:trPr>
          <w:trHeight w:val="239"/>
        </w:trPr>
        <w:tc>
          <w:tcPr>
            <w:tcW w:w="697" w:type="pct"/>
            <w:tcBorders>
              <w:top w:val="single" w:sz="8" w:space="0" w:color="auto"/>
              <w:left w:val="single" w:sz="8" w:space="0" w:color="auto"/>
              <w:bottom w:val="single" w:sz="8" w:space="0" w:color="auto"/>
              <w:right w:val="nil"/>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7064</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გარე განათება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1,957,891</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3,084,361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1,778,692 </w:t>
            </w:r>
          </w:p>
        </w:tc>
      </w:tr>
      <w:tr w:rsidR="004E7080" w:rsidRPr="00E3627A" w:rsidTr="00DC2C4D">
        <w:trPr>
          <w:trHeight w:val="600"/>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lastRenderedPageBreak/>
              <w:t>7066</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სხვა არაკლასიფიცირებული საქმიანობა საბინაო-კომუნალურ მეურნეობაში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2,049,815</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2,786,241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1,746,679 </w:t>
            </w:r>
          </w:p>
        </w:tc>
      </w:tr>
      <w:tr w:rsidR="004E7080" w:rsidRPr="00E3627A" w:rsidTr="00DC2C4D">
        <w:trPr>
          <w:trHeight w:val="375"/>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707</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ჯანმრთელობის დაცვა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FF0000"/>
                <w:sz w:val="18"/>
                <w:szCs w:val="18"/>
              </w:rPr>
            </w:pPr>
            <w:r>
              <w:rPr>
                <w:rFonts w:ascii="Sylfaen" w:hAnsi="Sylfaen" w:cs="Calibri"/>
                <w:b/>
                <w:bCs/>
                <w:color w:val="FF0000"/>
                <w:sz w:val="18"/>
                <w:szCs w:val="18"/>
              </w:rPr>
              <w:t>2,694,779</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3,131,463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3,113,815 </w:t>
            </w:r>
          </w:p>
        </w:tc>
      </w:tr>
      <w:tr w:rsidR="004E7080" w:rsidRPr="00E3627A" w:rsidTr="00DC2C4D">
        <w:trPr>
          <w:trHeight w:val="570"/>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7076</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სხვა არაკლასიფიცირებული საქმიანობა ჯანმრთელობის დაცვის სფეროში</w:t>
            </w:r>
          </w:p>
        </w:tc>
        <w:tc>
          <w:tcPr>
            <w:tcW w:w="706" w:type="pct"/>
            <w:tcBorders>
              <w:top w:val="nil"/>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2,694,779</w:t>
            </w:r>
          </w:p>
        </w:tc>
        <w:tc>
          <w:tcPr>
            <w:tcW w:w="720"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3,131,463 </w:t>
            </w:r>
          </w:p>
        </w:tc>
        <w:tc>
          <w:tcPr>
            <w:tcW w:w="664"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3,113,815 </w:t>
            </w:r>
          </w:p>
        </w:tc>
      </w:tr>
      <w:tr w:rsidR="004E7080" w:rsidRPr="00E3627A" w:rsidTr="00DC2C4D">
        <w:trPr>
          <w:trHeight w:val="356"/>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708</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დასვენება, კულტურა და რელიგია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FF0000"/>
                <w:sz w:val="18"/>
                <w:szCs w:val="18"/>
              </w:rPr>
            </w:pPr>
            <w:r>
              <w:rPr>
                <w:rFonts w:ascii="Sylfaen" w:hAnsi="Sylfaen" w:cs="Calibri"/>
                <w:b/>
                <w:bCs/>
                <w:color w:val="FF0000"/>
                <w:sz w:val="18"/>
                <w:szCs w:val="18"/>
              </w:rPr>
              <w:t>5,727,505</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7,487,673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6,779,475 </w:t>
            </w:r>
          </w:p>
        </w:tc>
      </w:tr>
      <w:tr w:rsidR="004E7080" w:rsidRPr="00E3627A" w:rsidTr="00DC2C4D">
        <w:trPr>
          <w:trHeight w:val="465"/>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7081</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მომსახურება დასვენებისა და სპორტის სფეროში</w:t>
            </w:r>
          </w:p>
        </w:tc>
        <w:tc>
          <w:tcPr>
            <w:tcW w:w="706" w:type="pct"/>
            <w:tcBorders>
              <w:top w:val="nil"/>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2,434,857</w:t>
            </w:r>
          </w:p>
        </w:tc>
        <w:tc>
          <w:tcPr>
            <w:tcW w:w="720"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4,064,340 </w:t>
            </w:r>
          </w:p>
        </w:tc>
        <w:tc>
          <w:tcPr>
            <w:tcW w:w="664"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2,916,280 </w:t>
            </w:r>
          </w:p>
        </w:tc>
      </w:tr>
      <w:tr w:rsidR="004E7080" w:rsidRPr="00E3627A" w:rsidTr="00DC2C4D">
        <w:trPr>
          <w:trHeight w:val="349"/>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7082</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მომსახურება კულტურის სფეროში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3,292,648</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3,423,333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3,863,195 </w:t>
            </w:r>
          </w:p>
        </w:tc>
      </w:tr>
      <w:tr w:rsidR="004E7080" w:rsidRPr="00E3627A" w:rsidTr="00DC2C4D">
        <w:trPr>
          <w:trHeight w:val="324"/>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709</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განათლება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FF0000"/>
                <w:sz w:val="18"/>
                <w:szCs w:val="18"/>
              </w:rPr>
            </w:pPr>
            <w:r>
              <w:rPr>
                <w:rFonts w:ascii="Sylfaen" w:hAnsi="Sylfaen" w:cs="Calibri"/>
                <w:b/>
                <w:bCs/>
                <w:color w:val="FF0000"/>
                <w:sz w:val="18"/>
                <w:szCs w:val="18"/>
              </w:rPr>
              <w:t>12,687,880</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15,262,757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17,391,314 </w:t>
            </w:r>
          </w:p>
        </w:tc>
      </w:tr>
      <w:tr w:rsidR="004E7080" w:rsidRPr="00E3627A" w:rsidTr="00DC2C4D">
        <w:trPr>
          <w:trHeight w:val="375"/>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7091</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სკოლამდელი აღზრდა</w:t>
            </w:r>
          </w:p>
        </w:tc>
        <w:tc>
          <w:tcPr>
            <w:tcW w:w="706" w:type="pct"/>
            <w:tcBorders>
              <w:top w:val="nil"/>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8,242,040</w:t>
            </w:r>
          </w:p>
        </w:tc>
        <w:tc>
          <w:tcPr>
            <w:tcW w:w="720"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11,140,325 </w:t>
            </w:r>
          </w:p>
        </w:tc>
        <w:tc>
          <w:tcPr>
            <w:tcW w:w="664" w:type="pct"/>
            <w:tcBorders>
              <w:top w:val="nil"/>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12,943,948 </w:t>
            </w:r>
          </w:p>
        </w:tc>
      </w:tr>
      <w:tr w:rsidR="004E7080" w:rsidRPr="00E3627A" w:rsidTr="00DC2C4D">
        <w:trPr>
          <w:trHeight w:val="600"/>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7098</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სხვა არაკლასიფიცირებული საქმიანობა განათლების სფეროში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4,445,841</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3,410,825 </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3,869,366 </w:t>
            </w:r>
          </w:p>
        </w:tc>
      </w:tr>
      <w:tr w:rsidR="004E7080" w:rsidRPr="00E3627A" w:rsidTr="00DC2C4D">
        <w:trPr>
          <w:trHeight w:val="387"/>
        </w:trPr>
        <w:tc>
          <w:tcPr>
            <w:tcW w:w="697" w:type="pct"/>
            <w:tcBorders>
              <w:top w:val="single" w:sz="8" w:space="0" w:color="auto"/>
              <w:left w:val="single" w:sz="8" w:space="0" w:color="auto"/>
              <w:bottom w:val="single" w:sz="4" w:space="0" w:color="auto"/>
              <w:right w:val="single" w:sz="8"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710</w:t>
            </w:r>
          </w:p>
        </w:tc>
        <w:tc>
          <w:tcPr>
            <w:tcW w:w="2213"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სოციალური დაცვა</w:t>
            </w:r>
          </w:p>
        </w:tc>
        <w:tc>
          <w:tcPr>
            <w:tcW w:w="706" w:type="pct"/>
            <w:tcBorders>
              <w:top w:val="single" w:sz="8" w:space="0" w:color="auto"/>
              <w:left w:val="nil"/>
              <w:bottom w:val="single" w:sz="4"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FF0000"/>
                <w:sz w:val="18"/>
                <w:szCs w:val="18"/>
              </w:rPr>
            </w:pPr>
            <w:r>
              <w:rPr>
                <w:rFonts w:ascii="Sylfaen" w:hAnsi="Sylfaen" w:cs="Calibri"/>
                <w:b/>
                <w:bCs/>
                <w:color w:val="FF0000"/>
                <w:sz w:val="18"/>
                <w:szCs w:val="18"/>
              </w:rPr>
              <w:t>4,300,601</w:t>
            </w:r>
          </w:p>
        </w:tc>
        <w:tc>
          <w:tcPr>
            <w:tcW w:w="720" w:type="pct"/>
            <w:tcBorders>
              <w:top w:val="single" w:sz="8" w:space="0" w:color="auto"/>
              <w:left w:val="nil"/>
              <w:bottom w:val="single" w:sz="4"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16,402,033 </w:t>
            </w:r>
          </w:p>
        </w:tc>
        <w:tc>
          <w:tcPr>
            <w:tcW w:w="664" w:type="pct"/>
            <w:tcBorders>
              <w:top w:val="single" w:sz="8" w:space="0" w:color="auto"/>
              <w:left w:val="nil"/>
              <w:bottom w:val="single" w:sz="4" w:space="0" w:color="auto"/>
              <w:right w:val="single" w:sz="4" w:space="0" w:color="auto"/>
            </w:tcBorders>
            <w:shd w:val="clear" w:color="auto" w:fill="auto"/>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13,669,850 </w:t>
            </w:r>
          </w:p>
        </w:tc>
      </w:tr>
      <w:tr w:rsidR="004E7080" w:rsidRPr="00E3627A" w:rsidTr="00DC2C4D">
        <w:trPr>
          <w:trHeight w:val="630"/>
        </w:trPr>
        <w:tc>
          <w:tcPr>
            <w:tcW w:w="6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7107</w:t>
            </w:r>
          </w:p>
        </w:tc>
        <w:tc>
          <w:tcPr>
            <w:tcW w:w="2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სოციალური გაუცხოების საკითხები, რომლებიც არ ექვემდებარება კლასიფიცირებას</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435,941</w:t>
            </w:r>
          </w:p>
        </w:tc>
        <w:tc>
          <w:tcPr>
            <w:tcW w:w="720" w:type="pct"/>
            <w:tcBorders>
              <w:top w:val="single" w:sz="4" w:space="0" w:color="auto"/>
              <w:left w:val="nil"/>
              <w:bottom w:val="single" w:sz="4"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419,200 </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523,350 </w:t>
            </w:r>
          </w:p>
        </w:tc>
      </w:tr>
      <w:tr w:rsidR="004E7080" w:rsidRPr="00E3627A" w:rsidTr="00DC2C4D">
        <w:trPr>
          <w:trHeight w:val="585"/>
        </w:trPr>
        <w:tc>
          <w:tcPr>
            <w:tcW w:w="697" w:type="pct"/>
            <w:tcBorders>
              <w:top w:val="single" w:sz="4" w:space="0" w:color="auto"/>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7109</w:t>
            </w:r>
          </w:p>
        </w:tc>
        <w:tc>
          <w:tcPr>
            <w:tcW w:w="2213"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4E7080" w:rsidRPr="00E3627A" w:rsidRDefault="004E7080"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სხვა არაკლასიფიცირებული საქმიანობა სოციალური დაცვის სფეროში</w:t>
            </w:r>
          </w:p>
        </w:tc>
        <w:tc>
          <w:tcPr>
            <w:tcW w:w="706" w:type="pct"/>
            <w:tcBorders>
              <w:top w:val="single" w:sz="4" w:space="0" w:color="auto"/>
              <w:left w:val="nil"/>
              <w:bottom w:val="single" w:sz="8" w:space="0" w:color="auto"/>
              <w:right w:val="single" w:sz="4" w:space="0" w:color="auto"/>
            </w:tcBorders>
            <w:shd w:val="clear" w:color="auto" w:fill="auto"/>
            <w:vAlign w:val="center"/>
            <w:hideMark/>
          </w:tcPr>
          <w:p w:rsidR="004E7080" w:rsidRDefault="004E7080" w:rsidP="00106186">
            <w:pPr>
              <w:jc w:val="center"/>
              <w:rPr>
                <w:rFonts w:ascii="Sylfaen" w:hAnsi="Sylfaen" w:cs="Calibri"/>
                <w:b/>
                <w:bCs/>
                <w:color w:val="0000FF"/>
                <w:sz w:val="18"/>
                <w:szCs w:val="18"/>
              </w:rPr>
            </w:pPr>
            <w:r>
              <w:rPr>
                <w:rFonts w:ascii="Sylfaen" w:hAnsi="Sylfaen" w:cs="Calibri"/>
                <w:b/>
                <w:bCs/>
                <w:color w:val="0000FF"/>
                <w:sz w:val="18"/>
                <w:szCs w:val="18"/>
              </w:rPr>
              <w:t>3,864,660</w:t>
            </w:r>
          </w:p>
        </w:tc>
        <w:tc>
          <w:tcPr>
            <w:tcW w:w="720" w:type="pct"/>
            <w:tcBorders>
              <w:top w:val="single" w:sz="4"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15,982,833 </w:t>
            </w:r>
          </w:p>
        </w:tc>
        <w:tc>
          <w:tcPr>
            <w:tcW w:w="664" w:type="pct"/>
            <w:tcBorders>
              <w:top w:val="single" w:sz="4" w:space="0" w:color="auto"/>
              <w:left w:val="nil"/>
              <w:bottom w:val="single" w:sz="8" w:space="0" w:color="auto"/>
              <w:right w:val="single" w:sz="4" w:space="0" w:color="auto"/>
            </w:tcBorders>
            <w:shd w:val="clear" w:color="auto" w:fill="auto"/>
            <w:vAlign w:val="center"/>
            <w:hideMark/>
          </w:tcPr>
          <w:p w:rsidR="004E7080" w:rsidRDefault="004E7080">
            <w:pPr>
              <w:jc w:val="center"/>
              <w:rPr>
                <w:rFonts w:ascii="Sylfaen" w:hAnsi="Sylfaen" w:cs="Calibri"/>
                <w:b/>
                <w:bCs/>
                <w:color w:val="0000FF"/>
                <w:sz w:val="18"/>
                <w:szCs w:val="18"/>
              </w:rPr>
            </w:pPr>
            <w:r>
              <w:rPr>
                <w:rFonts w:ascii="Sylfaen" w:hAnsi="Sylfaen" w:cs="Calibri"/>
                <w:b/>
                <w:bCs/>
                <w:color w:val="0000FF"/>
                <w:sz w:val="18"/>
                <w:szCs w:val="18"/>
              </w:rPr>
              <w:t xml:space="preserve">     13,146,500 </w:t>
            </w:r>
          </w:p>
        </w:tc>
      </w:tr>
      <w:tr w:rsidR="004E7080" w:rsidRPr="00E3627A" w:rsidTr="00DC2C4D">
        <w:trPr>
          <w:trHeight w:val="435"/>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4E7080" w:rsidRPr="00E3627A" w:rsidRDefault="004E7080" w:rsidP="00245160">
            <w:pPr>
              <w:spacing w:after="0" w:line="240" w:lineRule="auto"/>
              <w:jc w:val="center"/>
              <w:rPr>
                <w:rFonts w:ascii="AcadNusx" w:eastAsia="Times New Roman" w:hAnsi="AcadNusx" w:cs="Calibri"/>
                <w:b/>
                <w:bCs/>
                <w:color w:val="FF0000"/>
                <w:sz w:val="18"/>
                <w:szCs w:val="18"/>
                <w:lang w:val="en-GB" w:eastAsia="en-GB"/>
              </w:rPr>
            </w:pPr>
          </w:p>
        </w:tc>
        <w:tc>
          <w:tcPr>
            <w:tcW w:w="2213"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4E7080" w:rsidRPr="00386096" w:rsidRDefault="004E7080" w:rsidP="00245160">
            <w:pPr>
              <w:spacing w:after="0" w:line="240" w:lineRule="auto"/>
              <w:jc w:val="center"/>
              <w:rPr>
                <w:rFonts w:ascii="Sylfaen" w:eastAsia="Times New Roman" w:hAnsi="Sylfaen" w:cs="Calibri"/>
                <w:b/>
                <w:bCs/>
                <w:color w:val="FF0000"/>
                <w:sz w:val="20"/>
                <w:szCs w:val="20"/>
                <w:lang w:val="en-GB" w:eastAsia="en-GB"/>
              </w:rPr>
            </w:pPr>
            <w:r w:rsidRPr="00386096">
              <w:rPr>
                <w:rFonts w:ascii="Sylfaen" w:eastAsia="Times New Roman" w:hAnsi="Sylfaen" w:cs="Calibri"/>
                <w:b/>
                <w:bCs/>
                <w:color w:val="FF0000"/>
                <w:sz w:val="20"/>
                <w:szCs w:val="20"/>
                <w:lang w:val="en-GB" w:eastAsia="en-GB"/>
              </w:rPr>
              <w:t>მთლიანი ხარჯები</w:t>
            </w:r>
          </w:p>
        </w:tc>
        <w:tc>
          <w:tcPr>
            <w:tcW w:w="706" w:type="pct"/>
            <w:tcBorders>
              <w:top w:val="single" w:sz="8" w:space="0" w:color="auto"/>
              <w:left w:val="nil"/>
              <w:bottom w:val="single" w:sz="8" w:space="0" w:color="auto"/>
              <w:right w:val="single" w:sz="4" w:space="0" w:color="auto"/>
            </w:tcBorders>
            <w:shd w:val="clear" w:color="000000" w:fill="FFFFFF"/>
            <w:vAlign w:val="center"/>
            <w:hideMark/>
          </w:tcPr>
          <w:p w:rsidR="004E7080" w:rsidRDefault="004E7080" w:rsidP="00106186">
            <w:pPr>
              <w:jc w:val="center"/>
              <w:rPr>
                <w:rFonts w:ascii="Sylfaen" w:hAnsi="Sylfaen" w:cs="Calibri"/>
                <w:b/>
                <w:bCs/>
                <w:color w:val="FF0000"/>
                <w:sz w:val="18"/>
                <w:szCs w:val="18"/>
              </w:rPr>
            </w:pPr>
            <w:r>
              <w:rPr>
                <w:rFonts w:ascii="Sylfaen" w:hAnsi="Sylfaen" w:cs="Calibri"/>
                <w:b/>
                <w:bCs/>
                <w:color w:val="FF0000"/>
                <w:sz w:val="18"/>
                <w:szCs w:val="18"/>
              </w:rPr>
              <w:t>69,524,550</w:t>
            </w:r>
          </w:p>
        </w:tc>
        <w:tc>
          <w:tcPr>
            <w:tcW w:w="720" w:type="pct"/>
            <w:tcBorders>
              <w:top w:val="single" w:sz="8" w:space="0" w:color="auto"/>
              <w:left w:val="nil"/>
              <w:bottom w:val="single" w:sz="8" w:space="0" w:color="auto"/>
              <w:right w:val="single" w:sz="4" w:space="0" w:color="auto"/>
            </w:tcBorders>
            <w:shd w:val="clear" w:color="000000" w:fill="FFFFFF"/>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101,032,579 </w:t>
            </w:r>
          </w:p>
        </w:tc>
        <w:tc>
          <w:tcPr>
            <w:tcW w:w="664" w:type="pct"/>
            <w:tcBorders>
              <w:top w:val="single" w:sz="8" w:space="0" w:color="auto"/>
              <w:left w:val="nil"/>
              <w:bottom w:val="single" w:sz="8" w:space="0" w:color="auto"/>
              <w:right w:val="single" w:sz="4" w:space="0" w:color="auto"/>
            </w:tcBorders>
            <w:shd w:val="clear" w:color="000000" w:fill="FFFFFF"/>
            <w:vAlign w:val="center"/>
            <w:hideMark/>
          </w:tcPr>
          <w:p w:rsidR="004E7080" w:rsidRDefault="004E7080">
            <w:pPr>
              <w:jc w:val="center"/>
              <w:rPr>
                <w:rFonts w:ascii="Sylfaen" w:hAnsi="Sylfaen" w:cs="Calibri"/>
                <w:b/>
                <w:bCs/>
                <w:color w:val="FF0000"/>
                <w:sz w:val="18"/>
                <w:szCs w:val="18"/>
              </w:rPr>
            </w:pPr>
            <w:r>
              <w:rPr>
                <w:rFonts w:ascii="Sylfaen" w:hAnsi="Sylfaen" w:cs="Calibri"/>
                <w:b/>
                <w:bCs/>
                <w:color w:val="FF0000"/>
                <w:sz w:val="18"/>
                <w:szCs w:val="18"/>
              </w:rPr>
              <w:t xml:space="preserve">    100,659,701 </w:t>
            </w:r>
          </w:p>
        </w:tc>
      </w:tr>
    </w:tbl>
    <w:p w:rsidR="00E3627A" w:rsidRDefault="00E3627A" w:rsidP="00E3627A">
      <w:pPr>
        <w:jc w:val="right"/>
        <w:rPr>
          <w:rFonts w:ascii="Sylfaen" w:hAnsi="Sylfaen"/>
          <w:b/>
          <w:sz w:val="16"/>
          <w:szCs w:val="16"/>
          <w:lang w:val="ka-GE"/>
        </w:rPr>
      </w:pPr>
    </w:p>
    <w:p w:rsidR="00FE57AF" w:rsidRDefault="00FE57AF" w:rsidP="00FE57AF">
      <w:pPr>
        <w:spacing w:after="0" w:line="240" w:lineRule="auto"/>
        <w:ind w:left="142" w:firstLine="425"/>
        <w:jc w:val="center"/>
        <w:rPr>
          <w:rFonts w:ascii="Sylfaen" w:hAnsi="Sylfaen" w:cs="Sylfaen"/>
          <w:sz w:val="18"/>
          <w:szCs w:val="18"/>
          <w:lang w:val="ka-GE"/>
        </w:rPr>
      </w:pPr>
    </w:p>
    <w:p w:rsidR="00FE57AF" w:rsidRDefault="00FE57AF" w:rsidP="00FE57AF">
      <w:pPr>
        <w:spacing w:after="0" w:line="240" w:lineRule="auto"/>
        <w:ind w:left="142" w:firstLine="425"/>
        <w:jc w:val="center"/>
        <w:rPr>
          <w:rFonts w:ascii="Sylfaen" w:hAnsi="Sylfaen" w:cs="Sylfaen"/>
          <w:sz w:val="18"/>
          <w:szCs w:val="18"/>
          <w:lang w:val="ka-GE"/>
        </w:rPr>
      </w:pPr>
    </w:p>
    <w:p w:rsidR="00FE57AF" w:rsidRPr="00F32702" w:rsidRDefault="00FE57AF" w:rsidP="00FE57AF">
      <w:pPr>
        <w:spacing w:after="0"/>
        <w:jc w:val="both"/>
        <w:rPr>
          <w:rFonts w:ascii="Sylfaen" w:hAnsi="Sylfaen"/>
          <w:b/>
          <w:lang w:val="ka-GE"/>
        </w:rPr>
      </w:pPr>
      <w:r>
        <w:rPr>
          <w:rFonts w:ascii="Sylfaen" w:hAnsi="Sylfaen"/>
          <w:b/>
          <w:lang w:val="ka-GE"/>
        </w:rPr>
        <w:t xml:space="preserve">მუხლი 10. </w:t>
      </w:r>
      <w:r w:rsidRPr="00F32702">
        <w:rPr>
          <w:rFonts w:ascii="Sylfaen" w:hAnsi="Sylfaen"/>
          <w:b/>
          <w:lang w:val="ka-GE"/>
        </w:rPr>
        <w:t xml:space="preserve"> ბიუჯეტის </w:t>
      </w:r>
      <w:r>
        <w:rPr>
          <w:rFonts w:ascii="Sylfaen" w:hAnsi="Sylfaen"/>
          <w:b/>
          <w:lang w:val="ka-GE"/>
        </w:rPr>
        <w:t xml:space="preserve"> საოპერაციო   და </w:t>
      </w:r>
      <w:r w:rsidRPr="00F32702">
        <w:rPr>
          <w:rFonts w:ascii="Sylfaen" w:eastAsia="Sylfaen" w:hAnsi="Sylfaen"/>
          <w:b/>
          <w:color w:val="000000"/>
        </w:rPr>
        <w:t>მთლიანი</w:t>
      </w:r>
      <w:r w:rsidR="00AA49CA">
        <w:rPr>
          <w:rFonts w:ascii="Sylfaen" w:eastAsia="Sylfaen" w:hAnsi="Sylfaen"/>
          <w:b/>
          <w:color w:val="000000"/>
          <w:lang w:val="ka-GE"/>
        </w:rPr>
        <w:t xml:space="preserve"> </w:t>
      </w:r>
      <w:r w:rsidRPr="00F32702">
        <w:rPr>
          <w:rFonts w:ascii="Sylfaen" w:eastAsia="Sylfaen" w:hAnsi="Sylfaen"/>
          <w:b/>
          <w:color w:val="000000"/>
        </w:rPr>
        <w:t>სალდო</w:t>
      </w:r>
    </w:p>
    <w:p w:rsidR="00FE57AF" w:rsidRPr="008606D5" w:rsidRDefault="00FE57AF" w:rsidP="00FE57AF">
      <w:pPr>
        <w:spacing w:after="0"/>
        <w:jc w:val="both"/>
        <w:rPr>
          <w:rFonts w:ascii="Sylfaen" w:eastAsia="Sylfaen" w:hAnsi="Sylfaen"/>
          <w:color w:val="000000"/>
        </w:rPr>
      </w:pPr>
      <w:r w:rsidRPr="00F32702">
        <w:rPr>
          <w:rFonts w:ascii="Sylfaen" w:eastAsia="Sylfaen" w:hAnsi="Sylfaen"/>
          <w:color w:val="000000"/>
        </w:rPr>
        <w:t>განისაზღვროს</w:t>
      </w:r>
      <w:r w:rsidR="001F4441">
        <w:rPr>
          <w:rFonts w:ascii="Sylfaen" w:eastAsia="Sylfaen" w:hAnsi="Sylfaen"/>
          <w:color w:val="000000"/>
          <w:lang w:val="ka-GE"/>
        </w:rPr>
        <w:t xml:space="preserve"> </w:t>
      </w:r>
      <w:r w:rsidRPr="00F32702">
        <w:rPr>
          <w:rFonts w:ascii="Sylfaen" w:eastAsia="Sylfaen" w:hAnsi="Sylfaen"/>
          <w:color w:val="000000"/>
        </w:rPr>
        <w:t>ბიუჯეტის</w:t>
      </w:r>
      <w:r>
        <w:rPr>
          <w:rFonts w:ascii="Sylfaen" w:eastAsia="Sylfaen" w:hAnsi="Sylfaen"/>
          <w:color w:val="000000"/>
          <w:lang w:val="ka-GE"/>
        </w:rPr>
        <w:t xml:space="preserve"> საოპერაციო სალდო</w:t>
      </w:r>
      <w:r w:rsidR="00AA49CA">
        <w:rPr>
          <w:rFonts w:ascii="Sylfaen" w:eastAsia="Sylfaen" w:hAnsi="Sylfaen"/>
          <w:b/>
          <w:color w:val="000000"/>
          <w:lang w:val="ka-GE"/>
        </w:rPr>
        <w:t xml:space="preserve"> </w:t>
      </w:r>
      <w:r w:rsidR="00C063A4">
        <w:rPr>
          <w:rFonts w:ascii="Sylfaen" w:eastAsia="Sylfaen" w:hAnsi="Sylfaen"/>
          <w:b/>
          <w:color w:val="000000"/>
          <w:lang w:val="ka-GE"/>
        </w:rPr>
        <w:t>29</w:t>
      </w:r>
      <w:r w:rsidR="00824BB7">
        <w:rPr>
          <w:rFonts w:ascii="Sylfaen" w:eastAsia="Sylfaen" w:hAnsi="Sylfaen"/>
          <w:b/>
          <w:color w:val="000000"/>
          <w:lang w:val="ka-GE"/>
        </w:rPr>
        <w:t xml:space="preserve"> </w:t>
      </w:r>
      <w:r w:rsidR="00C063A4">
        <w:rPr>
          <w:rFonts w:ascii="Sylfaen" w:eastAsia="Sylfaen" w:hAnsi="Sylfaen"/>
          <w:b/>
          <w:color w:val="000000"/>
          <w:lang w:val="ka-GE"/>
        </w:rPr>
        <w:t>920 950</w:t>
      </w:r>
      <w:r>
        <w:rPr>
          <w:rFonts w:ascii="Sylfaen" w:eastAsia="Sylfaen" w:hAnsi="Sylfaen"/>
          <w:color w:val="000000"/>
          <w:lang w:val="ka-GE"/>
        </w:rPr>
        <w:t xml:space="preserve"> ლარი ხოლო, </w:t>
      </w:r>
      <w:r w:rsidRPr="00F32702">
        <w:rPr>
          <w:rFonts w:ascii="Sylfaen" w:eastAsia="Sylfaen" w:hAnsi="Sylfaen"/>
          <w:color w:val="000000"/>
          <w:lang w:val="ka-GE"/>
        </w:rPr>
        <w:t>მთლიანი</w:t>
      </w:r>
      <w:r w:rsidR="00295138">
        <w:rPr>
          <w:rFonts w:ascii="Sylfaen" w:eastAsia="Sylfaen" w:hAnsi="Sylfaen"/>
          <w:color w:val="000000"/>
          <w:lang w:val="ka-GE"/>
        </w:rPr>
        <w:t xml:space="preserve"> </w:t>
      </w:r>
      <w:r>
        <w:rPr>
          <w:rFonts w:ascii="Sylfaen" w:eastAsia="Sylfaen" w:hAnsi="Sylfaen"/>
          <w:color w:val="000000"/>
          <w:lang w:val="ka-GE"/>
        </w:rPr>
        <w:t>სალდო</w:t>
      </w:r>
      <w:r w:rsidR="003533F4">
        <w:rPr>
          <w:rFonts w:ascii="Sylfaen" w:eastAsia="Sylfaen" w:hAnsi="Sylfaen"/>
          <w:color w:val="000000"/>
          <w:lang w:val="en-GB"/>
        </w:rPr>
        <w:t xml:space="preserve"> </w:t>
      </w:r>
      <w:r w:rsidR="00C063A4">
        <w:rPr>
          <w:rFonts w:ascii="Sylfaen" w:eastAsia="Sylfaen" w:hAnsi="Sylfaen"/>
          <w:b/>
          <w:lang w:val="ka-GE"/>
        </w:rPr>
        <w:t>647 401</w:t>
      </w:r>
      <w:r w:rsidR="00523B8F">
        <w:rPr>
          <w:rFonts w:ascii="Sylfaen" w:eastAsia="Sylfaen" w:hAnsi="Sylfaen"/>
          <w:b/>
          <w:lang w:val="ka-GE"/>
        </w:rPr>
        <w:t xml:space="preserve"> </w:t>
      </w:r>
      <w:r w:rsidRPr="00F32702">
        <w:rPr>
          <w:rFonts w:ascii="Sylfaen" w:eastAsia="Sylfaen" w:hAnsi="Sylfaen"/>
          <w:color w:val="000000"/>
          <w:lang w:val="ka-GE"/>
        </w:rPr>
        <w:t xml:space="preserve"> ლარის ოდენობით</w:t>
      </w:r>
      <w:r>
        <w:rPr>
          <w:rFonts w:ascii="Sylfaen" w:eastAsia="Sylfaen" w:hAnsi="Sylfaen"/>
          <w:color w:val="000000"/>
          <w:lang w:val="ka-GE"/>
        </w:rPr>
        <w:t>;</w:t>
      </w:r>
    </w:p>
    <w:p w:rsidR="00FE57AF" w:rsidRPr="00F32702" w:rsidRDefault="00FE57AF" w:rsidP="00FE57AF">
      <w:pPr>
        <w:spacing w:after="0"/>
        <w:jc w:val="both"/>
        <w:rPr>
          <w:rFonts w:ascii="Sylfaen" w:eastAsia="Sylfaen" w:hAnsi="Sylfaen"/>
          <w:color w:val="000000"/>
          <w:lang w:val="ka-GE"/>
        </w:rPr>
      </w:pPr>
    </w:p>
    <w:p w:rsidR="00FE57AF" w:rsidRPr="00F32702" w:rsidRDefault="00FE57AF" w:rsidP="00FE57AF">
      <w:pPr>
        <w:spacing w:after="0"/>
        <w:jc w:val="both"/>
        <w:rPr>
          <w:rFonts w:ascii="Sylfaen" w:hAnsi="Sylfaen"/>
          <w:b/>
          <w:lang w:val="ka-GE"/>
        </w:rPr>
      </w:pPr>
      <w:r>
        <w:rPr>
          <w:rFonts w:ascii="Sylfaen" w:hAnsi="Sylfaen"/>
          <w:b/>
          <w:lang w:val="ka-GE"/>
        </w:rPr>
        <w:t xml:space="preserve">მუხლი 11. </w:t>
      </w:r>
      <w:r w:rsidRPr="00F32702">
        <w:rPr>
          <w:rFonts w:ascii="Sylfaen" w:hAnsi="Sylfaen"/>
          <w:b/>
          <w:lang w:val="ka-GE"/>
        </w:rPr>
        <w:t xml:space="preserve">ბიუჯეტის </w:t>
      </w:r>
      <w:r w:rsidRPr="00F32702">
        <w:rPr>
          <w:rFonts w:ascii="Sylfaen" w:eastAsia="Sylfaen" w:hAnsi="Sylfaen"/>
          <w:b/>
          <w:color w:val="000000"/>
          <w:lang w:val="ka-GE"/>
        </w:rPr>
        <w:t>ფინანსური აქტივების ცვლილება</w:t>
      </w:r>
    </w:p>
    <w:p w:rsidR="00FE57AF" w:rsidRPr="006018EC" w:rsidRDefault="00FE57AF" w:rsidP="00B83F2E">
      <w:pPr>
        <w:pStyle w:val="a3"/>
        <w:numPr>
          <w:ilvl w:val="0"/>
          <w:numId w:val="1"/>
        </w:numPr>
        <w:autoSpaceDE/>
        <w:autoSpaceDN/>
        <w:adjustRightInd/>
        <w:spacing w:line="276" w:lineRule="auto"/>
        <w:contextualSpacing/>
        <w:rPr>
          <w:rFonts w:ascii="Sylfaen" w:eastAsia="Sylfaen" w:hAnsi="Sylfaen"/>
          <w:color w:val="000000"/>
          <w:lang w:val="ka-GE"/>
        </w:rPr>
      </w:pPr>
      <w:r w:rsidRPr="008606D5">
        <w:rPr>
          <w:rFonts w:ascii="Sylfaen" w:eastAsia="Sylfaen" w:hAnsi="Sylfaen" w:cs="Sylfaen"/>
          <w:color w:val="000000"/>
        </w:rPr>
        <w:t>განისაზღვროს</w:t>
      </w:r>
      <w:r>
        <w:rPr>
          <w:rFonts w:ascii="Sylfaen" w:eastAsia="Sylfaen" w:hAnsi="Sylfaen" w:cs="Sylfaen"/>
          <w:color w:val="000000"/>
          <w:lang w:val="ka-GE"/>
        </w:rPr>
        <w:t xml:space="preserve"> </w:t>
      </w:r>
      <w:r w:rsidRPr="008606D5">
        <w:rPr>
          <w:rFonts w:ascii="Sylfaen" w:eastAsia="Sylfaen" w:hAnsi="Sylfaen"/>
          <w:color w:val="000000"/>
        </w:rPr>
        <w:t>ბიუჯეტის</w:t>
      </w:r>
      <w:r>
        <w:rPr>
          <w:rFonts w:ascii="Sylfaen" w:eastAsia="Sylfaen" w:hAnsi="Sylfaen"/>
          <w:color w:val="000000"/>
          <w:lang w:val="ka-GE"/>
        </w:rPr>
        <w:t xml:space="preserve"> </w:t>
      </w:r>
      <w:r w:rsidRPr="008606D5">
        <w:rPr>
          <w:rFonts w:ascii="Sylfaen" w:eastAsia="Sylfaen" w:hAnsi="Sylfaen"/>
          <w:color w:val="000000"/>
          <w:lang w:val="ka-GE"/>
        </w:rPr>
        <w:t>ფინანსური აქტივების</w:t>
      </w:r>
      <w:r>
        <w:rPr>
          <w:rFonts w:ascii="Sylfaen" w:eastAsia="Sylfaen" w:hAnsi="Sylfaen"/>
          <w:color w:val="000000"/>
          <w:lang w:val="ka-GE"/>
        </w:rPr>
        <w:t xml:space="preserve"> </w:t>
      </w:r>
      <w:r w:rsidRPr="008606D5">
        <w:rPr>
          <w:rFonts w:ascii="Sylfaen" w:eastAsia="Sylfaen" w:hAnsi="Sylfaen"/>
          <w:color w:val="000000"/>
          <w:lang w:val="ka-GE"/>
        </w:rPr>
        <w:t>ცვლილება</w:t>
      </w:r>
      <w:r w:rsidR="00AA49CA">
        <w:rPr>
          <w:rFonts w:ascii="Sylfaen" w:eastAsia="Sylfaen" w:hAnsi="Sylfaen"/>
          <w:b/>
          <w:color w:val="000000" w:themeColor="text1"/>
          <w:lang w:val="ka-GE"/>
        </w:rPr>
        <w:t xml:space="preserve"> </w:t>
      </w:r>
      <w:r w:rsidR="00C063A4">
        <w:rPr>
          <w:rFonts w:ascii="Sylfaen" w:eastAsia="Sylfaen" w:hAnsi="Sylfaen"/>
          <w:b/>
          <w:color w:val="000000" w:themeColor="text1"/>
          <w:lang w:val="ka-GE"/>
        </w:rPr>
        <w:t>1 437 5</w:t>
      </w:r>
      <w:r w:rsidR="00824BB7">
        <w:rPr>
          <w:rFonts w:ascii="Sylfaen" w:eastAsia="Sylfaen" w:hAnsi="Sylfaen"/>
          <w:b/>
          <w:color w:val="000000" w:themeColor="text1"/>
          <w:lang w:val="ka-GE"/>
        </w:rPr>
        <w:t>00</w:t>
      </w:r>
      <w:r>
        <w:rPr>
          <w:rFonts w:ascii="Sylfaen" w:eastAsia="Sylfaen" w:hAnsi="Sylfaen"/>
          <w:b/>
          <w:color w:val="000000"/>
          <w:lang w:val="ka-GE"/>
        </w:rPr>
        <w:t xml:space="preserve"> </w:t>
      </w:r>
      <w:r w:rsidRPr="006018EC">
        <w:rPr>
          <w:rFonts w:ascii="Sylfaen" w:eastAsia="Sylfaen" w:hAnsi="Sylfaen"/>
          <w:color w:val="000000"/>
          <w:lang w:val="ka-GE"/>
        </w:rPr>
        <w:t>ლარის ოდენობით.</w:t>
      </w:r>
    </w:p>
    <w:p w:rsidR="00FE57AF" w:rsidRPr="008606D5" w:rsidRDefault="00FE57AF" w:rsidP="00B83F2E">
      <w:pPr>
        <w:pStyle w:val="a3"/>
        <w:numPr>
          <w:ilvl w:val="0"/>
          <w:numId w:val="1"/>
        </w:numPr>
        <w:autoSpaceDE/>
        <w:autoSpaceDN/>
        <w:adjustRightInd/>
        <w:spacing w:line="276" w:lineRule="auto"/>
        <w:contextualSpacing/>
        <w:rPr>
          <w:rFonts w:ascii="Sylfaen" w:eastAsia="Sylfaen" w:hAnsi="Sylfaen"/>
          <w:color w:val="000000"/>
          <w:lang w:val="ka-GE"/>
        </w:rPr>
      </w:pPr>
      <w:r w:rsidRPr="00B82415">
        <w:rPr>
          <w:rFonts w:ascii="Sylfaen" w:eastAsia="Sylfaen" w:hAnsi="Sylfaen" w:cs="Sylfaen"/>
          <w:color w:val="000000"/>
        </w:rPr>
        <w:t>განისაზღვროს</w:t>
      </w:r>
      <w:r>
        <w:rPr>
          <w:rFonts w:ascii="Sylfaen" w:eastAsia="Sylfaen" w:hAnsi="Sylfaen" w:cs="Sylfaen"/>
          <w:color w:val="000000"/>
          <w:lang w:val="ka-GE"/>
        </w:rPr>
        <w:t xml:space="preserve">  </w:t>
      </w:r>
      <w:r>
        <w:rPr>
          <w:rFonts w:ascii="Sylfaen" w:eastAsia="Sylfaen" w:hAnsi="Sylfaen"/>
          <w:color w:val="000000"/>
          <w:lang w:val="ka-GE"/>
        </w:rPr>
        <w:t>ბ</w:t>
      </w:r>
      <w:r w:rsidRPr="00B82415">
        <w:rPr>
          <w:rFonts w:ascii="Sylfaen" w:eastAsia="Sylfaen" w:hAnsi="Sylfaen"/>
          <w:color w:val="000000"/>
        </w:rPr>
        <w:t>იუჯეტი</w:t>
      </w:r>
      <w:r>
        <w:rPr>
          <w:rFonts w:ascii="Sylfaen" w:eastAsia="Sylfaen" w:hAnsi="Sylfaen"/>
          <w:color w:val="000000"/>
          <w:lang w:val="ka-GE"/>
        </w:rPr>
        <w:t xml:space="preserve">ს </w:t>
      </w:r>
      <w:r w:rsidRPr="00B82415">
        <w:rPr>
          <w:rFonts w:ascii="Sylfaen" w:eastAsia="Sylfaen" w:hAnsi="Sylfaen"/>
          <w:color w:val="000000"/>
          <w:lang w:val="ka-GE"/>
        </w:rPr>
        <w:t xml:space="preserve">ფინანსური აქტივების </w:t>
      </w:r>
      <w:r>
        <w:rPr>
          <w:rFonts w:ascii="Sylfaen" w:eastAsia="Sylfaen" w:hAnsi="Sylfaen"/>
          <w:color w:val="000000"/>
          <w:lang w:val="ka-GE"/>
        </w:rPr>
        <w:t xml:space="preserve">ზრდა </w:t>
      </w:r>
      <w:r w:rsidR="00AA49CA">
        <w:rPr>
          <w:rFonts w:ascii="Sylfaen" w:eastAsia="Sylfaen" w:hAnsi="Sylfaen"/>
          <w:color w:val="000000"/>
          <w:lang w:val="ka-GE"/>
        </w:rPr>
        <w:t>0,0</w:t>
      </w:r>
      <w:r>
        <w:rPr>
          <w:rFonts w:ascii="Sylfaen" w:eastAsia="Sylfaen" w:hAnsi="Sylfaen"/>
          <w:color w:val="000000"/>
          <w:lang w:val="ka-GE"/>
        </w:rPr>
        <w:t xml:space="preserve">  </w:t>
      </w:r>
      <w:r w:rsidRPr="00B82415">
        <w:rPr>
          <w:rFonts w:ascii="Sylfaen" w:eastAsia="Sylfaen" w:hAnsi="Sylfaen"/>
          <w:color w:val="000000"/>
          <w:lang w:val="ka-GE"/>
        </w:rPr>
        <w:t>ლარის ოდენობით.</w:t>
      </w:r>
    </w:p>
    <w:p w:rsidR="00FE57AF" w:rsidRDefault="00FE57AF" w:rsidP="00B83F2E">
      <w:pPr>
        <w:pStyle w:val="a3"/>
        <w:numPr>
          <w:ilvl w:val="0"/>
          <w:numId w:val="1"/>
        </w:numPr>
        <w:autoSpaceDE/>
        <w:autoSpaceDN/>
        <w:adjustRightInd/>
        <w:spacing w:line="276" w:lineRule="auto"/>
        <w:contextualSpacing/>
        <w:rPr>
          <w:rFonts w:ascii="Sylfaen" w:eastAsia="Sylfaen" w:hAnsi="Sylfaen"/>
          <w:color w:val="000000"/>
          <w:lang w:val="ka-GE"/>
        </w:rPr>
      </w:pPr>
      <w:r w:rsidRPr="00C209E6">
        <w:rPr>
          <w:rFonts w:ascii="Sylfaen" w:eastAsia="Sylfaen" w:hAnsi="Sylfaen" w:cs="Sylfaen"/>
          <w:color w:val="000000"/>
        </w:rPr>
        <w:t>განისაზღვროს</w:t>
      </w:r>
      <w:r>
        <w:rPr>
          <w:rFonts w:ascii="Sylfaen" w:eastAsia="Sylfaen" w:hAnsi="Sylfaen" w:cs="Sylfaen"/>
          <w:color w:val="000000"/>
          <w:lang w:val="ka-GE"/>
        </w:rPr>
        <w:t xml:space="preserve"> </w:t>
      </w:r>
      <w:r w:rsidRPr="00C209E6">
        <w:rPr>
          <w:rFonts w:ascii="Sylfaen" w:eastAsia="Sylfaen" w:hAnsi="Sylfaen"/>
          <w:color w:val="000000"/>
        </w:rPr>
        <w:t>ბიუჯეტი</w:t>
      </w:r>
      <w:r w:rsidRPr="00C209E6">
        <w:rPr>
          <w:rFonts w:ascii="Sylfaen" w:eastAsia="Sylfaen" w:hAnsi="Sylfaen"/>
          <w:color w:val="000000"/>
          <w:lang w:val="ka-GE"/>
        </w:rPr>
        <w:t>ს ფინანსური აქტივების</w:t>
      </w:r>
      <w:r>
        <w:rPr>
          <w:rFonts w:ascii="Sylfaen" w:eastAsia="Sylfaen" w:hAnsi="Sylfaen"/>
          <w:color w:val="000000"/>
          <w:lang w:val="ka-GE"/>
        </w:rPr>
        <w:t xml:space="preserve"> კლება</w:t>
      </w:r>
      <w:r>
        <w:rPr>
          <w:rFonts w:ascii="Sylfaen" w:eastAsia="Sylfaen" w:hAnsi="Sylfaen"/>
          <w:b/>
          <w:color w:val="000000"/>
        </w:rPr>
        <w:t xml:space="preserve"> </w:t>
      </w:r>
      <w:r w:rsidR="00074D8B">
        <w:rPr>
          <w:rFonts w:ascii="Sylfaen" w:eastAsia="Sylfaen" w:hAnsi="Sylfaen"/>
          <w:b/>
          <w:color w:val="000000" w:themeColor="text1"/>
          <w:lang w:val="ka-GE"/>
        </w:rPr>
        <w:t>1 437 500</w:t>
      </w:r>
      <w:r w:rsidR="00074D8B">
        <w:rPr>
          <w:rFonts w:ascii="Sylfaen" w:eastAsia="Sylfaen" w:hAnsi="Sylfaen"/>
          <w:b/>
          <w:color w:val="000000"/>
          <w:lang w:val="ka-GE"/>
        </w:rPr>
        <w:t xml:space="preserve"> </w:t>
      </w:r>
      <w:r w:rsidRPr="00C209E6">
        <w:rPr>
          <w:rFonts w:ascii="Sylfaen" w:eastAsia="Sylfaen" w:hAnsi="Sylfaen"/>
          <w:color w:val="000000"/>
          <w:lang w:val="ka-GE"/>
        </w:rPr>
        <w:t>ლარის ოდენობით.</w:t>
      </w:r>
    </w:p>
    <w:p w:rsidR="00FE57AF" w:rsidRPr="005E3CE6" w:rsidRDefault="00FE57AF" w:rsidP="00FE57AF">
      <w:pPr>
        <w:pStyle w:val="a3"/>
        <w:ind w:left="0" w:firstLine="360"/>
        <w:jc w:val="both"/>
        <w:rPr>
          <w:rFonts w:ascii="Sylfaen" w:eastAsia="Sylfaen" w:hAnsi="Sylfaen"/>
          <w:color w:val="000000"/>
          <w:lang w:val="ka-GE"/>
        </w:rPr>
      </w:pPr>
      <w:r>
        <w:rPr>
          <w:rFonts w:ascii="Sylfaen" w:eastAsia="Sylfaen" w:hAnsi="Sylfaen"/>
          <w:color w:val="000000"/>
          <w:lang w:val="ka-GE"/>
        </w:rPr>
        <w:lastRenderedPageBreak/>
        <w:t xml:space="preserve">ფინანსური აქტვების კლება </w:t>
      </w:r>
      <w:r w:rsidR="00074D8B">
        <w:rPr>
          <w:rFonts w:ascii="Sylfaen" w:eastAsia="Sylfaen" w:hAnsi="Sylfaen"/>
          <w:b/>
          <w:color w:val="000000" w:themeColor="text1"/>
          <w:lang w:val="ka-GE"/>
        </w:rPr>
        <w:t>1 437 500</w:t>
      </w:r>
      <w:r w:rsidR="00074D8B">
        <w:rPr>
          <w:rFonts w:ascii="Sylfaen" w:eastAsia="Sylfaen" w:hAnsi="Sylfaen"/>
          <w:b/>
          <w:color w:val="000000"/>
          <w:lang w:val="ka-GE"/>
        </w:rPr>
        <w:t xml:space="preserve">  </w:t>
      </w:r>
      <w:r>
        <w:rPr>
          <w:rFonts w:ascii="Sylfaen" w:eastAsia="Sylfaen" w:hAnsi="Sylfaen"/>
          <w:color w:val="000000"/>
          <w:lang w:val="ka-GE"/>
        </w:rPr>
        <w:t>ლარი წარმოადგენს მუნიციპალიტეტის საბიუჯეტო ანგარიშებზე 202</w:t>
      </w:r>
      <w:r w:rsidR="00824BB7">
        <w:rPr>
          <w:rFonts w:ascii="Sylfaen" w:eastAsia="Sylfaen" w:hAnsi="Sylfaen"/>
          <w:color w:val="000000"/>
          <w:lang w:val="ka-GE"/>
        </w:rPr>
        <w:t>6</w:t>
      </w:r>
      <w:r>
        <w:rPr>
          <w:rFonts w:ascii="Sylfaen" w:eastAsia="Sylfaen" w:hAnsi="Sylfaen"/>
          <w:color w:val="000000"/>
          <w:lang w:val="ka-GE"/>
        </w:rPr>
        <w:t xml:space="preserve"> წლის 1 </w:t>
      </w:r>
      <w:r w:rsidR="00FD7C03">
        <w:rPr>
          <w:rFonts w:ascii="Sylfaen" w:eastAsia="Sylfaen" w:hAnsi="Sylfaen"/>
          <w:color w:val="000000"/>
          <w:lang w:val="ka-GE"/>
        </w:rPr>
        <w:t>ია</w:t>
      </w:r>
      <w:r>
        <w:rPr>
          <w:rFonts w:ascii="Sylfaen" w:eastAsia="Sylfaen" w:hAnsi="Sylfaen"/>
          <w:color w:val="000000"/>
          <w:lang w:val="ka-GE"/>
        </w:rPr>
        <w:t xml:space="preserve">ნვრისათვის არსებული თავისუფალი ნაშთიდან გადასახდელების დასაფინანსებლად მიმართული სახსრები.  </w:t>
      </w:r>
    </w:p>
    <w:p w:rsidR="00FE57AF" w:rsidRPr="00B82415" w:rsidRDefault="00FE57AF" w:rsidP="00FE57AF">
      <w:pPr>
        <w:spacing w:after="0"/>
        <w:jc w:val="both"/>
        <w:rPr>
          <w:rFonts w:ascii="Sylfaen" w:eastAsia="Sylfaen" w:hAnsi="Sylfaen"/>
          <w:color w:val="000000"/>
          <w:lang w:val="ka-GE"/>
        </w:rPr>
      </w:pPr>
    </w:p>
    <w:p w:rsidR="00FE57AF" w:rsidRPr="00F32702" w:rsidRDefault="00FE57AF" w:rsidP="00FE57AF">
      <w:pPr>
        <w:spacing w:after="0"/>
        <w:jc w:val="both"/>
        <w:rPr>
          <w:rFonts w:ascii="Sylfaen" w:hAnsi="Sylfaen"/>
          <w:b/>
          <w:lang w:val="ka-GE"/>
        </w:rPr>
      </w:pPr>
      <w:r>
        <w:rPr>
          <w:rFonts w:ascii="Sylfaen" w:hAnsi="Sylfaen"/>
          <w:b/>
          <w:lang w:val="ka-GE"/>
        </w:rPr>
        <w:t xml:space="preserve">მუხლი 12. </w:t>
      </w:r>
      <w:r w:rsidRPr="00F32702">
        <w:rPr>
          <w:rFonts w:ascii="Sylfaen" w:hAnsi="Sylfaen"/>
          <w:b/>
          <w:lang w:val="ka-GE"/>
        </w:rPr>
        <w:t xml:space="preserve"> ბიუჯეტის </w:t>
      </w:r>
      <w:r w:rsidRPr="00F32702">
        <w:rPr>
          <w:rFonts w:ascii="Sylfaen" w:eastAsia="Sylfaen" w:hAnsi="Sylfaen"/>
          <w:b/>
          <w:color w:val="000000"/>
          <w:lang w:val="ka-GE"/>
        </w:rPr>
        <w:t>ვალდებულებების ცვლილება</w:t>
      </w:r>
    </w:p>
    <w:p w:rsidR="00FE57AF" w:rsidRPr="00372DDC" w:rsidRDefault="00FE57AF" w:rsidP="00B83F2E">
      <w:pPr>
        <w:pStyle w:val="a3"/>
        <w:numPr>
          <w:ilvl w:val="0"/>
          <w:numId w:val="2"/>
        </w:numPr>
        <w:autoSpaceDE/>
        <w:autoSpaceDN/>
        <w:adjustRightInd/>
        <w:spacing w:line="276" w:lineRule="auto"/>
        <w:contextualSpacing/>
        <w:jc w:val="both"/>
        <w:rPr>
          <w:rFonts w:ascii="Sylfaen" w:eastAsia="Sylfaen" w:hAnsi="Sylfaen"/>
          <w:color w:val="000000"/>
          <w:lang w:val="ka-GE"/>
        </w:rPr>
      </w:pPr>
      <w:r w:rsidRPr="00372DDC">
        <w:rPr>
          <w:rFonts w:ascii="Sylfaen" w:eastAsia="Sylfaen" w:hAnsi="Sylfaen" w:cs="Sylfaen"/>
          <w:color w:val="000000"/>
        </w:rPr>
        <w:t>განისაზღვროს</w:t>
      </w:r>
      <w:r>
        <w:rPr>
          <w:rFonts w:ascii="Sylfaen" w:eastAsia="Sylfaen" w:hAnsi="Sylfaen" w:cs="Sylfaen"/>
          <w:color w:val="000000"/>
          <w:lang w:val="ka-GE"/>
        </w:rPr>
        <w:t xml:space="preserve"> </w:t>
      </w:r>
      <w:r w:rsidRPr="00372DDC">
        <w:rPr>
          <w:rFonts w:ascii="Sylfaen" w:eastAsia="Sylfaen" w:hAnsi="Sylfaen"/>
          <w:color w:val="000000"/>
        </w:rPr>
        <w:t>ბიუჯეტის</w:t>
      </w:r>
      <w:r>
        <w:rPr>
          <w:rFonts w:ascii="Sylfaen" w:eastAsia="Sylfaen" w:hAnsi="Sylfaen"/>
          <w:color w:val="000000"/>
          <w:lang w:val="ka-GE"/>
        </w:rPr>
        <w:t xml:space="preserve"> </w:t>
      </w:r>
      <w:r w:rsidRPr="00372DDC">
        <w:rPr>
          <w:rFonts w:ascii="Sylfaen" w:eastAsia="Sylfaen" w:hAnsi="Sylfaen"/>
          <w:color w:val="000000"/>
          <w:lang w:val="ka-GE"/>
        </w:rPr>
        <w:t>ვალდებულებების ცვლილება</w:t>
      </w:r>
      <w:r w:rsidR="00AA49CA">
        <w:rPr>
          <w:rFonts w:ascii="Sylfaen" w:eastAsia="Sylfaen" w:hAnsi="Sylfaen"/>
          <w:b/>
          <w:color w:val="000000" w:themeColor="text1"/>
          <w:lang w:val="ka-GE"/>
        </w:rPr>
        <w:t xml:space="preserve"> -</w:t>
      </w:r>
      <w:r w:rsidR="00824BB7">
        <w:rPr>
          <w:rFonts w:ascii="Sylfaen" w:eastAsia="Sylfaen" w:hAnsi="Sylfaen"/>
          <w:b/>
          <w:color w:val="000000" w:themeColor="text1"/>
          <w:lang w:val="ka-GE"/>
        </w:rPr>
        <w:t>790 099</w:t>
      </w:r>
      <w:r w:rsidRPr="00372DDC">
        <w:rPr>
          <w:rFonts w:ascii="Sylfaen" w:eastAsia="Sylfaen" w:hAnsi="Sylfaen"/>
          <w:color w:val="000000"/>
          <w:lang w:val="ka-GE"/>
        </w:rPr>
        <w:t xml:space="preserve"> ლარის ოდენობით.</w:t>
      </w:r>
    </w:p>
    <w:p w:rsidR="00035442" w:rsidRPr="00372DDC" w:rsidRDefault="00FE57AF" w:rsidP="00035442">
      <w:pPr>
        <w:pStyle w:val="a3"/>
        <w:jc w:val="both"/>
        <w:rPr>
          <w:rFonts w:ascii="Sylfaen" w:eastAsia="Sylfaen" w:hAnsi="Sylfaen"/>
          <w:color w:val="000000"/>
          <w:lang w:val="ka-GE"/>
        </w:rPr>
      </w:pPr>
      <w:r w:rsidRPr="00C559DC">
        <w:rPr>
          <w:rFonts w:ascii="Sylfaen" w:hAnsi="Sylfaen" w:cs="Sylfaen"/>
        </w:rPr>
        <w:t>ბიუჯეტის</w:t>
      </w:r>
      <w:r>
        <w:rPr>
          <w:rFonts w:ascii="Sylfaen" w:hAnsi="Sylfaen" w:cs="Sylfaen"/>
          <w:lang w:val="ka-GE"/>
        </w:rPr>
        <w:t xml:space="preserve"> </w:t>
      </w:r>
      <w:r w:rsidRPr="00C559DC">
        <w:rPr>
          <w:rFonts w:ascii="Sylfaen" w:hAnsi="Sylfaen" w:cs="Sylfaen"/>
        </w:rPr>
        <w:t>ვალდებულებების</w:t>
      </w:r>
      <w:r>
        <w:rPr>
          <w:rFonts w:ascii="Sylfaen" w:hAnsi="Sylfaen" w:cs="Sylfaen"/>
          <w:lang w:val="ka-GE"/>
        </w:rPr>
        <w:t xml:space="preserve"> </w:t>
      </w:r>
      <w:r w:rsidRPr="00C559DC">
        <w:rPr>
          <w:rFonts w:ascii="Sylfaen" w:hAnsi="Sylfaen" w:cs="Sylfaen"/>
        </w:rPr>
        <w:t>კლება</w:t>
      </w:r>
      <w:r w:rsidR="00AA49CA">
        <w:rPr>
          <w:rFonts w:ascii="Sylfaen" w:hAnsi="Sylfaen" w:cs="Arial CYR"/>
          <w:b/>
          <w:lang w:val="ka-GE"/>
        </w:rPr>
        <w:t xml:space="preserve"> </w:t>
      </w:r>
      <w:r w:rsidR="00824BB7">
        <w:rPr>
          <w:rFonts w:ascii="Sylfaen" w:eastAsia="Sylfaen" w:hAnsi="Sylfaen"/>
          <w:b/>
          <w:color w:val="000000" w:themeColor="text1"/>
          <w:lang w:val="ka-GE"/>
        </w:rPr>
        <w:t>790 099</w:t>
      </w:r>
      <w:r w:rsidR="00824BB7" w:rsidRPr="00372DDC">
        <w:rPr>
          <w:rFonts w:ascii="Sylfaen" w:eastAsia="Sylfaen" w:hAnsi="Sylfaen"/>
          <w:color w:val="000000"/>
          <w:lang w:val="ka-GE"/>
        </w:rPr>
        <w:t xml:space="preserve"> </w:t>
      </w:r>
      <w:r w:rsidRPr="00C559DC">
        <w:rPr>
          <w:rFonts w:ascii="Sylfaen" w:hAnsi="Sylfaen" w:cs="Sylfaen"/>
        </w:rPr>
        <w:t>ლარის</w:t>
      </w:r>
      <w:r>
        <w:rPr>
          <w:rFonts w:ascii="Sylfaen" w:hAnsi="Sylfaen" w:cs="Sylfaen"/>
          <w:lang w:val="ka-GE"/>
        </w:rPr>
        <w:t xml:space="preserve"> </w:t>
      </w:r>
      <w:r w:rsidRPr="00C559DC">
        <w:rPr>
          <w:rFonts w:ascii="Sylfaen" w:hAnsi="Sylfaen" w:cs="Sylfaen"/>
        </w:rPr>
        <w:t>ოდენობით</w:t>
      </w:r>
      <w:r>
        <w:rPr>
          <w:rFonts w:ascii="Sylfaen" w:hAnsi="Sylfaen" w:cs="Sylfaen"/>
          <w:lang w:val="ka-GE"/>
        </w:rPr>
        <w:t xml:space="preserve"> </w:t>
      </w:r>
      <w:r w:rsidRPr="00C559DC">
        <w:rPr>
          <w:rFonts w:ascii="Sylfaen" w:hAnsi="Sylfaen" w:cs="Sylfaen"/>
        </w:rPr>
        <w:t>წარმოადგენს</w:t>
      </w:r>
      <w:r>
        <w:rPr>
          <w:rFonts w:ascii="Sylfaen" w:hAnsi="Sylfaen" w:cs="Sylfaen"/>
          <w:lang w:val="ka-GE"/>
        </w:rPr>
        <w:t xml:space="preserve"> </w:t>
      </w:r>
      <w:r w:rsidRPr="00C559DC">
        <w:rPr>
          <w:rFonts w:ascii="Sylfaen" w:hAnsi="Sylfaen" w:cs="Sylfaen"/>
        </w:rPr>
        <w:t>მუნიციპალური</w:t>
      </w:r>
      <w:r>
        <w:rPr>
          <w:rFonts w:ascii="Sylfaen" w:hAnsi="Sylfaen" w:cs="Sylfaen"/>
          <w:lang w:val="ka-GE"/>
        </w:rPr>
        <w:t xml:space="preserve"> </w:t>
      </w:r>
      <w:r w:rsidRPr="00C559DC">
        <w:rPr>
          <w:rFonts w:ascii="Sylfaen" w:hAnsi="Sylfaen" w:cs="Sylfaen"/>
        </w:rPr>
        <w:t>განვითარების</w:t>
      </w:r>
      <w:r>
        <w:rPr>
          <w:rFonts w:ascii="Sylfaen" w:hAnsi="Sylfaen" w:cs="Sylfaen"/>
          <w:lang w:val="ka-GE"/>
        </w:rPr>
        <w:t xml:space="preserve"> </w:t>
      </w:r>
      <w:r w:rsidRPr="00035442">
        <w:rPr>
          <w:rFonts w:ascii="Sylfaen" w:hAnsi="Sylfaen" w:cs="Sylfaen"/>
          <w:lang w:val="ka-GE"/>
        </w:rPr>
        <w:t>ფონდიდან „საქართველოს</w:t>
      </w:r>
      <w:r w:rsidRPr="00035442">
        <w:rPr>
          <w:rFonts w:ascii="Sylfaen" w:hAnsi="Sylfaen" w:cs="Arial CYR"/>
          <w:lang w:val="ka-GE"/>
        </w:rPr>
        <w:t xml:space="preserve"> მყარი ნარჩენების მართვის პროექტის’’ ფარგლებში </w:t>
      </w:r>
      <w:r w:rsidRPr="00035442">
        <w:rPr>
          <w:rFonts w:ascii="Sylfaen" w:hAnsi="Sylfaen" w:cs="Arial CYR"/>
        </w:rPr>
        <w:t>201</w:t>
      </w:r>
      <w:r w:rsidR="00E60E7B" w:rsidRPr="00035442">
        <w:rPr>
          <w:rFonts w:ascii="Sylfaen" w:hAnsi="Sylfaen" w:cs="Arial CYR"/>
          <w:lang w:val="ka-GE"/>
        </w:rPr>
        <w:t>7</w:t>
      </w:r>
      <w:r w:rsidRPr="00035442">
        <w:rPr>
          <w:rFonts w:ascii="Sylfaen" w:hAnsi="Sylfaen" w:cs="Arial CYR"/>
        </w:rPr>
        <w:t xml:space="preserve"> </w:t>
      </w:r>
      <w:r w:rsidRPr="00035442">
        <w:rPr>
          <w:rFonts w:ascii="Sylfaen" w:hAnsi="Sylfaen" w:cs="Sylfaen"/>
        </w:rPr>
        <w:t>წელს</w:t>
      </w:r>
      <w:r w:rsidRPr="00035442">
        <w:rPr>
          <w:rFonts w:ascii="Sylfaen" w:hAnsi="Sylfaen" w:cs="Sylfaen"/>
          <w:lang w:val="ka-GE"/>
        </w:rPr>
        <w:t xml:space="preserve"> </w:t>
      </w:r>
      <w:r w:rsidRPr="00035442">
        <w:rPr>
          <w:rFonts w:ascii="Sylfaen" w:hAnsi="Sylfaen" w:cs="Sylfaen"/>
        </w:rPr>
        <w:t>მიღებული</w:t>
      </w:r>
      <w:r w:rsidRPr="00035442">
        <w:rPr>
          <w:rFonts w:ascii="Sylfaen" w:hAnsi="Sylfaen" w:cs="Sylfaen"/>
          <w:lang w:val="ka-GE"/>
        </w:rPr>
        <w:t xml:space="preserve"> </w:t>
      </w:r>
      <w:r w:rsidRPr="00035442">
        <w:rPr>
          <w:rFonts w:ascii="Sylfaen" w:hAnsi="Sylfaen" w:cs="Sylfaen"/>
        </w:rPr>
        <w:t>სესხის</w:t>
      </w:r>
      <w:r w:rsidRPr="00035442">
        <w:rPr>
          <w:rFonts w:ascii="Sylfaen" w:hAnsi="Sylfaen" w:cs="Sylfaen"/>
          <w:lang w:val="ka-GE"/>
        </w:rPr>
        <w:t xml:space="preserve"> </w:t>
      </w:r>
      <w:r w:rsidRPr="00035442">
        <w:rPr>
          <w:rFonts w:ascii="Sylfaen" w:hAnsi="Sylfaen" w:cs="Sylfaen"/>
        </w:rPr>
        <w:t>ძირითადი</w:t>
      </w:r>
      <w:r w:rsidRPr="00035442">
        <w:rPr>
          <w:rFonts w:ascii="Sylfaen" w:hAnsi="Sylfaen" w:cs="Sylfaen"/>
          <w:lang w:val="ka-GE"/>
        </w:rPr>
        <w:t xml:space="preserve"> </w:t>
      </w:r>
      <w:r w:rsidRPr="00035442">
        <w:rPr>
          <w:rFonts w:ascii="Sylfaen" w:hAnsi="Sylfaen" w:cs="Sylfaen"/>
        </w:rPr>
        <w:t>თანხის</w:t>
      </w:r>
      <w:r w:rsidRPr="00035442">
        <w:rPr>
          <w:rFonts w:ascii="Sylfaen" w:hAnsi="Sylfaen" w:cs="Sylfaen"/>
          <w:lang w:val="ka-GE"/>
        </w:rPr>
        <w:t xml:space="preserve"> </w:t>
      </w:r>
      <w:r w:rsidRPr="00035442">
        <w:rPr>
          <w:rFonts w:ascii="Sylfaen" w:hAnsi="Sylfaen" w:cs="Sylfaen"/>
        </w:rPr>
        <w:t>დაფარვას</w:t>
      </w:r>
      <w:r w:rsidR="00E60E7B" w:rsidRPr="00035442">
        <w:rPr>
          <w:rFonts w:ascii="Sylfaen" w:hAnsi="Sylfaen" w:cs="Sylfaen"/>
          <w:lang w:val="ka-GE"/>
        </w:rPr>
        <w:t xml:space="preserve"> 30</w:t>
      </w:r>
      <w:r w:rsidR="00523B8F">
        <w:rPr>
          <w:rFonts w:ascii="Sylfaen" w:hAnsi="Sylfaen" w:cs="Sylfaen"/>
          <w:lang w:val="ka-GE"/>
        </w:rPr>
        <w:t xml:space="preserve"> </w:t>
      </w:r>
      <w:r w:rsidR="00E60E7B" w:rsidRPr="00035442">
        <w:rPr>
          <w:rFonts w:ascii="Sylfaen" w:hAnsi="Sylfaen" w:cs="Sylfaen"/>
          <w:lang w:val="ka-GE"/>
        </w:rPr>
        <w:t>1</w:t>
      </w:r>
      <w:r w:rsidR="00523B8F">
        <w:rPr>
          <w:rFonts w:ascii="Sylfaen" w:hAnsi="Sylfaen" w:cs="Sylfaen"/>
          <w:lang w:val="ka-GE"/>
        </w:rPr>
        <w:t>0</w:t>
      </w:r>
      <w:r w:rsidR="003A475F">
        <w:rPr>
          <w:rFonts w:ascii="Sylfaen" w:hAnsi="Sylfaen" w:cs="Sylfaen"/>
          <w:lang w:val="ka-GE"/>
        </w:rPr>
        <w:t>6</w:t>
      </w:r>
      <w:r w:rsidR="00E60E7B" w:rsidRPr="00035442">
        <w:rPr>
          <w:rFonts w:ascii="Sylfaen" w:hAnsi="Sylfaen" w:cs="Sylfaen"/>
          <w:lang w:val="ka-GE"/>
        </w:rPr>
        <w:t xml:space="preserve"> ლარის ოდენობით</w:t>
      </w:r>
      <w:r w:rsidRPr="00035442">
        <w:rPr>
          <w:rFonts w:ascii="Sylfaen" w:hAnsi="Sylfaen" w:cs="Arial CYR"/>
        </w:rPr>
        <w:t>.</w:t>
      </w:r>
      <w:r w:rsidRPr="00035442">
        <w:rPr>
          <w:rFonts w:ascii="Sylfaen" w:hAnsi="Sylfaen" w:cs="Arial CYR"/>
          <w:lang w:val="ka-GE"/>
        </w:rPr>
        <w:t xml:space="preserve"> </w:t>
      </w:r>
      <w:r w:rsidRPr="00035442">
        <w:rPr>
          <w:rFonts w:ascii="Sylfaen" w:eastAsia="Sylfaen" w:hAnsi="Sylfaen"/>
          <w:color w:val="000000"/>
          <w:lang w:val="ka-GE"/>
        </w:rPr>
        <w:t>ქალაქ ქობულეთის სანაპირო ზოლის ნაპირდაცვითი ნაგებობის რეაბილიტაცი</w:t>
      </w:r>
      <w:r w:rsidR="00035442" w:rsidRPr="00035442">
        <w:rPr>
          <w:rFonts w:ascii="Sylfaen" w:eastAsia="Sylfaen" w:hAnsi="Sylfaen"/>
          <w:color w:val="000000"/>
          <w:lang w:val="ka-GE"/>
        </w:rPr>
        <w:t xml:space="preserve">ის </w:t>
      </w:r>
      <w:r w:rsidR="00035442" w:rsidRPr="00035442">
        <w:rPr>
          <w:rFonts w:ascii="Sylfaen" w:hAnsi="Sylfaen" w:cs="Arial CYR"/>
          <w:lang w:val="ka-GE"/>
        </w:rPr>
        <w:t xml:space="preserve">ფარგლებში </w:t>
      </w:r>
      <w:r w:rsidR="00035442" w:rsidRPr="00035442">
        <w:rPr>
          <w:rFonts w:ascii="Sylfaen" w:hAnsi="Sylfaen" w:cs="Arial CYR"/>
        </w:rPr>
        <w:t>201</w:t>
      </w:r>
      <w:r w:rsidR="00035442" w:rsidRPr="00035442">
        <w:rPr>
          <w:rFonts w:ascii="Sylfaen" w:hAnsi="Sylfaen" w:cs="Arial CYR"/>
          <w:lang w:val="ka-GE"/>
        </w:rPr>
        <w:t>8</w:t>
      </w:r>
      <w:r w:rsidR="00035442" w:rsidRPr="00035442">
        <w:rPr>
          <w:rFonts w:ascii="Sylfaen" w:hAnsi="Sylfaen" w:cs="Arial CYR"/>
        </w:rPr>
        <w:t xml:space="preserve"> </w:t>
      </w:r>
      <w:r w:rsidR="00035442" w:rsidRPr="00035442">
        <w:rPr>
          <w:rFonts w:ascii="Sylfaen" w:hAnsi="Sylfaen" w:cs="Sylfaen"/>
        </w:rPr>
        <w:t>წელს</w:t>
      </w:r>
      <w:r w:rsidR="00035442" w:rsidRPr="00035442">
        <w:rPr>
          <w:rFonts w:ascii="Sylfaen" w:hAnsi="Sylfaen" w:cs="Sylfaen"/>
          <w:lang w:val="ka-GE"/>
        </w:rPr>
        <w:t xml:space="preserve"> </w:t>
      </w:r>
      <w:r w:rsidR="00035442" w:rsidRPr="00035442">
        <w:rPr>
          <w:rFonts w:ascii="Sylfaen" w:hAnsi="Sylfaen" w:cs="Sylfaen"/>
        </w:rPr>
        <w:t>მიღებული</w:t>
      </w:r>
      <w:r w:rsidR="00035442" w:rsidRPr="00035442">
        <w:rPr>
          <w:rFonts w:ascii="Sylfaen" w:hAnsi="Sylfaen" w:cs="Sylfaen"/>
          <w:lang w:val="ka-GE"/>
        </w:rPr>
        <w:t xml:space="preserve"> </w:t>
      </w:r>
      <w:r w:rsidR="00035442" w:rsidRPr="00035442">
        <w:rPr>
          <w:rFonts w:ascii="Sylfaen" w:hAnsi="Sylfaen" w:cs="Sylfaen"/>
        </w:rPr>
        <w:t>სესხის</w:t>
      </w:r>
      <w:r w:rsidR="00035442" w:rsidRPr="00035442">
        <w:rPr>
          <w:rFonts w:ascii="Sylfaen" w:hAnsi="Sylfaen" w:cs="Sylfaen"/>
          <w:lang w:val="ka-GE"/>
        </w:rPr>
        <w:t xml:space="preserve"> </w:t>
      </w:r>
      <w:r w:rsidR="00035442" w:rsidRPr="00035442">
        <w:rPr>
          <w:rFonts w:ascii="Sylfaen" w:hAnsi="Sylfaen" w:cs="Sylfaen"/>
        </w:rPr>
        <w:t>ძირითადი</w:t>
      </w:r>
      <w:r w:rsidR="00035442" w:rsidRPr="00035442">
        <w:rPr>
          <w:rFonts w:ascii="Sylfaen" w:hAnsi="Sylfaen" w:cs="Sylfaen"/>
          <w:lang w:val="ka-GE"/>
        </w:rPr>
        <w:t xml:space="preserve"> </w:t>
      </w:r>
      <w:r w:rsidR="00035442" w:rsidRPr="00035442">
        <w:rPr>
          <w:rFonts w:ascii="Sylfaen" w:hAnsi="Sylfaen" w:cs="Sylfaen"/>
        </w:rPr>
        <w:t>თანხის</w:t>
      </w:r>
      <w:r w:rsidR="00035442" w:rsidRPr="00035442">
        <w:rPr>
          <w:rFonts w:ascii="Sylfaen" w:hAnsi="Sylfaen" w:cs="Sylfaen"/>
          <w:lang w:val="ka-GE"/>
        </w:rPr>
        <w:t xml:space="preserve"> </w:t>
      </w:r>
      <w:r w:rsidR="00035442" w:rsidRPr="00035442">
        <w:rPr>
          <w:rFonts w:ascii="Sylfaen" w:hAnsi="Sylfaen" w:cs="Sylfaen"/>
        </w:rPr>
        <w:t>დაფარვას</w:t>
      </w:r>
      <w:r w:rsidR="00E60E7B" w:rsidRPr="00035442">
        <w:rPr>
          <w:rFonts w:ascii="Sylfaen" w:eastAsia="Sylfaen" w:hAnsi="Sylfaen"/>
          <w:color w:val="000000"/>
          <w:lang w:val="ka-GE"/>
        </w:rPr>
        <w:t xml:space="preserve"> </w:t>
      </w:r>
      <w:r w:rsidR="003A475F">
        <w:rPr>
          <w:rFonts w:ascii="Sylfaen" w:hAnsi="Sylfaen" w:cs="Sylfaen"/>
          <w:lang w:val="ka-GE"/>
        </w:rPr>
        <w:t>1</w:t>
      </w:r>
      <w:r w:rsidR="00AE37A8">
        <w:rPr>
          <w:rFonts w:ascii="Sylfaen" w:hAnsi="Sylfaen" w:cs="Sylfaen"/>
          <w:lang w:val="ka-GE"/>
        </w:rPr>
        <w:t>24</w:t>
      </w:r>
      <w:r w:rsidR="003A475F">
        <w:rPr>
          <w:rFonts w:ascii="Sylfaen" w:hAnsi="Sylfaen" w:cs="Sylfaen"/>
          <w:lang w:val="ka-GE"/>
        </w:rPr>
        <w:t xml:space="preserve"> </w:t>
      </w:r>
      <w:r w:rsidR="00AE37A8">
        <w:rPr>
          <w:rFonts w:ascii="Sylfaen" w:hAnsi="Sylfaen" w:cs="Sylfaen"/>
          <w:lang w:val="ka-GE"/>
        </w:rPr>
        <w:t>11</w:t>
      </w:r>
      <w:r w:rsidR="003A475F">
        <w:rPr>
          <w:rFonts w:ascii="Sylfaen" w:hAnsi="Sylfaen" w:cs="Sylfaen"/>
          <w:lang w:val="ka-GE"/>
        </w:rPr>
        <w:t>5</w:t>
      </w:r>
      <w:r w:rsidR="00E60E7B" w:rsidRPr="00035442">
        <w:rPr>
          <w:rFonts w:ascii="Sylfaen" w:hAnsi="Sylfaen" w:cs="Sylfaen"/>
          <w:lang w:val="ka-GE"/>
        </w:rPr>
        <w:t xml:space="preserve"> ლარის ოდენობით</w:t>
      </w:r>
      <w:r w:rsidR="00E60E7B" w:rsidRPr="00035442">
        <w:rPr>
          <w:rFonts w:ascii="Sylfaen" w:hAnsi="Sylfaen" w:cs="Arial CYR"/>
          <w:lang w:val="ka-GE"/>
        </w:rPr>
        <w:t xml:space="preserve">  </w:t>
      </w:r>
      <w:r w:rsidRPr="00035442">
        <w:rPr>
          <w:rFonts w:ascii="Sylfaen" w:eastAsia="Sylfaen" w:hAnsi="Sylfaen"/>
          <w:color w:val="000000"/>
          <w:lang w:val="ka-GE"/>
        </w:rPr>
        <w:t xml:space="preserve"> და </w:t>
      </w:r>
      <w:r w:rsidRPr="00035442">
        <w:rPr>
          <w:rFonts w:ascii="Sylfaen" w:hAnsi="Sylfaen" w:cs="Arial CYR"/>
          <w:lang w:val="ka-GE"/>
        </w:rPr>
        <w:t xml:space="preserve">  </w:t>
      </w:r>
      <w:r w:rsidRPr="00035442">
        <w:rPr>
          <w:rFonts w:ascii="Sylfaen" w:eastAsia="Sylfaen" w:hAnsi="Sylfaen"/>
          <w:color w:val="000000"/>
          <w:lang w:val="ka-GE"/>
        </w:rPr>
        <w:t>ქობულეთის წყალარინების პროექტი</w:t>
      </w:r>
      <w:r w:rsidR="00035442" w:rsidRPr="00035442">
        <w:rPr>
          <w:rFonts w:ascii="Sylfaen" w:eastAsia="Sylfaen" w:hAnsi="Sylfaen"/>
          <w:color w:val="000000"/>
          <w:lang w:val="ka-GE"/>
        </w:rPr>
        <w:t xml:space="preserve">ს </w:t>
      </w:r>
      <w:r w:rsidR="00035442" w:rsidRPr="00035442">
        <w:rPr>
          <w:rFonts w:ascii="Sylfaen" w:hAnsi="Sylfaen" w:cs="Arial CYR"/>
          <w:lang w:val="ka-GE"/>
        </w:rPr>
        <w:t xml:space="preserve">ფარგლებში </w:t>
      </w:r>
      <w:r w:rsidR="00035442" w:rsidRPr="00035442">
        <w:rPr>
          <w:rFonts w:ascii="Sylfaen" w:hAnsi="Sylfaen" w:cs="Arial CYR"/>
        </w:rPr>
        <w:t>20</w:t>
      </w:r>
      <w:r w:rsidR="00035442" w:rsidRPr="00035442">
        <w:rPr>
          <w:rFonts w:ascii="Sylfaen" w:hAnsi="Sylfaen" w:cs="Arial CYR"/>
          <w:lang w:val="ka-GE"/>
        </w:rPr>
        <w:t>10</w:t>
      </w:r>
      <w:r w:rsidR="00035442" w:rsidRPr="00035442">
        <w:rPr>
          <w:rFonts w:ascii="Sylfaen" w:hAnsi="Sylfaen" w:cs="Arial CYR"/>
        </w:rPr>
        <w:t xml:space="preserve"> </w:t>
      </w:r>
      <w:r w:rsidR="00035442" w:rsidRPr="00035442">
        <w:rPr>
          <w:rFonts w:ascii="Sylfaen" w:hAnsi="Sylfaen" w:cs="Sylfaen"/>
        </w:rPr>
        <w:t>წელს</w:t>
      </w:r>
      <w:r w:rsidR="00035442" w:rsidRPr="00035442">
        <w:rPr>
          <w:rFonts w:ascii="Sylfaen" w:hAnsi="Sylfaen" w:cs="Sylfaen"/>
          <w:lang w:val="ka-GE"/>
        </w:rPr>
        <w:t xml:space="preserve"> </w:t>
      </w:r>
      <w:r w:rsidR="00035442" w:rsidRPr="00035442">
        <w:rPr>
          <w:rFonts w:ascii="Sylfaen" w:hAnsi="Sylfaen" w:cs="Sylfaen"/>
        </w:rPr>
        <w:t>მიღებული</w:t>
      </w:r>
      <w:r w:rsidR="00035442" w:rsidRPr="00035442">
        <w:rPr>
          <w:rFonts w:ascii="Sylfaen" w:hAnsi="Sylfaen" w:cs="Sylfaen"/>
          <w:lang w:val="ka-GE"/>
        </w:rPr>
        <w:t xml:space="preserve"> </w:t>
      </w:r>
      <w:r w:rsidR="00035442" w:rsidRPr="00035442">
        <w:rPr>
          <w:rFonts w:ascii="Sylfaen" w:hAnsi="Sylfaen" w:cs="Sylfaen"/>
        </w:rPr>
        <w:t>სესხის</w:t>
      </w:r>
      <w:r w:rsidR="00035442" w:rsidRPr="00035442">
        <w:rPr>
          <w:rFonts w:ascii="Sylfaen" w:hAnsi="Sylfaen" w:cs="Sylfaen"/>
          <w:lang w:val="ka-GE"/>
        </w:rPr>
        <w:t xml:space="preserve"> </w:t>
      </w:r>
      <w:r w:rsidR="00035442" w:rsidRPr="00035442">
        <w:rPr>
          <w:rFonts w:ascii="Sylfaen" w:hAnsi="Sylfaen" w:cs="Sylfaen"/>
        </w:rPr>
        <w:t>ძირითადი</w:t>
      </w:r>
      <w:r w:rsidR="00035442" w:rsidRPr="00035442">
        <w:rPr>
          <w:rFonts w:ascii="Sylfaen" w:hAnsi="Sylfaen" w:cs="Sylfaen"/>
          <w:lang w:val="ka-GE"/>
        </w:rPr>
        <w:t xml:space="preserve"> </w:t>
      </w:r>
      <w:r w:rsidR="00035442" w:rsidRPr="00035442">
        <w:rPr>
          <w:rFonts w:ascii="Sylfaen" w:hAnsi="Sylfaen" w:cs="Sylfaen"/>
        </w:rPr>
        <w:t>თანხის</w:t>
      </w:r>
      <w:r w:rsidR="00035442" w:rsidRPr="00035442">
        <w:rPr>
          <w:rFonts w:ascii="Sylfaen" w:hAnsi="Sylfaen" w:cs="Sylfaen"/>
          <w:lang w:val="ka-GE"/>
        </w:rPr>
        <w:t xml:space="preserve"> </w:t>
      </w:r>
      <w:r w:rsidR="00035442" w:rsidRPr="00035442">
        <w:rPr>
          <w:rFonts w:ascii="Sylfaen" w:hAnsi="Sylfaen" w:cs="Sylfaen"/>
        </w:rPr>
        <w:t>დაფარვას</w:t>
      </w:r>
      <w:r w:rsidR="00E60E7B" w:rsidRPr="00035442">
        <w:rPr>
          <w:rFonts w:ascii="Sylfaen" w:eastAsia="Sylfaen" w:hAnsi="Sylfaen"/>
          <w:color w:val="000000"/>
          <w:lang w:val="ka-GE"/>
        </w:rPr>
        <w:t xml:space="preserve"> </w:t>
      </w:r>
      <w:r w:rsidR="00AE37A8">
        <w:rPr>
          <w:rFonts w:ascii="Sylfaen" w:hAnsi="Sylfaen" w:cs="Sylfaen"/>
          <w:lang w:val="ka-GE"/>
        </w:rPr>
        <w:t>363 752</w:t>
      </w:r>
      <w:r w:rsidR="00E60E7B" w:rsidRPr="00035442">
        <w:rPr>
          <w:rFonts w:ascii="Sylfaen" w:hAnsi="Sylfaen" w:cs="Sylfaen"/>
          <w:lang w:val="ka-GE"/>
        </w:rPr>
        <w:t xml:space="preserve"> ლარის ოდენობით</w:t>
      </w:r>
      <w:r w:rsidRPr="00035442">
        <w:rPr>
          <w:rFonts w:ascii="Sylfaen" w:eastAsia="Sylfaen" w:hAnsi="Sylfaen"/>
          <w:color w:val="000000"/>
          <w:lang w:val="ka-GE"/>
        </w:rPr>
        <w:t>.</w:t>
      </w:r>
      <w:r>
        <w:rPr>
          <w:rFonts w:ascii="Sylfaen" w:hAnsi="Sylfaen" w:cs="Arial CYR"/>
          <w:lang w:val="ka-GE"/>
        </w:rPr>
        <w:t xml:space="preserve"> </w:t>
      </w:r>
      <w:r w:rsidR="00035442">
        <w:rPr>
          <w:rFonts w:ascii="Sylfaen" w:hAnsi="Sylfaen" w:cs="Arial CYR"/>
        </w:rPr>
        <w:t>202</w:t>
      </w:r>
      <w:r w:rsidR="00824BB7">
        <w:rPr>
          <w:rFonts w:ascii="Sylfaen" w:hAnsi="Sylfaen" w:cs="Arial CYR"/>
          <w:lang w:val="ka-GE"/>
        </w:rPr>
        <w:t>6</w:t>
      </w:r>
      <w:r w:rsidR="00035442">
        <w:rPr>
          <w:rFonts w:ascii="Sylfaen" w:hAnsi="Sylfaen" w:cs="Arial CYR"/>
          <w:lang w:val="ka-GE"/>
        </w:rPr>
        <w:t xml:space="preserve"> </w:t>
      </w:r>
      <w:r w:rsidR="00035442" w:rsidRPr="00C559DC">
        <w:rPr>
          <w:rFonts w:ascii="Sylfaen" w:hAnsi="Sylfaen" w:cs="Sylfaen"/>
        </w:rPr>
        <w:t>წლის</w:t>
      </w:r>
      <w:r w:rsidR="00035442">
        <w:rPr>
          <w:rFonts w:ascii="Sylfaen" w:hAnsi="Sylfaen" w:cs="Arial CYR"/>
        </w:rPr>
        <w:t xml:space="preserve"> 1 </w:t>
      </w:r>
      <w:r w:rsidR="00035442" w:rsidRPr="00C559DC">
        <w:rPr>
          <w:rFonts w:ascii="Sylfaen" w:hAnsi="Sylfaen" w:cs="Sylfaen"/>
        </w:rPr>
        <w:t>იანვრის</w:t>
      </w:r>
      <w:r w:rsidR="00035442">
        <w:rPr>
          <w:rFonts w:ascii="Sylfaen" w:hAnsi="Sylfaen" w:cs="Sylfaen"/>
          <w:lang w:val="ka-GE"/>
        </w:rPr>
        <w:t xml:space="preserve"> </w:t>
      </w:r>
      <w:r w:rsidR="00035442" w:rsidRPr="00C559DC">
        <w:rPr>
          <w:rFonts w:ascii="Sylfaen" w:hAnsi="Sylfaen" w:cs="Sylfaen"/>
        </w:rPr>
        <w:t>მდგომარეობით</w:t>
      </w:r>
      <w:r w:rsidR="00035442">
        <w:rPr>
          <w:rFonts w:ascii="Sylfaen" w:hAnsi="Sylfaen" w:cs="Sylfaen"/>
          <w:lang w:val="ka-GE"/>
        </w:rPr>
        <w:t xml:space="preserve"> მუნიციპალიტეტის სასესხო</w:t>
      </w:r>
      <w:r w:rsidR="00035442" w:rsidRPr="00C559DC">
        <w:rPr>
          <w:rFonts w:ascii="Sylfaen" w:hAnsi="Sylfaen" w:cs="Sylfaen"/>
          <w:lang w:val="ka-GE"/>
        </w:rPr>
        <w:t xml:space="preserve"> ვალდებულებები ჯამში შეადგენს </w:t>
      </w:r>
      <w:r w:rsidR="00AE37A8">
        <w:rPr>
          <w:rFonts w:ascii="Sylfaen" w:hAnsi="Sylfaen" w:cs="Sylfaen"/>
          <w:b/>
          <w:lang w:val="ka-GE"/>
        </w:rPr>
        <w:t>2 865 087</w:t>
      </w:r>
      <w:r w:rsidR="00035442" w:rsidRPr="00C559DC">
        <w:rPr>
          <w:rFonts w:ascii="Sylfaen" w:hAnsi="Sylfaen" w:cs="Sylfaen"/>
          <w:lang w:val="ka-GE"/>
        </w:rPr>
        <w:t xml:space="preserve"> ლარს, ხოლო 20</w:t>
      </w:r>
      <w:r w:rsidR="00035442">
        <w:rPr>
          <w:rFonts w:ascii="Sylfaen" w:hAnsi="Sylfaen" w:cs="Sylfaen"/>
          <w:lang w:val="ka-GE"/>
        </w:rPr>
        <w:t>2</w:t>
      </w:r>
      <w:r w:rsidR="00F96664">
        <w:rPr>
          <w:rFonts w:ascii="Sylfaen" w:hAnsi="Sylfaen" w:cs="Sylfaen"/>
          <w:lang w:val="ka-GE"/>
        </w:rPr>
        <w:t>5</w:t>
      </w:r>
      <w:r w:rsidR="00035442" w:rsidRPr="00C559DC">
        <w:rPr>
          <w:rFonts w:ascii="Sylfaen" w:hAnsi="Sylfaen" w:cs="Sylfaen"/>
          <w:lang w:val="ka-GE"/>
        </w:rPr>
        <w:t xml:space="preserve"> წლის 31 დეკემბრის მდგომარეობით იგი იქნება</w:t>
      </w:r>
      <w:r w:rsidR="00035442">
        <w:rPr>
          <w:rFonts w:ascii="Sylfaen" w:hAnsi="Sylfaen" w:cs="Sylfaen"/>
          <w:b/>
          <w:lang w:val="ka-GE"/>
        </w:rPr>
        <w:t xml:space="preserve"> </w:t>
      </w:r>
      <w:r w:rsidR="00AE37A8">
        <w:rPr>
          <w:rFonts w:ascii="Sylfaen" w:hAnsi="Sylfaen" w:cs="Sylfaen"/>
          <w:b/>
          <w:lang w:val="ka-GE"/>
        </w:rPr>
        <w:t>2 183 669</w:t>
      </w:r>
      <w:r w:rsidR="00035442" w:rsidRPr="00C559DC">
        <w:rPr>
          <w:rFonts w:ascii="Sylfaen" w:hAnsi="Sylfaen" w:cs="Sylfaen"/>
          <w:lang w:val="ka-GE"/>
        </w:rPr>
        <w:t xml:space="preserve"> ლარი.</w:t>
      </w:r>
    </w:p>
    <w:p w:rsidR="00DC2C4D" w:rsidRDefault="00DC2C4D" w:rsidP="00C61DFE">
      <w:pPr>
        <w:jc w:val="center"/>
        <w:rPr>
          <w:rFonts w:ascii="Sylfaen" w:hAnsi="Sylfaen"/>
          <w:b/>
          <w:noProof/>
          <w:lang w:val="en-GB"/>
        </w:rPr>
      </w:pPr>
    </w:p>
    <w:p w:rsidR="00FE57AF" w:rsidRPr="008923E7" w:rsidRDefault="00FE57AF" w:rsidP="00C61DFE">
      <w:pPr>
        <w:jc w:val="center"/>
        <w:rPr>
          <w:rFonts w:ascii="Sylfaen" w:hAnsi="Sylfaen"/>
          <w:b/>
          <w:noProof/>
          <w:lang w:val="ka-GE"/>
        </w:rPr>
      </w:pPr>
      <w:r w:rsidRPr="008923E7">
        <w:rPr>
          <w:rFonts w:ascii="Sylfaen" w:hAnsi="Sylfaen"/>
          <w:b/>
          <w:noProof/>
          <w:lang w:val="ka-GE"/>
        </w:rPr>
        <w:t xml:space="preserve">თავი </w:t>
      </w:r>
      <w:r w:rsidRPr="008923E7">
        <w:rPr>
          <w:rFonts w:ascii="Sylfaen" w:hAnsi="Sylfaen"/>
          <w:b/>
          <w:noProof/>
          <w:lang w:val="en-GB"/>
        </w:rPr>
        <w:t>II</w:t>
      </w:r>
    </w:p>
    <w:p w:rsidR="00FE57AF" w:rsidRDefault="00FE57AF" w:rsidP="00FE57AF">
      <w:pPr>
        <w:tabs>
          <w:tab w:val="left" w:pos="8820"/>
        </w:tabs>
        <w:jc w:val="center"/>
        <w:rPr>
          <w:rFonts w:ascii="Sylfaen" w:hAnsi="Sylfaen"/>
          <w:b/>
          <w:noProof/>
          <w:lang w:val="en-GB"/>
        </w:rPr>
      </w:pPr>
      <w:r>
        <w:rPr>
          <w:rFonts w:ascii="Sylfaen" w:hAnsi="Sylfaen"/>
          <w:b/>
          <w:noProof/>
          <w:lang w:val="ka-GE"/>
        </w:rPr>
        <w:t>ქობულეთის</w:t>
      </w:r>
      <w:r w:rsidRPr="00F32702">
        <w:rPr>
          <w:rFonts w:ascii="Sylfaen" w:hAnsi="Sylfaen"/>
          <w:b/>
          <w:noProof/>
          <w:lang w:val="ka-GE"/>
        </w:rPr>
        <w:t xml:space="preserve">  მუნიციპალიტეტის</w:t>
      </w:r>
      <w:r>
        <w:rPr>
          <w:rFonts w:ascii="Sylfaen" w:hAnsi="Sylfaen"/>
          <w:b/>
          <w:noProof/>
          <w:lang w:val="ka-GE"/>
        </w:rPr>
        <w:t xml:space="preserve"> ბიუჯეტის პრიორიტეტები,  პროგრამები</w:t>
      </w:r>
      <w:r w:rsidRPr="00F32702">
        <w:rPr>
          <w:rFonts w:ascii="Sylfaen" w:hAnsi="Sylfaen"/>
          <w:b/>
          <w:noProof/>
          <w:lang w:val="ka-GE"/>
        </w:rPr>
        <w:t>,</w:t>
      </w:r>
      <w:r>
        <w:rPr>
          <w:rFonts w:ascii="Sylfaen" w:hAnsi="Sylfaen"/>
          <w:b/>
          <w:noProof/>
          <w:lang w:val="ka-GE"/>
        </w:rPr>
        <w:t xml:space="preserve"> ქვეპროგრამები</w:t>
      </w:r>
    </w:p>
    <w:p w:rsidR="00316C2C" w:rsidRDefault="00316C2C" w:rsidP="00316C2C">
      <w:pPr>
        <w:tabs>
          <w:tab w:val="left" w:pos="8820"/>
        </w:tabs>
        <w:rPr>
          <w:rFonts w:ascii="Sylfaen" w:hAnsi="Sylfaen"/>
          <w:b/>
          <w:noProof/>
        </w:rPr>
      </w:pPr>
      <w:r w:rsidRPr="00316C2C">
        <w:rPr>
          <w:rFonts w:ascii="Sylfaen" w:hAnsi="Sylfaen"/>
          <w:b/>
          <w:noProof/>
          <w:lang w:val="ka-GE"/>
        </w:rPr>
        <w:t>მუხლი 1</w:t>
      </w:r>
      <w:r w:rsidRPr="00316C2C">
        <w:rPr>
          <w:rFonts w:ascii="Sylfaen" w:hAnsi="Sylfaen"/>
          <w:b/>
          <w:noProof/>
        </w:rPr>
        <w:t>3.</w:t>
      </w:r>
      <w:r>
        <w:rPr>
          <w:rFonts w:ascii="Sylfaen" w:hAnsi="Sylfaen"/>
          <w:b/>
          <w:noProof/>
        </w:rPr>
        <w:t xml:space="preserve">  </w:t>
      </w:r>
      <w:r w:rsidRPr="00316C2C">
        <w:rPr>
          <w:rFonts w:ascii="Sylfaen" w:hAnsi="Sylfaen"/>
          <w:b/>
          <w:noProof/>
        </w:rPr>
        <w:t>მმართველობა და საერთო დანიშნულების ხარჯები</w:t>
      </w:r>
      <w:r>
        <w:rPr>
          <w:rFonts w:ascii="Sylfaen" w:hAnsi="Sylfaen"/>
          <w:b/>
          <w:noProof/>
        </w:rPr>
        <w:t>.</w:t>
      </w:r>
    </w:p>
    <w:p w:rsidR="00E2063A" w:rsidRPr="00E2063A" w:rsidRDefault="00316C2C" w:rsidP="00316C2C">
      <w:pPr>
        <w:rPr>
          <w:rFonts w:ascii="Sylfaen" w:hAnsi="Sylfaen" w:cs="Sylfaen"/>
          <w:lang w:val="ka-GE"/>
        </w:rPr>
      </w:pPr>
      <w:r>
        <w:rPr>
          <w:rFonts w:ascii="Sylfaen" w:hAnsi="Sylfaen" w:cs="Sylfaen"/>
          <w:lang w:val="en-GB"/>
        </w:rPr>
        <w:tab/>
      </w:r>
      <w:r w:rsidR="00E2063A" w:rsidRPr="00316C2C">
        <w:rPr>
          <w:rFonts w:ascii="Sylfaen" w:hAnsi="Sylfaen" w:cs="Sylfaen"/>
          <w:lang w:val="ka-GE"/>
        </w:rPr>
        <w:t>მმართველობით სფეროში განხორციელებული პროექტები</w:t>
      </w:r>
      <w:r>
        <w:rPr>
          <w:rFonts w:ascii="Sylfaen" w:hAnsi="Sylfaen" w:cs="Sylfaen"/>
          <w:lang w:val="en-GB"/>
        </w:rPr>
        <w:t>,</w:t>
      </w:r>
      <w:r w:rsidR="00E2063A" w:rsidRPr="00E2063A">
        <w:rPr>
          <w:rFonts w:ascii="Sylfaen" w:hAnsi="Sylfaen" w:cs="Sylfaen"/>
          <w:lang w:val="ka-GE"/>
        </w:rPr>
        <w:t xml:space="preserve"> მუნიციპალიტეტის მერიას აძლევს საშუალებას ბიუჯეტისაგან დამოუკიდებლად მოიძიოს ინვესტიციები და გააუმჯობესოს მუნიციპალიტეტის სოციალურ-ეკონომიკური მდგომარეობა.</w:t>
      </w:r>
    </w:p>
    <w:p w:rsidR="00E2063A" w:rsidRPr="00E2063A" w:rsidRDefault="00E2063A" w:rsidP="00045F20">
      <w:pPr>
        <w:ind w:right="283" w:firstLine="708"/>
        <w:jc w:val="both"/>
        <w:rPr>
          <w:rFonts w:ascii="Sylfaen" w:hAnsi="Sylfaen" w:cs="Sylfaen"/>
          <w:lang w:val="ka-GE"/>
        </w:rPr>
      </w:pPr>
      <w:r w:rsidRPr="00E2063A">
        <w:rPr>
          <w:rFonts w:ascii="Sylfaen" w:hAnsi="Sylfaen" w:cs="Sylfaen"/>
          <w:lang w:val="ka-GE"/>
        </w:rPr>
        <w:t>მონაწილეობითი ბიუჯეტი,  პრაქტიკაში  გამოიყენებენ,  როგორც  (თანამონაწილეობითი ბიუჯეტირება),  რომელიც  ხელს  უწყობს  ინკლუზიური  დემოკრატიას,  იწვევს  საჯარო სექტორის მოდერნიზაციასა, ხელისუფლების აღმასრულებელი შტოს საზოგადოების წინაშე ანგარიშვალდებულების გაზრდას და წარმოადგენს მასსა და მოსახლეობას შორის დემოკრატიულ დიალოგისა და გადაწყვეტილების მიღების ეფექტიან პროცესს.</w:t>
      </w:r>
    </w:p>
    <w:p w:rsidR="00E2063A" w:rsidRDefault="00E2063A" w:rsidP="00045F20">
      <w:pPr>
        <w:ind w:right="283" w:firstLine="708"/>
        <w:jc w:val="both"/>
        <w:rPr>
          <w:rFonts w:ascii="Sylfaen" w:hAnsi="Sylfaen" w:cs="Sylfaen"/>
          <w:lang w:val="en-GB"/>
        </w:rPr>
      </w:pPr>
      <w:r w:rsidRPr="00E2063A">
        <w:rPr>
          <w:rFonts w:ascii="Sylfaen" w:hAnsi="Sylfaen" w:cs="Sylfaen"/>
          <w:lang w:val="ka-GE"/>
        </w:rPr>
        <w:t xml:space="preserve">მუციპალიტეტის მიერ თანადაფინასნებით მონაწილეობას საგრანტო კონკურსებში, რომელსაც განახორცილებს </w:t>
      </w:r>
      <w:r w:rsidR="00045F20">
        <w:rPr>
          <w:rFonts w:ascii="Sylfaen" w:hAnsi="Sylfaen" w:cs="Sylfaen"/>
          <w:lang w:val="ka-GE"/>
        </w:rPr>
        <w:t>ქობულეთის</w:t>
      </w:r>
      <w:r w:rsidRPr="00E2063A">
        <w:rPr>
          <w:rFonts w:ascii="Sylfaen" w:hAnsi="Sylfaen" w:cs="Sylfaen"/>
          <w:lang w:val="ka-GE"/>
        </w:rPr>
        <w:t xml:space="preserve"> მუნიციპალიტეტის მერია ან მის მიერ და ფუძნებული იურიდიული პირები. მოქმედი თუ შემოსული არასამთავრობო ორგანიზაციები აცხადებენ საგრანტო კონკურს, რომელშიც მონაწილეობას ღებულობს ადგილობრივი თვითმართველობა რაც საშუალებას აძლევს მოიგოს პროექტი და განახორციელოს </w:t>
      </w:r>
      <w:r w:rsidR="00045F20">
        <w:rPr>
          <w:rFonts w:ascii="Sylfaen" w:hAnsi="Sylfaen" w:cs="Sylfaen"/>
          <w:lang w:val="ka-GE"/>
        </w:rPr>
        <w:t>ქობულეთის</w:t>
      </w:r>
      <w:r w:rsidRPr="00E2063A">
        <w:rPr>
          <w:rFonts w:ascii="Sylfaen" w:hAnsi="Sylfaen" w:cs="Sylfaen"/>
          <w:lang w:val="ka-GE"/>
        </w:rPr>
        <w:t xml:space="preserve"> მუნიციპალიტეტში სხვადასხვა სოციალური მიმართულებით. აღნიშნული მიმართულებები მნიშვნელოვანია მუნიციპალიტეტის წარმომამდენლობით</w:t>
      </w:r>
      <w:r w:rsidR="00045F20">
        <w:rPr>
          <w:rFonts w:ascii="Sylfaen" w:hAnsi="Sylfaen" w:cs="Sylfaen"/>
          <w:lang w:val="ka-GE"/>
        </w:rPr>
        <w:t xml:space="preserve"> </w:t>
      </w:r>
      <w:r w:rsidRPr="00E2063A">
        <w:rPr>
          <w:rFonts w:ascii="Sylfaen" w:hAnsi="Sylfaen" w:cs="Sylfaen"/>
          <w:lang w:val="ka-GE"/>
        </w:rPr>
        <w:t xml:space="preserve">და აღმასრულებელი </w:t>
      </w:r>
      <w:r w:rsidRPr="00E2063A">
        <w:rPr>
          <w:rFonts w:ascii="Sylfaen" w:hAnsi="Sylfaen" w:cs="Sylfaen"/>
          <w:lang w:val="ka-GE"/>
        </w:rPr>
        <w:lastRenderedPageBreak/>
        <w:t>რგოლების განვითარებისთვის და თანამედროვე მართვის სისტემის საფუძვლების დანერგვაში, რაც ხელს შეუწყობს პროგრამული ბიუჯეტის სრულყოფას.</w:t>
      </w:r>
    </w:p>
    <w:p w:rsidR="00D1391B" w:rsidRDefault="00D1391B" w:rsidP="00045F20">
      <w:pPr>
        <w:ind w:right="283" w:firstLine="708"/>
        <w:jc w:val="both"/>
        <w:rPr>
          <w:rFonts w:ascii="Sylfaen" w:hAnsi="Sylfaen" w:cs="Sylfaen"/>
          <w:lang w:val="en-GB"/>
        </w:rPr>
      </w:pPr>
    </w:p>
    <w:tbl>
      <w:tblPr>
        <w:tblW w:w="4817" w:type="pct"/>
        <w:tblLayout w:type="fixed"/>
        <w:tblLook w:val="04A0"/>
      </w:tblPr>
      <w:tblGrid>
        <w:gridCol w:w="1048"/>
        <w:gridCol w:w="1880"/>
        <w:gridCol w:w="4946"/>
        <w:gridCol w:w="1346"/>
        <w:gridCol w:w="1399"/>
        <w:gridCol w:w="1409"/>
        <w:gridCol w:w="1269"/>
      </w:tblGrid>
      <w:tr w:rsidR="00D1391B" w:rsidRPr="008A6500" w:rsidTr="007C0B99">
        <w:trPr>
          <w:trHeight w:val="414"/>
        </w:trPr>
        <w:tc>
          <w:tcPr>
            <w:tcW w:w="394"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D1391B" w:rsidRPr="008A6500" w:rsidRDefault="00D1391B" w:rsidP="007C0B99">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კოდი</w:t>
            </w:r>
          </w:p>
        </w:tc>
        <w:tc>
          <w:tcPr>
            <w:tcW w:w="707"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D1391B" w:rsidRPr="008A6500" w:rsidRDefault="00D1391B" w:rsidP="007C0B99">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პროგრამის დასახელება</w:t>
            </w:r>
          </w:p>
        </w:tc>
        <w:tc>
          <w:tcPr>
            <w:tcW w:w="1860" w:type="pct"/>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D1391B" w:rsidRPr="008A6500" w:rsidRDefault="00D1391B" w:rsidP="007C0B99">
            <w:pPr>
              <w:spacing w:after="0" w:line="240" w:lineRule="auto"/>
              <w:jc w:val="center"/>
              <w:rPr>
                <w:rFonts w:ascii="Sylfaen" w:eastAsia="Times New Roman" w:hAnsi="Sylfaen" w:cs="Calibri"/>
                <w:b/>
                <w:bCs/>
                <w:color w:val="000000"/>
                <w:sz w:val="18"/>
                <w:szCs w:val="18"/>
                <w:lang w:val="en-GB" w:eastAsia="en-GB"/>
              </w:rPr>
            </w:pPr>
            <w:r w:rsidRPr="00045F20">
              <w:rPr>
                <w:rFonts w:ascii="Sylfaen" w:eastAsia="Times New Roman" w:hAnsi="Sylfaen" w:cs="Calibri"/>
                <w:b/>
                <w:bCs/>
                <w:color w:val="000000"/>
                <w:sz w:val="18"/>
                <w:szCs w:val="18"/>
                <w:lang w:val="en-GB" w:eastAsia="en-GB"/>
              </w:rPr>
              <w:t>ქობულეთისმუნიციპალიტეტშიმცხოვრებქალთაეკონომიკურიგაძლიერებისმხარდაჭერისპროგრამა</w:t>
            </w:r>
          </w:p>
        </w:tc>
        <w:tc>
          <w:tcPr>
            <w:tcW w:w="506" w:type="pct"/>
            <w:tcBorders>
              <w:top w:val="single" w:sz="8" w:space="0" w:color="auto"/>
              <w:left w:val="nil"/>
              <w:bottom w:val="single" w:sz="4" w:space="0" w:color="auto"/>
              <w:right w:val="single" w:sz="4" w:space="0" w:color="auto"/>
            </w:tcBorders>
            <w:shd w:val="clear" w:color="000000" w:fill="FFFFFF"/>
            <w:vAlign w:val="center"/>
            <w:hideMark/>
          </w:tcPr>
          <w:p w:rsidR="00D1391B" w:rsidRPr="00C33C27" w:rsidRDefault="00D1391B" w:rsidP="007C0B99">
            <w:pPr>
              <w:spacing w:after="0" w:line="240" w:lineRule="auto"/>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Pr>
                <w:rFonts w:ascii="Sylfaen" w:eastAsia="Times New Roman" w:hAnsi="Sylfaen" w:cs="Calibri"/>
                <w:b/>
                <w:bCs/>
                <w:color w:val="000000"/>
                <w:sz w:val="16"/>
                <w:szCs w:val="16"/>
                <w:lang w:val="ka-GE" w:eastAsia="en-GB"/>
              </w:rPr>
              <w:t>6</w:t>
            </w:r>
            <w:r>
              <w:rPr>
                <w:rFonts w:ascii="Sylfaen" w:eastAsia="Times New Roman" w:hAnsi="Sylfaen" w:cs="Calibri"/>
                <w:b/>
                <w:bCs/>
                <w:color w:val="000000"/>
                <w:sz w:val="16"/>
                <w:szCs w:val="16"/>
                <w:lang w:val="en-GB" w:eastAsia="en-GB"/>
              </w:rPr>
              <w:t xml:space="preserve"> წლის დაფინანსება</w:t>
            </w:r>
            <w:r w:rsidRPr="00C33C27">
              <w:rPr>
                <w:rFonts w:ascii="Sylfaen" w:eastAsia="Times New Roman" w:hAnsi="Sylfaen" w:cs="Calibri"/>
                <w:b/>
                <w:bCs/>
                <w:color w:val="000000"/>
                <w:sz w:val="16"/>
                <w:szCs w:val="16"/>
                <w:lang w:val="en-GB" w:eastAsia="en-GB"/>
              </w:rPr>
              <w:br/>
            </w:r>
            <w:r>
              <w:rPr>
                <w:rFonts w:ascii="Sylfaen" w:eastAsia="Times New Roman" w:hAnsi="Sylfaen" w:cs="Calibri"/>
                <w:b/>
                <w:bCs/>
                <w:color w:val="000000"/>
                <w:sz w:val="16"/>
                <w:szCs w:val="16"/>
                <w:lang w:val="en-GB" w:eastAsia="en-GB"/>
              </w:rPr>
              <w:t>ლარში</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1391B" w:rsidRPr="00C33C27" w:rsidRDefault="00D1391B" w:rsidP="007C0B99">
            <w:pPr>
              <w:spacing w:after="0" w:line="240" w:lineRule="auto"/>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Pr>
                <w:rFonts w:ascii="Sylfaen" w:eastAsia="Times New Roman" w:hAnsi="Sylfaen" w:cs="Calibri"/>
                <w:b/>
                <w:bCs/>
                <w:color w:val="000000"/>
                <w:sz w:val="16"/>
                <w:szCs w:val="16"/>
                <w:lang w:val="ka-GE" w:eastAsia="en-GB"/>
              </w:rPr>
              <w:t>7</w:t>
            </w:r>
            <w:r>
              <w:rPr>
                <w:rFonts w:ascii="Sylfaen" w:eastAsia="Times New Roman" w:hAnsi="Sylfaen" w:cs="Calibri"/>
                <w:b/>
                <w:bCs/>
                <w:color w:val="000000"/>
                <w:sz w:val="16"/>
                <w:szCs w:val="16"/>
                <w:lang w:val="en-GB" w:eastAsia="en-GB"/>
              </w:rPr>
              <w:t xml:space="preserve"> წლის დაფინანსება</w:t>
            </w:r>
            <w:r w:rsidRPr="00C33C27">
              <w:rPr>
                <w:rFonts w:ascii="Sylfaen" w:eastAsia="Times New Roman" w:hAnsi="Sylfaen" w:cs="Calibri"/>
                <w:b/>
                <w:bCs/>
                <w:color w:val="000000"/>
                <w:sz w:val="16"/>
                <w:szCs w:val="16"/>
                <w:lang w:val="en-GB" w:eastAsia="en-GB"/>
              </w:rPr>
              <w:br/>
              <w:t>ლარში</w:t>
            </w:r>
          </w:p>
        </w:tc>
        <w:tc>
          <w:tcPr>
            <w:tcW w:w="5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1391B" w:rsidRPr="00C33C27" w:rsidRDefault="00D1391B" w:rsidP="007C0B99">
            <w:pPr>
              <w:spacing w:after="0" w:line="240" w:lineRule="auto"/>
              <w:ind w:left="-290"/>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Pr>
                <w:rFonts w:ascii="Sylfaen" w:eastAsia="Times New Roman" w:hAnsi="Sylfaen" w:cs="Calibri"/>
                <w:b/>
                <w:bCs/>
                <w:color w:val="000000"/>
                <w:sz w:val="16"/>
                <w:szCs w:val="16"/>
                <w:lang w:val="ka-GE" w:eastAsia="en-GB"/>
              </w:rPr>
              <w:t>8</w:t>
            </w:r>
            <w:r>
              <w:rPr>
                <w:rFonts w:ascii="Sylfaen" w:eastAsia="Times New Roman" w:hAnsi="Sylfaen" w:cs="Calibri"/>
                <w:b/>
                <w:bCs/>
                <w:color w:val="000000"/>
                <w:sz w:val="16"/>
                <w:szCs w:val="16"/>
                <w:lang w:val="en-GB" w:eastAsia="en-GB"/>
              </w:rPr>
              <w:t xml:space="preserve"> წლის დაფინანსება</w:t>
            </w:r>
            <w:r w:rsidRPr="00C33C27">
              <w:rPr>
                <w:rFonts w:ascii="Sylfaen" w:eastAsia="Times New Roman" w:hAnsi="Sylfaen" w:cs="Calibri"/>
                <w:b/>
                <w:bCs/>
                <w:color w:val="000000"/>
                <w:sz w:val="16"/>
                <w:szCs w:val="16"/>
                <w:lang w:val="en-GB" w:eastAsia="en-GB"/>
              </w:rPr>
              <w:br/>
            </w:r>
            <w:r>
              <w:rPr>
                <w:rFonts w:ascii="Sylfaen" w:eastAsia="Times New Roman" w:hAnsi="Sylfaen" w:cs="Calibri"/>
                <w:b/>
                <w:bCs/>
                <w:color w:val="000000"/>
                <w:sz w:val="16"/>
                <w:szCs w:val="16"/>
                <w:lang w:val="en-GB" w:eastAsia="en-GB"/>
              </w:rPr>
              <w:t>ლარში</w:t>
            </w:r>
          </w:p>
        </w:tc>
        <w:tc>
          <w:tcPr>
            <w:tcW w:w="4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1391B" w:rsidRPr="00C33C27" w:rsidRDefault="00D1391B" w:rsidP="007C0B99">
            <w:pPr>
              <w:spacing w:after="0" w:line="240" w:lineRule="auto"/>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Pr>
                <w:rFonts w:ascii="Sylfaen" w:eastAsia="Times New Roman" w:hAnsi="Sylfaen" w:cs="Calibri"/>
                <w:b/>
                <w:bCs/>
                <w:color w:val="000000"/>
                <w:sz w:val="16"/>
                <w:szCs w:val="16"/>
                <w:lang w:val="ka-GE" w:eastAsia="en-GB"/>
              </w:rPr>
              <w:t>9</w:t>
            </w:r>
            <w:r>
              <w:rPr>
                <w:rFonts w:ascii="Sylfaen" w:eastAsia="Times New Roman" w:hAnsi="Sylfaen" w:cs="Calibri"/>
                <w:b/>
                <w:bCs/>
                <w:color w:val="000000"/>
                <w:sz w:val="16"/>
                <w:szCs w:val="16"/>
                <w:lang w:val="en-GB" w:eastAsia="en-GB"/>
              </w:rPr>
              <w:t xml:space="preserve"> წლის დაფინანსება</w:t>
            </w:r>
            <w:r w:rsidRPr="00C33C27">
              <w:rPr>
                <w:rFonts w:ascii="Sylfaen" w:eastAsia="Times New Roman" w:hAnsi="Sylfaen" w:cs="Calibri"/>
                <w:b/>
                <w:bCs/>
                <w:color w:val="000000"/>
                <w:sz w:val="16"/>
                <w:szCs w:val="16"/>
                <w:lang w:val="en-GB" w:eastAsia="en-GB"/>
              </w:rPr>
              <w:br/>
            </w:r>
            <w:r>
              <w:rPr>
                <w:rFonts w:ascii="Sylfaen" w:eastAsia="Times New Roman" w:hAnsi="Sylfaen" w:cs="Calibri"/>
                <w:b/>
                <w:bCs/>
                <w:color w:val="000000"/>
                <w:sz w:val="16"/>
                <w:szCs w:val="16"/>
                <w:lang w:val="en-GB" w:eastAsia="en-GB"/>
              </w:rPr>
              <w:t>ლარში</w:t>
            </w:r>
          </w:p>
        </w:tc>
      </w:tr>
      <w:tr w:rsidR="00D1391B" w:rsidRPr="008A6500" w:rsidTr="007C0B99">
        <w:trPr>
          <w:trHeight w:val="295"/>
        </w:trPr>
        <w:tc>
          <w:tcPr>
            <w:tcW w:w="394" w:type="pct"/>
            <w:tcBorders>
              <w:top w:val="nil"/>
              <w:left w:val="single" w:sz="8" w:space="0" w:color="auto"/>
              <w:bottom w:val="single" w:sz="4" w:space="0" w:color="auto"/>
              <w:right w:val="single" w:sz="4" w:space="0" w:color="auto"/>
            </w:tcBorders>
            <w:shd w:val="clear" w:color="000000" w:fill="FFFFFF"/>
            <w:vAlign w:val="center"/>
            <w:hideMark/>
          </w:tcPr>
          <w:p w:rsidR="00D1391B" w:rsidRPr="00045F20" w:rsidRDefault="00D1391B" w:rsidP="007C0B99">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Calibri"/>
                <w:color w:val="000000"/>
                <w:sz w:val="18"/>
                <w:szCs w:val="18"/>
                <w:lang w:val="ka-GE" w:eastAsia="en-GB"/>
              </w:rPr>
              <w:t>01 02 05</w:t>
            </w:r>
          </w:p>
        </w:tc>
        <w:tc>
          <w:tcPr>
            <w:tcW w:w="707" w:type="pct"/>
            <w:vMerge/>
            <w:tcBorders>
              <w:top w:val="single" w:sz="8" w:space="0" w:color="auto"/>
              <w:left w:val="single" w:sz="4" w:space="0" w:color="auto"/>
              <w:bottom w:val="single" w:sz="4" w:space="0" w:color="auto"/>
              <w:right w:val="single" w:sz="4" w:space="0" w:color="auto"/>
            </w:tcBorders>
            <w:vAlign w:val="center"/>
            <w:hideMark/>
          </w:tcPr>
          <w:p w:rsidR="00D1391B" w:rsidRPr="008A6500" w:rsidRDefault="00D1391B" w:rsidP="007C0B99">
            <w:pPr>
              <w:spacing w:after="0" w:line="240" w:lineRule="auto"/>
              <w:rPr>
                <w:rFonts w:ascii="Sylfaen" w:eastAsia="Times New Roman" w:hAnsi="Sylfaen" w:cs="Calibri"/>
                <w:b/>
                <w:bCs/>
                <w:color w:val="000000"/>
                <w:sz w:val="18"/>
                <w:szCs w:val="18"/>
                <w:lang w:val="en-GB" w:eastAsia="en-GB"/>
              </w:rPr>
            </w:pPr>
          </w:p>
        </w:tc>
        <w:tc>
          <w:tcPr>
            <w:tcW w:w="1860" w:type="pct"/>
            <w:vMerge/>
            <w:tcBorders>
              <w:top w:val="single" w:sz="8" w:space="0" w:color="auto"/>
              <w:left w:val="single" w:sz="4" w:space="0" w:color="auto"/>
              <w:bottom w:val="single" w:sz="4" w:space="0" w:color="000000"/>
              <w:right w:val="single" w:sz="4" w:space="0" w:color="000000"/>
            </w:tcBorders>
            <w:vAlign w:val="center"/>
            <w:hideMark/>
          </w:tcPr>
          <w:p w:rsidR="00D1391B" w:rsidRPr="008A6500" w:rsidRDefault="00D1391B" w:rsidP="007C0B99">
            <w:pPr>
              <w:spacing w:after="0" w:line="240" w:lineRule="auto"/>
              <w:rPr>
                <w:rFonts w:ascii="Sylfaen" w:eastAsia="Times New Roman" w:hAnsi="Sylfaen" w:cs="Calibri"/>
                <w:b/>
                <w:bCs/>
                <w:color w:val="000000"/>
                <w:sz w:val="18"/>
                <w:szCs w:val="18"/>
                <w:lang w:val="en-GB" w:eastAsia="en-GB"/>
              </w:rPr>
            </w:pPr>
          </w:p>
        </w:tc>
        <w:tc>
          <w:tcPr>
            <w:tcW w:w="506" w:type="pct"/>
            <w:tcBorders>
              <w:top w:val="nil"/>
              <w:left w:val="nil"/>
              <w:bottom w:val="single" w:sz="8" w:space="0" w:color="auto"/>
              <w:right w:val="single" w:sz="4" w:space="0" w:color="auto"/>
            </w:tcBorders>
            <w:shd w:val="clear" w:color="000000" w:fill="FFFFFF"/>
            <w:vAlign w:val="bottom"/>
            <w:hideMark/>
          </w:tcPr>
          <w:p w:rsidR="00D1391B" w:rsidRPr="003A165A" w:rsidRDefault="00D1391B" w:rsidP="007C0B99">
            <w:pPr>
              <w:jc w:val="center"/>
              <w:rPr>
                <w:rFonts w:ascii="Arial" w:hAnsi="Arial" w:cs="Arial"/>
                <w:bCs/>
              </w:rPr>
            </w:pPr>
            <w:r>
              <w:rPr>
                <w:rFonts w:ascii="Sylfaen" w:hAnsi="Sylfaen" w:cs="Arial"/>
                <w:bCs/>
                <w:lang w:val="en-GB"/>
              </w:rPr>
              <w:t>5</w:t>
            </w:r>
            <w:r>
              <w:rPr>
                <w:rFonts w:ascii="Sylfaen" w:hAnsi="Sylfaen" w:cs="Arial"/>
                <w:bCs/>
                <w:lang w:val="ka-GE"/>
              </w:rPr>
              <w:t>0</w:t>
            </w:r>
            <w:r w:rsidRPr="001B38C3">
              <w:rPr>
                <w:rFonts w:ascii="Arial" w:hAnsi="Arial" w:cs="Arial"/>
                <w:bCs/>
              </w:rPr>
              <w:t>000</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1391B" w:rsidRPr="00301DB3" w:rsidRDefault="00D1391B" w:rsidP="007C0B99">
            <w:pPr>
              <w:jc w:val="center"/>
              <w:rPr>
                <w:rFonts w:ascii="Arial" w:hAnsi="Arial" w:cs="Arial"/>
                <w:bCs/>
              </w:rPr>
            </w:pPr>
            <w:r>
              <w:rPr>
                <w:rFonts w:ascii="Sylfaen" w:hAnsi="Sylfaen" w:cs="Arial"/>
                <w:bCs/>
                <w:lang w:val="en-GB"/>
              </w:rPr>
              <w:t>5</w:t>
            </w:r>
            <w:r w:rsidRPr="001B38C3">
              <w:rPr>
                <w:rFonts w:ascii="Arial" w:hAnsi="Arial" w:cs="Arial"/>
                <w:bCs/>
              </w:rPr>
              <w:t>0000</w:t>
            </w:r>
          </w:p>
        </w:tc>
        <w:tc>
          <w:tcPr>
            <w:tcW w:w="53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1391B" w:rsidRPr="00301DB3" w:rsidRDefault="00D1391B" w:rsidP="007C0B99">
            <w:pPr>
              <w:jc w:val="center"/>
              <w:rPr>
                <w:rFonts w:ascii="Arial" w:hAnsi="Arial" w:cs="Arial"/>
                <w:bCs/>
              </w:rPr>
            </w:pPr>
            <w:r>
              <w:rPr>
                <w:rFonts w:ascii="Sylfaen" w:hAnsi="Sylfaen" w:cs="Arial"/>
                <w:bCs/>
                <w:lang w:val="en-GB"/>
              </w:rPr>
              <w:t>5</w:t>
            </w:r>
            <w:r w:rsidRPr="001B38C3">
              <w:rPr>
                <w:rFonts w:ascii="Arial" w:hAnsi="Arial" w:cs="Arial"/>
                <w:bCs/>
              </w:rPr>
              <w:t>0000</w:t>
            </w:r>
          </w:p>
        </w:tc>
        <w:tc>
          <w:tcPr>
            <w:tcW w:w="47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1391B" w:rsidRPr="00301DB3" w:rsidRDefault="00D1391B" w:rsidP="007C0B99">
            <w:pPr>
              <w:jc w:val="center"/>
              <w:rPr>
                <w:rFonts w:ascii="Arial" w:hAnsi="Arial" w:cs="Arial"/>
                <w:bCs/>
              </w:rPr>
            </w:pPr>
            <w:r>
              <w:rPr>
                <w:rFonts w:ascii="Sylfaen" w:hAnsi="Sylfaen" w:cs="Arial"/>
                <w:bCs/>
                <w:lang w:val="en-GB"/>
              </w:rPr>
              <w:t>5</w:t>
            </w:r>
            <w:r w:rsidRPr="001B38C3">
              <w:rPr>
                <w:rFonts w:ascii="Arial" w:hAnsi="Arial" w:cs="Arial"/>
                <w:bCs/>
              </w:rPr>
              <w:t>0000</w:t>
            </w:r>
          </w:p>
        </w:tc>
      </w:tr>
      <w:tr w:rsidR="00D1391B" w:rsidRPr="00A92767" w:rsidTr="007C0B99">
        <w:trPr>
          <w:trHeight w:val="660"/>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1391B" w:rsidRPr="008A6500" w:rsidRDefault="00D1391B" w:rsidP="007C0B99">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პროგრამისგანმახორციელებელისამსახური</w:t>
            </w:r>
          </w:p>
        </w:tc>
        <w:tc>
          <w:tcPr>
            <w:tcW w:w="3899" w:type="pct"/>
            <w:gridSpan w:val="5"/>
            <w:tcBorders>
              <w:top w:val="single" w:sz="4" w:space="0" w:color="auto"/>
              <w:left w:val="nil"/>
              <w:bottom w:val="single" w:sz="4" w:space="0" w:color="auto"/>
              <w:right w:val="single" w:sz="8" w:space="0" w:color="000000"/>
            </w:tcBorders>
            <w:shd w:val="clear" w:color="000000" w:fill="FFFFFF"/>
            <w:vAlign w:val="center"/>
            <w:hideMark/>
          </w:tcPr>
          <w:p w:rsidR="00D1391B" w:rsidRPr="00DF5100" w:rsidRDefault="00D1391B" w:rsidP="007C0B99">
            <w:pPr>
              <w:spacing w:after="0" w:line="240" w:lineRule="auto"/>
              <w:rPr>
                <w:rFonts w:ascii="Sylfaen" w:eastAsia="Times New Roman" w:hAnsi="Sylfaen" w:cs="Calibri"/>
                <w:b/>
                <w:bCs/>
                <w:color w:val="000000"/>
                <w:sz w:val="20"/>
                <w:szCs w:val="20"/>
                <w:lang w:val="ka-GE" w:eastAsia="en-GB"/>
              </w:rPr>
            </w:pPr>
            <w:r w:rsidRPr="00DF5100">
              <w:rPr>
                <w:rFonts w:ascii="Sylfaen" w:hAnsi="Sylfaen"/>
                <w:color w:val="000000" w:themeColor="text1"/>
                <w:sz w:val="20"/>
                <w:szCs w:val="20"/>
                <w:shd w:val="clear" w:color="auto" w:fill="FFFFFF"/>
                <w:lang w:val="ka-GE"/>
              </w:rPr>
              <w:t xml:space="preserve">განათლების, კულტურის, სპორტის, ტურიზმისა და </w:t>
            </w:r>
            <w:r>
              <w:rPr>
                <w:rFonts w:ascii="Sylfaen" w:hAnsi="Sylfaen"/>
                <w:color w:val="000000" w:themeColor="text1"/>
                <w:sz w:val="20"/>
                <w:szCs w:val="20"/>
                <w:shd w:val="clear" w:color="auto" w:fill="FFFFFF"/>
                <w:lang w:val="ka-GE"/>
              </w:rPr>
              <w:t>ახალგაზრდულ საქმეთა სამსახური</w:t>
            </w:r>
          </w:p>
        </w:tc>
      </w:tr>
      <w:tr w:rsidR="00D1391B" w:rsidRPr="00373486" w:rsidTr="007C0B99">
        <w:trPr>
          <w:trHeight w:val="562"/>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1391B" w:rsidRPr="008A6500" w:rsidRDefault="00D1391B" w:rsidP="007C0B99">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პროგრამისაღწერა</w:t>
            </w:r>
          </w:p>
        </w:tc>
        <w:tc>
          <w:tcPr>
            <w:tcW w:w="3899" w:type="pct"/>
            <w:gridSpan w:val="5"/>
            <w:tcBorders>
              <w:top w:val="single" w:sz="4" w:space="0" w:color="auto"/>
              <w:left w:val="nil"/>
              <w:bottom w:val="single" w:sz="4" w:space="0" w:color="auto"/>
              <w:right w:val="single" w:sz="8" w:space="0" w:color="000000"/>
            </w:tcBorders>
            <w:shd w:val="clear" w:color="000000" w:fill="FFFFFF"/>
            <w:hideMark/>
          </w:tcPr>
          <w:p w:rsidR="00D1391B" w:rsidRPr="00045F20" w:rsidRDefault="00D1391B" w:rsidP="007C0B99">
            <w:pPr>
              <w:tabs>
                <w:tab w:val="left" w:pos="142"/>
              </w:tabs>
              <w:spacing w:after="0"/>
              <w:jc w:val="both"/>
              <w:rPr>
                <w:rFonts w:ascii="Sylfaen" w:hAnsi="Sylfaen"/>
                <w:color w:val="000000" w:themeColor="text1"/>
                <w:shd w:val="clear" w:color="auto" w:fill="FFFFFF"/>
                <w:lang w:val="ka-GE"/>
              </w:rPr>
            </w:pPr>
            <w:r w:rsidRPr="00DF5100">
              <w:rPr>
                <w:rFonts w:ascii="Sylfaen" w:hAnsi="Sylfaen"/>
                <w:color w:val="000000" w:themeColor="text1"/>
                <w:sz w:val="20"/>
                <w:szCs w:val="20"/>
                <w:shd w:val="clear" w:color="auto" w:fill="FFFFFF"/>
                <w:lang w:val="ka-GE"/>
              </w:rPr>
              <w:t>მიუხედავად გადადგმული ნაბიჯებისა და გატარებული ღონისძიებებისა,</w:t>
            </w:r>
            <w:r w:rsidRPr="00DF5100">
              <w:rPr>
                <w:rFonts w:ascii="Sylfaen" w:hAnsi="Sylfaen" w:cs="Sylfaen"/>
                <w:color w:val="000000"/>
                <w:sz w:val="20"/>
                <w:szCs w:val="20"/>
                <w:lang w:val="ka-GE" w:eastAsia="ru-RU"/>
              </w:rPr>
              <w:t xml:space="preserve"> დღემდე გადაუჭრელ პრობლემად რჩება ადგილობრივ დონეზე ქალების საზოგადოებრივი აქტიურობის ხარისხი და </w:t>
            </w:r>
            <w:r>
              <w:rPr>
                <w:rFonts w:ascii="Sylfaen" w:hAnsi="Sylfaen" w:cs="Sylfaen"/>
                <w:color w:val="000000"/>
                <w:sz w:val="20"/>
                <w:szCs w:val="20"/>
                <w:lang w:val="ka-GE" w:eastAsia="ru-RU"/>
              </w:rPr>
              <w:t>ქალთა უფლებების დაცვა</w:t>
            </w:r>
            <w:r w:rsidRPr="00DF5100">
              <w:rPr>
                <w:rFonts w:ascii="Sylfaen" w:hAnsi="Sylfaen" w:cs="Sylfaen"/>
                <w:color w:val="000000"/>
                <w:sz w:val="20"/>
                <w:szCs w:val="20"/>
                <w:lang w:val="ka-GE" w:eastAsia="ru-RU"/>
              </w:rPr>
              <w:t xml:space="preserve">, რომელიც თავის მხრივ </w:t>
            </w:r>
            <w:r>
              <w:rPr>
                <w:rFonts w:ascii="Sylfaen" w:hAnsi="Sylfaen" w:cs="Sylfaen"/>
                <w:color w:val="000000"/>
                <w:sz w:val="20"/>
                <w:szCs w:val="20"/>
                <w:lang w:val="ka-GE" w:eastAsia="ru-RU"/>
              </w:rPr>
              <w:t>უზრუნველყოფს</w:t>
            </w:r>
            <w:r w:rsidRPr="00DF5100">
              <w:rPr>
                <w:rFonts w:ascii="Sylfaen" w:hAnsi="Sylfaen" w:cs="Sylfaen"/>
                <w:color w:val="000000"/>
                <w:sz w:val="20"/>
                <w:szCs w:val="20"/>
                <w:lang w:val="ka-GE" w:eastAsia="ru-RU"/>
              </w:rPr>
              <w:t xml:space="preserve"> ადგილობრივი თვითმმართველობის  პროცესში ქალთა ჩართულობას.</w:t>
            </w:r>
            <w:r w:rsidRPr="00DF5100">
              <w:rPr>
                <w:rFonts w:ascii="Sylfaen" w:hAnsi="Sylfaen" w:cs="Sylfaen"/>
                <w:color w:val="000000" w:themeColor="text1"/>
                <w:sz w:val="20"/>
                <w:szCs w:val="20"/>
                <w:lang w:val="ka-GE"/>
              </w:rPr>
              <w:t>არაერთი მნიშვნელოვანი ღონისძიები</w:t>
            </w:r>
            <w:r w:rsidRPr="00DF5100">
              <w:rPr>
                <w:rFonts w:ascii="Sylfaen" w:hAnsi="Sylfaen" w:cs="Sylfaen"/>
                <w:color w:val="000000" w:themeColor="text1"/>
                <w:sz w:val="20"/>
                <w:szCs w:val="20"/>
              </w:rPr>
              <w:t>ს</w:t>
            </w:r>
            <w:r w:rsidRPr="00DF5100">
              <w:rPr>
                <w:rFonts w:ascii="Sylfaen" w:hAnsi="Sylfaen" w:cs="Sylfaen"/>
                <w:color w:val="000000" w:themeColor="text1"/>
                <w:sz w:val="20"/>
                <w:szCs w:val="20"/>
                <w:lang w:val="ka-GE"/>
              </w:rPr>
              <w:t xml:space="preserve"> მიუხედავად, საჭიროა დამატებითი აქტივობების განხორციელება</w:t>
            </w:r>
            <w:r>
              <w:rPr>
                <w:rFonts w:ascii="Sylfaen" w:hAnsi="Sylfaen" w:cs="Sylfaen"/>
                <w:color w:val="000000" w:themeColor="text1"/>
                <w:sz w:val="20"/>
                <w:szCs w:val="20"/>
                <w:lang w:val="ka-GE"/>
              </w:rPr>
              <w:t xml:space="preserve">ქალთა უფლებებისდაცვის მიმართულებით. </w:t>
            </w:r>
            <w:r w:rsidRPr="00DF5100">
              <w:rPr>
                <w:rFonts w:ascii="Sylfaen" w:hAnsi="Sylfaen" w:cs="Sylfaen"/>
                <w:color w:val="000000" w:themeColor="text1"/>
                <w:sz w:val="20"/>
                <w:szCs w:val="20"/>
                <w:lang w:val="ka-GE"/>
              </w:rPr>
              <w:t xml:space="preserve">ქალთა სოციალურ–ეკონომიკური გაძლიერება </w:t>
            </w:r>
            <w:r>
              <w:rPr>
                <w:rFonts w:ascii="Sylfaen" w:hAnsi="Sylfaen" w:cs="Sylfaen"/>
                <w:color w:val="000000" w:themeColor="text1"/>
                <w:sz w:val="20"/>
                <w:szCs w:val="20"/>
                <w:lang w:val="ka-GE"/>
              </w:rPr>
              <w:t>ქალთა უფლებებისმ</w:t>
            </w:r>
            <w:r w:rsidRPr="00DF5100">
              <w:rPr>
                <w:rFonts w:ascii="Sylfaen" w:hAnsi="Sylfaen" w:cs="Sylfaen"/>
                <w:color w:val="000000" w:themeColor="text1"/>
                <w:sz w:val="20"/>
                <w:szCs w:val="20"/>
                <w:lang w:val="ka-GE"/>
              </w:rPr>
              <w:t xml:space="preserve">ნიშვნელოვან იარაღს წარმოადგენს. </w:t>
            </w:r>
            <w:r>
              <w:rPr>
                <w:rFonts w:ascii="Sylfaen" w:hAnsi="Sylfaen" w:cs="Sylfaen"/>
                <w:color w:val="000000" w:themeColor="text1"/>
                <w:sz w:val="20"/>
                <w:szCs w:val="20"/>
                <w:lang w:val="ka-GE"/>
              </w:rPr>
              <w:t xml:space="preserve">ასევე </w:t>
            </w:r>
            <w:r w:rsidRPr="00DF5100">
              <w:rPr>
                <w:rFonts w:ascii="Sylfaen" w:hAnsi="Sylfaen" w:cs="Sylfaen"/>
                <w:color w:val="000000" w:themeColor="text1"/>
                <w:sz w:val="20"/>
                <w:szCs w:val="20"/>
                <w:lang w:val="ka-GE"/>
              </w:rPr>
              <w:t xml:space="preserve">აღსანიშნავია მისი სოციალური </w:t>
            </w:r>
            <w:r>
              <w:rPr>
                <w:rFonts w:ascii="Sylfaen" w:hAnsi="Sylfaen" w:cs="Sylfaen"/>
                <w:color w:val="000000" w:themeColor="text1"/>
                <w:sz w:val="20"/>
                <w:szCs w:val="20"/>
                <w:lang w:val="ka-GE"/>
              </w:rPr>
              <w:t>მ</w:t>
            </w:r>
            <w:r w:rsidRPr="00DF5100">
              <w:rPr>
                <w:rFonts w:ascii="Sylfaen" w:hAnsi="Sylfaen" w:cs="Sylfaen"/>
                <w:color w:val="000000" w:themeColor="text1"/>
                <w:sz w:val="20"/>
                <w:szCs w:val="20"/>
                <w:lang w:val="ka-GE"/>
              </w:rPr>
              <w:t>ნიშვნელობა.</w:t>
            </w:r>
          </w:p>
        </w:tc>
      </w:tr>
      <w:tr w:rsidR="00D1391B" w:rsidRPr="00373486" w:rsidTr="007C0B99">
        <w:trPr>
          <w:trHeight w:val="270"/>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D1391B" w:rsidRPr="008A6500" w:rsidRDefault="00D1391B" w:rsidP="007C0B99">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პროგრამის მიზანი და მოსალოდნელი შედეგი</w:t>
            </w:r>
          </w:p>
        </w:tc>
        <w:tc>
          <w:tcPr>
            <w:tcW w:w="3899" w:type="pct"/>
            <w:gridSpan w:val="5"/>
            <w:tcBorders>
              <w:top w:val="single" w:sz="4" w:space="0" w:color="auto"/>
              <w:left w:val="nil"/>
              <w:bottom w:val="single" w:sz="4" w:space="0" w:color="auto"/>
              <w:right w:val="single" w:sz="8" w:space="0" w:color="000000"/>
            </w:tcBorders>
            <w:shd w:val="clear" w:color="000000" w:fill="FFFFFF"/>
            <w:hideMark/>
          </w:tcPr>
          <w:p w:rsidR="00D1391B" w:rsidRPr="00DF5100" w:rsidRDefault="00D1391B" w:rsidP="007C0B99">
            <w:pPr>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 xml:space="preserve">მიზანი: ქალების მეტი ჩართულობისა და გააქტიურებისათვის ზრუნვა, </w:t>
            </w:r>
            <w:r w:rsidRPr="00DF5100">
              <w:rPr>
                <w:rFonts w:ascii="Sylfaen" w:hAnsi="Sylfaen" w:cs="Sylfaen"/>
                <w:sz w:val="20"/>
                <w:szCs w:val="20"/>
              </w:rPr>
              <w:t xml:space="preserve">განვითარებისხელშეწყობა. </w:t>
            </w:r>
            <w:r w:rsidRPr="00DF5100">
              <w:rPr>
                <w:rFonts w:ascii="Sylfaen" w:hAnsi="Sylfaen" w:cs="Sylfaen"/>
                <w:sz w:val="20"/>
                <w:szCs w:val="20"/>
                <w:lang w:val="ka-GE"/>
              </w:rPr>
              <w:t xml:space="preserve">მცირე მეწარმეობის განვითარება, </w:t>
            </w:r>
            <w:r w:rsidRPr="00DF5100">
              <w:rPr>
                <w:rFonts w:ascii="Sylfaen" w:hAnsi="Sylfaen"/>
                <w:color w:val="000000" w:themeColor="text1"/>
                <w:sz w:val="20"/>
                <w:szCs w:val="20"/>
                <w:shd w:val="clear" w:color="auto" w:fill="FFFFFF"/>
                <w:lang w:val="ka-GE"/>
              </w:rPr>
              <w:t xml:space="preserve">სტიმული, მოტივაცია და მაგალითი სხვა ქალებისთვის, რათა უფრო მეტად გააქტიურდნენ და მიიღონ მონაწილეობა მუნიციპალიტეტის  მერიის მიზნობრივ პროგრამებში,  </w:t>
            </w:r>
          </w:p>
          <w:p w:rsidR="00D1391B" w:rsidRPr="00DF5100" w:rsidRDefault="00D1391B" w:rsidP="007C0B99">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 xml:space="preserve">ა)  ქალების სოციალურ-ეკონომიკურად გაძლიერება და გააქტიურება; </w:t>
            </w:r>
          </w:p>
          <w:p w:rsidR="00D1391B" w:rsidRPr="00DF5100" w:rsidRDefault="00D1391B" w:rsidP="007C0B99">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ბ)  მათი იდეების, მოსაზრებების განხილვა, განზოგადება;</w:t>
            </w:r>
          </w:p>
          <w:p w:rsidR="00D1391B" w:rsidRPr="00DF5100" w:rsidRDefault="00D1391B" w:rsidP="007C0B99">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გ)  მათი დაინტერესების ამაღლება;</w:t>
            </w:r>
          </w:p>
          <w:p w:rsidR="00D1391B" w:rsidRPr="00DF5100" w:rsidRDefault="00D1391B" w:rsidP="007C0B99">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დ)  მეტი ქალი ბიზნესში;</w:t>
            </w:r>
          </w:p>
          <w:p w:rsidR="00D1391B" w:rsidRPr="00DF5100" w:rsidRDefault="00D1391B" w:rsidP="007C0B99">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ე)   მიგრაციის შეჩერების ხელშეწყობა;</w:t>
            </w:r>
          </w:p>
          <w:p w:rsidR="00D1391B" w:rsidRPr="00DF5100" w:rsidRDefault="00D1391B" w:rsidP="007C0B99">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s="Sylfaen"/>
                <w:color w:val="000000" w:themeColor="text1"/>
                <w:sz w:val="20"/>
                <w:szCs w:val="20"/>
                <w:shd w:val="clear" w:color="auto" w:fill="FFFFFF"/>
                <w:lang w:val="ka-GE"/>
              </w:rPr>
              <w:t>ვ)  ქალთა</w:t>
            </w:r>
            <w:r w:rsidRPr="00DF5100">
              <w:rPr>
                <w:rFonts w:ascii="Sylfaen" w:hAnsi="Sylfaen" w:cs="Sylfaen"/>
                <w:color w:val="000000" w:themeColor="text1"/>
                <w:sz w:val="20"/>
                <w:szCs w:val="20"/>
                <w:shd w:val="clear" w:color="auto" w:fill="FFFFFF"/>
              </w:rPr>
              <w:t>შემოსავლებისზრდისხელშეწყობა</w:t>
            </w:r>
            <w:r w:rsidRPr="00DF5100">
              <w:rPr>
                <w:rFonts w:ascii="Sylfaen" w:hAnsi="Sylfaen" w:cs="Sylfaen"/>
                <w:color w:val="000000" w:themeColor="text1"/>
                <w:sz w:val="20"/>
                <w:szCs w:val="20"/>
                <w:shd w:val="clear" w:color="auto" w:fill="FFFFFF"/>
                <w:lang w:val="ka-GE"/>
              </w:rPr>
              <w:t>;</w:t>
            </w:r>
          </w:p>
          <w:p w:rsidR="00D1391B" w:rsidRPr="00045F20" w:rsidRDefault="00D1391B" w:rsidP="007C0B99">
            <w:pPr>
              <w:spacing w:line="240" w:lineRule="auto"/>
              <w:ind w:firstLine="426"/>
              <w:jc w:val="both"/>
              <w:rPr>
                <w:rFonts w:ascii="Sylfaen" w:hAnsi="Sylfaen"/>
                <w:color w:val="000000" w:themeColor="text1"/>
                <w:shd w:val="clear" w:color="auto" w:fill="FFFFFF"/>
                <w:lang w:val="ka-GE"/>
              </w:rPr>
            </w:pPr>
            <w:r w:rsidRPr="00DF5100">
              <w:rPr>
                <w:rFonts w:ascii="Sylfaen" w:hAnsi="Sylfaen"/>
                <w:color w:val="000000" w:themeColor="text1"/>
                <w:sz w:val="20"/>
                <w:szCs w:val="20"/>
                <w:shd w:val="clear" w:color="auto" w:fill="FFFFFF"/>
                <w:lang w:val="ka-GE"/>
              </w:rPr>
              <w:t>ზ)  მეწარმე ქალთა წახალისების ღონისძიებების გატარება.</w:t>
            </w:r>
          </w:p>
        </w:tc>
      </w:tr>
    </w:tbl>
    <w:p w:rsidR="00D1391B" w:rsidRDefault="00D1391B" w:rsidP="00D1391B">
      <w:pPr>
        <w:spacing w:after="0" w:line="240" w:lineRule="auto"/>
        <w:ind w:left="142" w:firstLine="425"/>
        <w:jc w:val="center"/>
        <w:rPr>
          <w:rFonts w:ascii="Sylfaen" w:hAnsi="Sylfaen" w:cs="Sylfaen"/>
          <w:b/>
          <w:sz w:val="24"/>
          <w:szCs w:val="24"/>
          <w:lang w:val="en-GB"/>
        </w:rPr>
      </w:pPr>
    </w:p>
    <w:p w:rsidR="00D1391B" w:rsidRPr="003C2973" w:rsidRDefault="00D1391B" w:rsidP="00D1391B">
      <w:pPr>
        <w:jc w:val="both"/>
        <w:rPr>
          <w:rFonts w:ascii="Sylfaen" w:hAnsi="Sylfaen"/>
          <w:b/>
          <w:color w:val="000000" w:themeColor="text1"/>
          <w:shd w:val="clear" w:color="auto" w:fill="FFFFFF"/>
          <w:lang w:val="ka-GE"/>
        </w:rPr>
      </w:pPr>
      <w:r w:rsidRPr="003C2973">
        <w:rPr>
          <w:rFonts w:ascii="Sylfaen" w:hAnsi="Sylfaen" w:cs="Sylfaen"/>
          <w:b/>
          <w:color w:val="000000" w:themeColor="text1"/>
          <w:shd w:val="clear" w:color="auto" w:fill="FFFFFF"/>
          <w:lang w:val="ka-GE"/>
        </w:rPr>
        <w:t>პროგრამის</w:t>
      </w:r>
      <w:r w:rsidRPr="003C2973">
        <w:rPr>
          <w:rFonts w:ascii="Sylfaen" w:hAnsi="Sylfaen"/>
          <w:b/>
          <w:color w:val="000000" w:themeColor="text1"/>
          <w:shd w:val="clear" w:color="auto" w:fill="FFFFFF"/>
          <w:lang w:val="ka-GE"/>
        </w:rPr>
        <w:t xml:space="preserve"> აქტუალობის დასაბუთება </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D1391B" w:rsidRPr="00DF5100" w:rsidTr="007C0B99">
        <w:trPr>
          <w:trHeight w:val="3676"/>
        </w:trPr>
        <w:tc>
          <w:tcPr>
            <w:tcW w:w="13467" w:type="dxa"/>
          </w:tcPr>
          <w:p w:rsidR="00D1391B" w:rsidRPr="00DF5100" w:rsidRDefault="00D1391B" w:rsidP="007C0B99">
            <w:pPr>
              <w:jc w:val="both"/>
              <w:rPr>
                <w:rFonts w:ascii="Sylfaen" w:hAnsi="Sylfaen"/>
                <w:color w:val="000000" w:themeColor="text1"/>
                <w:sz w:val="18"/>
                <w:szCs w:val="18"/>
                <w:lang w:val="ka-GE"/>
              </w:rPr>
            </w:pPr>
            <w:r w:rsidRPr="00DF5100">
              <w:rPr>
                <w:rFonts w:ascii="Sylfaen" w:hAnsi="Sylfaen" w:cs="Sylfaen"/>
                <w:color w:val="000000" w:themeColor="text1"/>
                <w:sz w:val="18"/>
                <w:szCs w:val="18"/>
                <w:lang w:val="ka-GE"/>
              </w:rPr>
              <w:lastRenderedPageBreak/>
              <w:t>არაერთი მნიშვნელოვანიღონისძიები</w:t>
            </w:r>
            <w:r w:rsidRPr="00DF5100">
              <w:rPr>
                <w:rFonts w:ascii="Sylfaen" w:hAnsi="Sylfaen" w:cs="Sylfaen"/>
                <w:color w:val="000000" w:themeColor="text1"/>
                <w:sz w:val="18"/>
                <w:szCs w:val="18"/>
              </w:rPr>
              <w:t xml:space="preserve">ს </w:t>
            </w:r>
            <w:r w:rsidRPr="00DF5100">
              <w:rPr>
                <w:rFonts w:ascii="Sylfaen" w:hAnsi="Sylfaen" w:cs="Sylfaen"/>
                <w:color w:val="000000" w:themeColor="text1"/>
                <w:sz w:val="18"/>
                <w:szCs w:val="18"/>
                <w:lang w:val="ka-GE"/>
              </w:rPr>
              <w:t>მიუხედავად, საჭიროა დამატებითიაქტივობებისგანხორციელება</w:t>
            </w:r>
            <w:r>
              <w:rPr>
                <w:rFonts w:ascii="Sylfaen" w:hAnsi="Sylfaen" w:cs="Sylfaen"/>
                <w:color w:val="000000" w:themeColor="text1"/>
                <w:sz w:val="18"/>
                <w:szCs w:val="18"/>
                <w:lang w:val="ka-GE"/>
              </w:rPr>
              <w:t xml:space="preserve">ქალთა უფლებების </w:t>
            </w:r>
            <w:r w:rsidRPr="00DF5100">
              <w:rPr>
                <w:rFonts w:ascii="Sylfaen" w:hAnsi="Sylfaen" w:cs="Sylfaen"/>
                <w:color w:val="000000" w:themeColor="text1"/>
                <w:sz w:val="18"/>
                <w:szCs w:val="18"/>
                <w:lang w:val="ka-GE"/>
              </w:rPr>
              <w:t xml:space="preserve"> მიღწევის პროგრესის დაჩქარების მიზნით. </w:t>
            </w:r>
          </w:p>
          <w:p w:rsidR="00D1391B" w:rsidRPr="00DF5100" w:rsidRDefault="00D1391B" w:rsidP="007C0B99">
            <w:pPr>
              <w:tabs>
                <w:tab w:val="left" w:pos="142"/>
              </w:tabs>
              <w:jc w:val="both"/>
              <w:rPr>
                <w:rFonts w:ascii="Sylfaen" w:hAnsi="Sylfaen"/>
                <w:color w:val="000000" w:themeColor="text1"/>
                <w:sz w:val="18"/>
                <w:szCs w:val="18"/>
                <w:shd w:val="clear" w:color="auto" w:fill="FFFFFF"/>
                <w:lang w:val="ka-GE"/>
              </w:rPr>
            </w:pPr>
            <w:r w:rsidRPr="00DF5100">
              <w:rPr>
                <w:rFonts w:ascii="Sylfaen" w:hAnsi="Sylfaen"/>
                <w:b/>
                <w:sz w:val="18"/>
                <w:szCs w:val="18"/>
                <w:lang w:val="ka-GE"/>
              </w:rPr>
              <w:t xml:space="preserve">გამოწვევა </w:t>
            </w:r>
            <w:r w:rsidRPr="00DF5100">
              <w:rPr>
                <w:rFonts w:ascii="Sylfaen" w:hAnsi="Sylfaen"/>
                <w:sz w:val="18"/>
                <w:szCs w:val="18"/>
                <w:lang w:val="ka-GE"/>
              </w:rPr>
              <w:t xml:space="preserve">- </w:t>
            </w:r>
            <w:r w:rsidRPr="00DF5100">
              <w:rPr>
                <w:rFonts w:ascii="Sylfaen" w:hAnsi="Sylfaen" w:cs="Sylfaen"/>
                <w:sz w:val="18"/>
                <w:szCs w:val="18"/>
                <w:lang w:val="ka-GE" w:eastAsia="ru-RU"/>
              </w:rPr>
              <w:t>ქალთა მდგრადი ჩართულობა ადგილობრივი თვითმმართველობის პროცესებში და მათი ეკონომიკურ-სოციალური თავისუფლების ხარისხი  ადგილობრივ დონეზე ჯერჯერობით დიდ გამოწვევებთან არის დაკავშირებული</w:t>
            </w:r>
            <w:r>
              <w:rPr>
                <w:rFonts w:ascii="Sylfaen" w:hAnsi="Sylfaen" w:cs="Sylfaen"/>
                <w:sz w:val="18"/>
                <w:szCs w:val="18"/>
                <w:lang w:val="ka-GE" w:eastAsia="ru-RU"/>
              </w:rPr>
              <w:t>.</w:t>
            </w:r>
          </w:p>
          <w:p w:rsidR="00D1391B" w:rsidRPr="00DF5100" w:rsidRDefault="00D1391B" w:rsidP="007C0B99">
            <w:pPr>
              <w:tabs>
                <w:tab w:val="left" w:pos="142"/>
              </w:tabs>
              <w:jc w:val="both"/>
              <w:rPr>
                <w:rFonts w:ascii="Sylfaen" w:hAnsi="Sylfaen"/>
                <w:sz w:val="18"/>
                <w:szCs w:val="18"/>
              </w:rPr>
            </w:pPr>
            <w:r>
              <w:rPr>
                <w:rFonts w:ascii="Sylfaen" w:hAnsi="Sylfaen" w:cs="Sylfaen"/>
                <w:sz w:val="18"/>
                <w:szCs w:val="18"/>
                <w:lang w:val="ka-GE"/>
              </w:rPr>
              <w:t>ქალთა უფლებების დაუცველობის</w:t>
            </w:r>
            <w:r w:rsidRPr="00DF5100">
              <w:rPr>
                <w:rFonts w:ascii="Sylfaen" w:hAnsi="Sylfaen"/>
                <w:sz w:val="18"/>
                <w:szCs w:val="18"/>
                <w:lang w:val="ka-GE"/>
              </w:rPr>
              <w:t xml:space="preserve">  ერთ-ერთი შედეგი კი ქალთა მიმართ და ოჯახში ძალადობაა.</w:t>
            </w:r>
          </w:p>
          <w:p w:rsidR="00D1391B" w:rsidRPr="00DF5100" w:rsidRDefault="00D1391B" w:rsidP="007C0B99">
            <w:pPr>
              <w:tabs>
                <w:tab w:val="left" w:pos="142"/>
              </w:tabs>
              <w:jc w:val="both"/>
              <w:rPr>
                <w:rFonts w:ascii="Sylfaen" w:hAnsi="Sylfaen"/>
                <w:sz w:val="18"/>
                <w:szCs w:val="18"/>
                <w:lang w:val="ka-GE"/>
              </w:rPr>
            </w:pPr>
            <w:r w:rsidRPr="00DF5100">
              <w:rPr>
                <w:rFonts w:ascii="Sylfaen" w:hAnsi="Sylfaen"/>
                <w:sz w:val="18"/>
                <w:szCs w:val="18"/>
              </w:rPr>
              <w:t>ქალთამიმართძალადობასთანბრძოლისერთ-ერთიშესაძლებლობა</w:t>
            </w:r>
            <w:r w:rsidRPr="00DF5100">
              <w:rPr>
                <w:rFonts w:ascii="Sylfaen" w:hAnsi="Sylfaen"/>
                <w:sz w:val="18"/>
                <w:szCs w:val="18"/>
                <w:lang w:val="ka-GE"/>
              </w:rPr>
              <w:t xml:space="preserve"> კი </w:t>
            </w:r>
            <w:r w:rsidRPr="00DF5100">
              <w:rPr>
                <w:rFonts w:ascii="Sylfaen" w:hAnsi="Sylfaen"/>
                <w:sz w:val="18"/>
                <w:szCs w:val="18"/>
              </w:rPr>
              <w:t>ქალთაეკონომიკურიგაძლიერებაა.</w:t>
            </w:r>
          </w:p>
          <w:p w:rsidR="00D1391B" w:rsidRPr="00DF5100" w:rsidRDefault="00D1391B" w:rsidP="007C0B99">
            <w:pPr>
              <w:jc w:val="both"/>
              <w:rPr>
                <w:rFonts w:ascii="Sylfaen" w:hAnsi="Sylfaen"/>
                <w:color w:val="000000" w:themeColor="text1"/>
                <w:sz w:val="18"/>
                <w:szCs w:val="18"/>
                <w:shd w:val="clear" w:color="auto" w:fill="FFFFFF"/>
                <w:lang w:val="ka-GE"/>
              </w:rPr>
            </w:pPr>
            <w:r>
              <w:rPr>
                <w:rFonts w:ascii="Sylfaen" w:hAnsi="Sylfaen" w:cs="Sylfaen"/>
                <w:color w:val="000000" w:themeColor="text1"/>
                <w:sz w:val="18"/>
                <w:szCs w:val="18"/>
                <w:shd w:val="clear" w:color="auto" w:fill="FFFFFF"/>
                <w:lang w:val="ka-GE"/>
              </w:rPr>
              <w:t>ქალთა უფლებების დაცვის</w:t>
            </w:r>
            <w:r w:rsidRPr="00DF5100">
              <w:rPr>
                <w:rFonts w:ascii="Sylfaen" w:hAnsi="Sylfaen" w:cs="Sylfaen"/>
                <w:color w:val="000000" w:themeColor="text1"/>
                <w:sz w:val="18"/>
                <w:szCs w:val="18"/>
                <w:shd w:val="clear" w:color="auto" w:fill="FFFFFF"/>
              </w:rPr>
              <w:t>პროგრესისდაჩქარებისმიზნით</w:t>
            </w:r>
            <w:r w:rsidRPr="00DF5100">
              <w:rPr>
                <w:rFonts w:ascii="Sylfaen" w:hAnsi="Sylfaen" w:cs="Tahoma"/>
                <w:color w:val="000000" w:themeColor="text1"/>
                <w:sz w:val="18"/>
                <w:szCs w:val="18"/>
                <w:shd w:val="clear" w:color="auto" w:fill="FFFFFF"/>
              </w:rPr>
              <w:t xml:space="preserve">,  </w:t>
            </w:r>
            <w:r w:rsidRPr="00DF5100">
              <w:rPr>
                <w:rFonts w:ascii="Sylfaen" w:hAnsi="Sylfaen" w:cs="Sylfaen"/>
                <w:color w:val="000000" w:themeColor="text1"/>
                <w:sz w:val="18"/>
                <w:szCs w:val="18"/>
                <w:shd w:val="clear" w:color="auto" w:fill="FFFFFF"/>
              </w:rPr>
              <w:t>ქალთაეკონომიკურიგაძლიერების</w:t>
            </w:r>
            <w:r w:rsidRPr="00DF5100">
              <w:rPr>
                <w:rFonts w:ascii="Sylfaen" w:hAnsi="Sylfaen" w:cs="Sylfaen"/>
                <w:color w:val="000000" w:themeColor="text1"/>
                <w:sz w:val="18"/>
                <w:szCs w:val="18"/>
                <w:shd w:val="clear" w:color="auto" w:fill="FFFFFF"/>
                <w:lang w:val="ka-GE"/>
              </w:rPr>
              <w:t xml:space="preserve">მიმართულებით </w:t>
            </w:r>
            <w:r w:rsidRPr="00DF5100">
              <w:rPr>
                <w:rFonts w:ascii="Sylfaen" w:hAnsi="Sylfaen" w:cs="Sylfaen"/>
                <w:color w:val="000000" w:themeColor="text1"/>
                <w:sz w:val="18"/>
                <w:szCs w:val="18"/>
                <w:shd w:val="clear" w:color="auto" w:fill="FFFFFF"/>
              </w:rPr>
              <w:t>მნიშვნელოვანიზომებისგანხორციელება</w:t>
            </w:r>
            <w:r w:rsidRPr="00DF5100">
              <w:rPr>
                <w:rFonts w:ascii="Sylfaen" w:hAnsi="Sylfaen" w:cs="Sylfaen"/>
                <w:color w:val="000000" w:themeColor="text1"/>
                <w:sz w:val="18"/>
                <w:szCs w:val="18"/>
                <w:shd w:val="clear" w:color="auto" w:fill="FFFFFF"/>
                <w:lang w:val="ka-GE"/>
              </w:rPr>
              <w:t xml:space="preserve">აუცილებელია, </w:t>
            </w:r>
            <w:r w:rsidRPr="00DF5100">
              <w:rPr>
                <w:rFonts w:ascii="Sylfaen" w:hAnsi="Sylfaen"/>
                <w:color w:val="000000" w:themeColor="text1"/>
                <w:sz w:val="18"/>
                <w:szCs w:val="18"/>
                <w:shd w:val="clear" w:color="auto" w:fill="FFFFFF"/>
                <w:lang w:val="ka-GE"/>
              </w:rPr>
              <w:t xml:space="preserve">კერძოდ: სოფლად მცხოვრები და ეროვნული უმცირესობების ქალების გააქტიურება,  ბიზნეს  პროექტების მომზადების სწავლება, მცირე და დამწყები მეწარმეობის განვითარების ხელშეწყობა და დაფინასების წყაროების მოძიება. </w:t>
            </w:r>
          </w:p>
          <w:p w:rsidR="00D1391B" w:rsidRPr="00DF5100" w:rsidRDefault="00D1391B" w:rsidP="007C0B99">
            <w:pPr>
              <w:shd w:val="clear" w:color="auto" w:fill="FFFFFF" w:themeFill="background1"/>
              <w:ind w:firstLine="426"/>
              <w:jc w:val="both"/>
              <w:rPr>
                <w:rFonts w:ascii="Sylfaen" w:hAnsi="Sylfaen" w:cs="Sylfaen"/>
                <w:sz w:val="18"/>
                <w:szCs w:val="18"/>
                <w:shd w:val="clear" w:color="auto" w:fill="FFFFFF"/>
                <w:lang w:val="ka-GE"/>
              </w:rPr>
            </w:pPr>
            <w:r w:rsidRPr="00DF5100">
              <w:rPr>
                <w:rFonts w:ascii="Sylfaen" w:hAnsi="Sylfaen" w:cs="Sylfaen"/>
                <w:sz w:val="18"/>
                <w:szCs w:val="18"/>
                <w:shd w:val="clear" w:color="auto" w:fill="FFFFFF"/>
              </w:rPr>
              <w:t>პროგ</w:t>
            </w:r>
            <w:r w:rsidRPr="00DF5100">
              <w:rPr>
                <w:rFonts w:ascii="Sylfaen" w:hAnsi="Sylfaen" w:cs="Sylfaen"/>
                <w:sz w:val="18"/>
                <w:szCs w:val="18"/>
                <w:shd w:val="clear" w:color="auto" w:fill="FFFFFF"/>
                <w:lang w:val="ka-GE"/>
              </w:rPr>
              <w:t>რამა</w:t>
            </w:r>
            <w:r w:rsidRPr="00DF5100">
              <w:rPr>
                <w:rFonts w:ascii="Sylfaen" w:hAnsi="Sylfaen" w:cs="Sylfaen"/>
                <w:sz w:val="18"/>
                <w:szCs w:val="18"/>
                <w:shd w:val="clear" w:color="auto" w:fill="FFFFFF"/>
              </w:rPr>
              <w:t>მიზნადისახავსთანაბარდამდგრადეკონომიკურზრდას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გაუმჯობესებულეკონომიკურმმართველობას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მეტკონკურენტუნარიანობასდადასაქმებას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ასევექალთათანაბარიუფლებებისდაგაძლიერებისმხარდაჭერას</w:t>
            </w:r>
            <w:r w:rsidRPr="00DF5100">
              <w:rPr>
                <w:rFonts w:ascii="Sylfaen" w:hAnsi="Sylfaen" w:cs="Sylfaen"/>
                <w:sz w:val="18"/>
                <w:szCs w:val="18"/>
                <w:shd w:val="clear" w:color="auto" w:fill="FFFFFF"/>
                <w:lang w:val="ka-GE"/>
              </w:rPr>
              <w:t>.</w:t>
            </w:r>
          </w:p>
          <w:p w:rsidR="00D1391B" w:rsidRPr="00DF5100" w:rsidRDefault="00D1391B" w:rsidP="007C0B99">
            <w:pPr>
              <w:shd w:val="clear" w:color="auto" w:fill="FFFFFF" w:themeFill="background1"/>
              <w:ind w:firstLine="426"/>
              <w:jc w:val="both"/>
              <w:rPr>
                <w:rFonts w:ascii="Sylfaen" w:hAnsi="Sylfaen"/>
                <w:sz w:val="18"/>
                <w:szCs w:val="18"/>
                <w:shd w:val="clear" w:color="auto" w:fill="FFFFFF"/>
              </w:rPr>
            </w:pPr>
            <w:r w:rsidRPr="00DF5100">
              <w:rPr>
                <w:rFonts w:ascii="Sylfaen" w:hAnsi="Sylfaen" w:cs="Sylfaen"/>
                <w:b/>
                <w:sz w:val="18"/>
                <w:szCs w:val="18"/>
                <w:shd w:val="clear" w:color="auto" w:fill="FFFFFF"/>
              </w:rPr>
              <w:t>პროექტი</w:t>
            </w:r>
            <w:r w:rsidRPr="00DF5100">
              <w:rPr>
                <w:rFonts w:ascii="Sylfaen" w:hAnsi="Sylfaen" w:cs="Sylfaen"/>
                <w:b/>
                <w:sz w:val="18"/>
                <w:szCs w:val="18"/>
                <w:shd w:val="clear" w:color="auto" w:fill="FFFFFF"/>
                <w:lang w:val="ka-GE"/>
              </w:rPr>
              <w:t>ს</w:t>
            </w:r>
            <w:r w:rsidRPr="00DF5100">
              <w:rPr>
                <w:rFonts w:ascii="Sylfaen" w:hAnsi="Sylfaen" w:cs="Sylfaen"/>
                <w:b/>
                <w:sz w:val="18"/>
                <w:szCs w:val="18"/>
                <w:shd w:val="clear" w:color="auto" w:fill="FFFFFF"/>
              </w:rPr>
              <w:t>განხორციელე</w:t>
            </w:r>
            <w:r w:rsidRPr="00DF5100">
              <w:rPr>
                <w:rFonts w:ascii="Sylfaen" w:hAnsi="Sylfaen" w:cs="Sylfaen"/>
                <w:b/>
                <w:sz w:val="18"/>
                <w:szCs w:val="18"/>
                <w:shd w:val="clear" w:color="auto" w:fill="FFFFFF"/>
                <w:lang w:val="ka-GE"/>
              </w:rPr>
              <w:t>ბა ხელს შეუწყობს</w:t>
            </w:r>
            <w:r w:rsidRPr="00DF5100">
              <w:rPr>
                <w:rFonts w:ascii="Sylfaen" w:hAnsi="Sylfaen" w:cs="Helvetica"/>
                <w:b/>
                <w:sz w:val="18"/>
                <w:szCs w:val="18"/>
                <w:shd w:val="clear" w:color="auto" w:fill="FFFFFF"/>
              </w:rPr>
              <w:t>:</w:t>
            </w:r>
            <w:r w:rsidRPr="00DF5100">
              <w:rPr>
                <w:rFonts w:ascii="Sylfaen" w:hAnsi="Sylfaen" w:cs="Helvetica"/>
                <w:sz w:val="18"/>
                <w:szCs w:val="18"/>
                <w:shd w:val="clear" w:color="auto" w:fill="FFFFFF"/>
                <w:lang w:val="ka-GE"/>
              </w:rPr>
              <w:t xml:space="preserve"> დამწყები,</w:t>
            </w:r>
            <w:r w:rsidRPr="00DF5100">
              <w:rPr>
                <w:rFonts w:ascii="Sylfaen" w:hAnsi="Sylfaen" w:cs="Sylfaen"/>
                <w:sz w:val="18"/>
                <w:szCs w:val="18"/>
                <w:shd w:val="clear" w:color="auto" w:fill="FFFFFF"/>
              </w:rPr>
              <w:t>მიკრო</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მცირედასაშუალო</w:t>
            </w:r>
            <w:r w:rsidRPr="00DF5100">
              <w:rPr>
                <w:rFonts w:ascii="Sylfaen" w:hAnsi="Sylfaen" w:cs="Sylfaen"/>
                <w:sz w:val="18"/>
                <w:szCs w:val="18"/>
                <w:shd w:val="clear" w:color="auto" w:fill="FFFFFF"/>
                <w:lang w:val="ka-GE"/>
              </w:rPr>
              <w:t>მეწარმეობის</w:t>
            </w:r>
            <w:r w:rsidRPr="00DF5100">
              <w:rPr>
                <w:rFonts w:ascii="Sylfaen" w:hAnsi="Sylfaen" w:cs="Sylfaen"/>
                <w:sz w:val="18"/>
                <w:szCs w:val="18"/>
                <w:shd w:val="clear" w:color="auto" w:fill="FFFFFF"/>
              </w:rPr>
              <w:t>განვითარება</w:t>
            </w:r>
            <w:r w:rsidRPr="00DF5100">
              <w:rPr>
                <w:rFonts w:ascii="Sylfaen" w:hAnsi="Sylfaen" w:cs="Sylfaen"/>
                <w:sz w:val="18"/>
                <w:szCs w:val="18"/>
                <w:shd w:val="clear" w:color="auto" w:fill="FFFFFF"/>
                <w:lang w:val="ka-GE"/>
              </w:rPr>
              <w:t>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მეწარმეებსადამყიდველებსშორისსაბაზროურთიერთობებისჩამოყალიბება</w:t>
            </w:r>
            <w:r w:rsidRPr="00DF5100">
              <w:rPr>
                <w:rFonts w:ascii="Sylfaen" w:hAnsi="Sylfaen" w:cs="Sylfaen"/>
                <w:sz w:val="18"/>
                <w:szCs w:val="18"/>
                <w:shd w:val="clear" w:color="auto" w:fill="FFFFFF"/>
                <w:lang w:val="ka-GE"/>
              </w:rPr>
              <w:t>ს</w:t>
            </w:r>
            <w:r w:rsidRPr="00DF5100">
              <w:rPr>
                <w:rFonts w:ascii="Sylfaen" w:hAnsi="Sylfaen" w:cs="Sylfaen"/>
                <w:sz w:val="18"/>
                <w:szCs w:val="18"/>
                <w:shd w:val="clear" w:color="auto" w:fill="FFFFFF"/>
              </w:rPr>
              <w:t>დაგანვითარება</w:t>
            </w:r>
            <w:r w:rsidRPr="00DF5100">
              <w:rPr>
                <w:rFonts w:ascii="Sylfaen" w:hAnsi="Sylfaen" w:cs="Sylfaen"/>
                <w:sz w:val="18"/>
                <w:szCs w:val="18"/>
                <w:shd w:val="clear" w:color="auto" w:fill="FFFFFF"/>
                <w:lang w:val="ka-GE"/>
              </w:rPr>
              <w:t>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ადგილობრივიეკონომიკურიგანვითარებისხელშეწყობა</w:t>
            </w:r>
            <w:r w:rsidRPr="00DF5100">
              <w:rPr>
                <w:rFonts w:ascii="Sylfaen" w:hAnsi="Sylfaen" w:cs="Helvetica"/>
                <w:sz w:val="18"/>
                <w:szCs w:val="18"/>
                <w:shd w:val="clear" w:color="auto" w:fill="FFFFFF"/>
                <w:lang w:val="ka-GE"/>
              </w:rPr>
              <w:t>.</w:t>
            </w:r>
          </w:p>
        </w:tc>
      </w:tr>
    </w:tbl>
    <w:p w:rsidR="00D1391B" w:rsidRPr="00433401" w:rsidRDefault="00D1391B" w:rsidP="00D1391B">
      <w:pPr>
        <w:jc w:val="both"/>
        <w:rPr>
          <w:rFonts w:ascii="Sylfaen" w:hAnsi="Sylfaen"/>
          <w:b/>
          <w:color w:val="000000" w:themeColor="text1"/>
          <w:sz w:val="18"/>
          <w:szCs w:val="18"/>
          <w:shd w:val="clear" w:color="auto" w:fill="FFFFFF"/>
          <w:lang w:val="en-GB"/>
        </w:rPr>
      </w:pPr>
    </w:p>
    <w:p w:rsidR="00D1391B" w:rsidRPr="00DF5100" w:rsidRDefault="00D1391B" w:rsidP="00D1391B">
      <w:pPr>
        <w:shd w:val="clear" w:color="auto" w:fill="FFFFFF"/>
        <w:spacing w:after="0" w:line="240" w:lineRule="auto"/>
        <w:rPr>
          <w:rFonts w:ascii="Sylfaen" w:eastAsia="Times New Roman" w:hAnsi="Sylfaen" w:cs="Sylfaen"/>
          <w:b/>
          <w:color w:val="050505"/>
          <w:sz w:val="18"/>
          <w:szCs w:val="18"/>
          <w:lang w:val="ka-GE" w:eastAsia="ru-RU"/>
        </w:rPr>
      </w:pPr>
    </w:p>
    <w:p w:rsidR="00D1391B" w:rsidRPr="00DF5100" w:rsidRDefault="00D1391B" w:rsidP="00D1391B">
      <w:pPr>
        <w:shd w:val="clear" w:color="auto" w:fill="FFFFFF"/>
        <w:spacing w:after="0" w:line="240" w:lineRule="auto"/>
        <w:rPr>
          <w:rFonts w:ascii="Sylfaen" w:eastAsia="Times New Roman" w:hAnsi="Sylfaen" w:cs="Segoe UI"/>
          <w:color w:val="050505"/>
          <w:sz w:val="18"/>
          <w:szCs w:val="18"/>
          <w:lang w:eastAsia="ru-RU"/>
        </w:rPr>
      </w:pPr>
      <w:r w:rsidRPr="00DF5100">
        <w:rPr>
          <w:rFonts w:ascii="Sylfaen" w:eastAsia="Times New Roman" w:hAnsi="Sylfaen" w:cs="Sylfaen"/>
          <w:b/>
          <w:color w:val="050505"/>
          <w:sz w:val="18"/>
          <w:szCs w:val="18"/>
          <w:lang w:val="ru-RU" w:eastAsia="ru-RU"/>
        </w:rPr>
        <w:t>პროექტისპრ</w:t>
      </w:r>
      <w:r w:rsidRPr="00DF5100">
        <w:rPr>
          <w:rFonts w:ascii="Sylfaen" w:eastAsia="Times New Roman" w:hAnsi="Sylfaen" w:cs="Sylfaen"/>
          <w:b/>
          <w:color w:val="050505"/>
          <w:sz w:val="18"/>
          <w:szCs w:val="18"/>
          <w:lang w:val="ka-GE" w:eastAsia="ru-RU"/>
        </w:rPr>
        <w:t>ი</w:t>
      </w:r>
      <w:r w:rsidRPr="00DF5100">
        <w:rPr>
          <w:rFonts w:ascii="Sylfaen" w:eastAsia="Times New Roman" w:hAnsi="Sylfaen" w:cs="Sylfaen"/>
          <w:b/>
          <w:color w:val="050505"/>
          <w:sz w:val="18"/>
          <w:szCs w:val="18"/>
          <w:lang w:val="ru-RU" w:eastAsia="ru-RU"/>
        </w:rPr>
        <w:t>ორიტეტულიმიმართულებებია</w:t>
      </w:r>
      <w:r w:rsidRPr="00DF5100">
        <w:rPr>
          <w:rFonts w:ascii="Sylfaen" w:eastAsia="Times New Roman" w:hAnsi="Sylfaen" w:cs="Segoe UI"/>
          <w:color w:val="050505"/>
          <w:sz w:val="18"/>
          <w:szCs w:val="18"/>
          <w:lang w:val="ru-RU" w:eastAsia="ru-RU"/>
        </w:rPr>
        <w:t xml:space="preserve"> :</w:t>
      </w:r>
    </w:p>
    <w:p w:rsidR="00D1391B" w:rsidRPr="00DF5100" w:rsidRDefault="00D1391B" w:rsidP="00D1391B">
      <w:pPr>
        <w:shd w:val="clear" w:color="auto" w:fill="FFFFFF"/>
        <w:spacing w:after="0" w:line="240" w:lineRule="auto"/>
        <w:rPr>
          <w:rFonts w:ascii="Sylfaen" w:eastAsia="Times New Roman" w:hAnsi="Sylfaen" w:cs="Segoe UI"/>
          <w:color w:val="050505"/>
          <w:sz w:val="18"/>
          <w:szCs w:val="18"/>
          <w:lang w:eastAsia="ru-RU"/>
        </w:rPr>
      </w:pPr>
    </w:p>
    <w:tbl>
      <w:tblPr>
        <w:tblW w:w="1352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28"/>
      </w:tblGrid>
      <w:tr w:rsidR="00D1391B" w:rsidRPr="00DF5100" w:rsidTr="007C0B99">
        <w:trPr>
          <w:trHeight w:val="1304"/>
        </w:trPr>
        <w:tc>
          <w:tcPr>
            <w:tcW w:w="13528" w:type="dxa"/>
          </w:tcPr>
          <w:p w:rsidR="00D1391B" w:rsidRPr="00DF5100" w:rsidRDefault="00D1391B" w:rsidP="007C0B99">
            <w:pPr>
              <w:shd w:val="clear" w:color="auto" w:fill="FFFFFF"/>
              <w:spacing w:after="0" w:line="240" w:lineRule="auto"/>
              <w:rPr>
                <w:rFonts w:ascii="Sylfaen" w:hAnsi="Sylfaen" w:cs="Helvetica"/>
                <w:b/>
                <w:bCs/>
                <w:sz w:val="18"/>
                <w:szCs w:val="18"/>
                <w:shd w:val="clear" w:color="auto" w:fill="FFFFFF"/>
                <w:lang w:val="ka-GE"/>
              </w:rPr>
            </w:pPr>
            <w:r w:rsidRPr="00DF5100">
              <w:rPr>
                <w:rFonts w:ascii="Sylfaen" w:eastAsia="Times New Roman" w:hAnsi="Sylfaen" w:cs="Segoe UI"/>
                <w:color w:val="050505"/>
                <w:sz w:val="18"/>
                <w:szCs w:val="18"/>
                <w:lang w:val="ru-RU" w:eastAsia="ru-RU"/>
              </w:rPr>
              <w:t xml:space="preserve">1. </w:t>
            </w:r>
            <w:r w:rsidRPr="00DF5100">
              <w:rPr>
                <w:rFonts w:ascii="Sylfaen" w:eastAsia="Times New Roman" w:hAnsi="Sylfaen" w:cs="Sylfaen"/>
                <w:color w:val="050505"/>
                <w:sz w:val="18"/>
                <w:szCs w:val="18"/>
                <w:lang w:val="ru-RU" w:eastAsia="ru-RU"/>
              </w:rPr>
              <w:t>ტურიზმი</w:t>
            </w:r>
            <w:r w:rsidRPr="00DF5100">
              <w:rPr>
                <w:rFonts w:ascii="Sylfaen" w:hAnsi="Sylfaen" w:cs="Helvetica"/>
                <w:sz w:val="18"/>
                <w:szCs w:val="18"/>
                <w:shd w:val="clear" w:color="auto" w:fill="FFFFFF"/>
                <w:lang w:val="ka-GE"/>
              </w:rPr>
              <w:t>(ინოვაციური იდეები, რომელიც ხელს შეუწყობს ქობულეთის მუნიციპალიტეტში აგრო და ეკო ტურიზმის განვითარებას)</w:t>
            </w:r>
          </w:p>
          <w:p w:rsidR="00D1391B" w:rsidRPr="00DF5100" w:rsidRDefault="00834423" w:rsidP="007C0B99">
            <w:pPr>
              <w:shd w:val="clear" w:color="auto" w:fill="FFFFFF"/>
              <w:spacing w:after="0" w:line="240" w:lineRule="auto"/>
              <w:rPr>
                <w:rFonts w:ascii="Sylfaen" w:eastAsia="Times New Roman" w:hAnsi="Sylfaen" w:cs="Segoe UI"/>
                <w:color w:val="050505"/>
                <w:sz w:val="18"/>
                <w:szCs w:val="18"/>
                <w:lang w:val="ka-GE" w:eastAsia="ru-RU"/>
              </w:rPr>
            </w:pPr>
            <w:r w:rsidRPr="00834423">
              <w:pict>
                <v:rect id="Прямоугольник 2" o:spid="_x0000_s1026" alt="Описание: 🔶" style="width:12.15pt;height:12.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" filled="f" stroked="f">
                  <v:path arrowok="t"/>
                  <w10:wrap type="none"/>
                  <w10:anchorlock/>
                </v:rect>
              </w:pict>
            </w:r>
            <w:r w:rsidR="00D1391B" w:rsidRPr="00DF5100">
              <w:rPr>
                <w:rFonts w:ascii="Sylfaen" w:eastAsia="Times New Roman" w:hAnsi="Sylfaen" w:cs="Sylfaen"/>
                <w:color w:val="050505"/>
                <w:sz w:val="18"/>
                <w:szCs w:val="18"/>
                <w:lang w:val="ka-GE" w:eastAsia="ru-RU"/>
              </w:rPr>
              <w:t>2.</w:t>
            </w:r>
            <w:r w:rsidR="00D1391B" w:rsidRPr="00DF5100">
              <w:rPr>
                <w:rFonts w:ascii="Sylfaen" w:eastAsia="Times New Roman" w:hAnsi="Sylfaen" w:cs="Sylfaen"/>
                <w:color w:val="050505"/>
                <w:sz w:val="18"/>
                <w:szCs w:val="18"/>
                <w:lang w:val="ru-RU" w:eastAsia="ru-RU"/>
              </w:rPr>
              <w:t>სოციალურ</w:t>
            </w:r>
            <w:r w:rsidR="00D1391B" w:rsidRPr="00DF5100">
              <w:rPr>
                <w:rFonts w:ascii="Sylfaen" w:eastAsia="Times New Roman" w:hAnsi="Sylfaen" w:cs="Segoe UI"/>
                <w:color w:val="050505"/>
                <w:sz w:val="18"/>
                <w:szCs w:val="18"/>
                <w:lang w:val="ru-RU" w:eastAsia="ru-RU"/>
              </w:rPr>
              <w:t>-</w:t>
            </w:r>
            <w:r w:rsidR="00D1391B" w:rsidRPr="00DF5100">
              <w:rPr>
                <w:rFonts w:ascii="Sylfaen" w:eastAsia="Times New Roman" w:hAnsi="Sylfaen" w:cs="Sylfaen"/>
                <w:color w:val="050505"/>
                <w:sz w:val="18"/>
                <w:szCs w:val="18"/>
                <w:lang w:val="ru-RU" w:eastAsia="ru-RU"/>
              </w:rPr>
              <w:t>საგანმანათლებლო</w:t>
            </w:r>
            <w:r w:rsidR="00D1391B" w:rsidRPr="00DF5100">
              <w:rPr>
                <w:rFonts w:ascii="Sylfaen" w:eastAsia="Times New Roman" w:hAnsi="Sylfaen" w:cs="Segoe UI"/>
                <w:color w:val="050505"/>
                <w:sz w:val="18"/>
                <w:szCs w:val="18"/>
                <w:lang w:val="ru-RU" w:eastAsia="ru-RU"/>
              </w:rPr>
              <w:t>;</w:t>
            </w:r>
            <w:r w:rsidR="00D1391B" w:rsidRPr="00DF5100">
              <w:rPr>
                <w:rFonts w:ascii="Sylfaen" w:hAnsi="Sylfaen" w:cs="Sylfaen"/>
                <w:sz w:val="18"/>
                <w:szCs w:val="18"/>
                <w:shd w:val="clear" w:color="auto" w:fill="FFFFFF"/>
                <w:lang w:val="ka-GE"/>
              </w:rPr>
              <w:t>(ქ</w:t>
            </w:r>
            <w:r w:rsidR="00D1391B" w:rsidRPr="00DF5100">
              <w:rPr>
                <w:rFonts w:ascii="Sylfaen" w:hAnsi="Sylfaen" w:cs="Sylfaen"/>
                <w:sz w:val="18"/>
                <w:szCs w:val="18"/>
                <w:shd w:val="clear" w:color="auto" w:fill="FFFFFF"/>
              </w:rPr>
              <w:t>ართულიტრადიციული</w:t>
            </w:r>
            <w:r w:rsidR="00D1391B" w:rsidRPr="00DF5100">
              <w:rPr>
                <w:rFonts w:ascii="Sylfaen" w:hAnsi="Sylfaen" w:cs="Helvetica"/>
                <w:sz w:val="18"/>
                <w:szCs w:val="18"/>
                <w:shd w:val="clear" w:color="auto" w:fill="FFFFFF"/>
              </w:rPr>
              <w:t xml:space="preserve">, </w:t>
            </w:r>
            <w:r w:rsidR="00D1391B" w:rsidRPr="00DF5100">
              <w:rPr>
                <w:rFonts w:ascii="Sylfaen" w:hAnsi="Sylfaen" w:cs="Sylfaen"/>
                <w:sz w:val="18"/>
                <w:szCs w:val="18"/>
                <w:shd w:val="clear" w:color="auto" w:fill="FFFFFF"/>
              </w:rPr>
              <w:t>ხელნაკეთიპროდუქტებისწარმოებ</w:t>
            </w:r>
            <w:r w:rsidR="00D1391B" w:rsidRPr="00DF5100">
              <w:rPr>
                <w:rFonts w:ascii="Sylfaen" w:hAnsi="Sylfaen" w:cs="Sylfaen"/>
                <w:sz w:val="18"/>
                <w:szCs w:val="18"/>
                <w:shd w:val="clear" w:color="auto" w:fill="FFFFFF"/>
                <w:lang w:val="ka-GE"/>
              </w:rPr>
              <w:t xml:space="preserve">ა, </w:t>
            </w:r>
            <w:r w:rsidR="00D1391B" w:rsidRPr="00DF5100">
              <w:rPr>
                <w:rFonts w:ascii="Sylfaen" w:hAnsi="Sylfaen" w:cs="Helvetica"/>
                <w:sz w:val="18"/>
                <w:szCs w:val="18"/>
                <w:shd w:val="clear" w:color="auto" w:fill="FFFFFF"/>
                <w:lang w:val="ka-GE"/>
              </w:rPr>
              <w:t>ხელნაკეთი ნივთების, კერვის, ქსოვის, ქარგვისტრადიციების განვითარება, სასოფლო საყოფაცხოვრებო და კულტურული დანიშნულების საგნების, ნივთების დამზადება და სხვა.)</w:t>
            </w:r>
          </w:p>
          <w:p w:rsidR="00D1391B" w:rsidRPr="00DF5100" w:rsidRDefault="00D1391B" w:rsidP="007C0B99">
            <w:pPr>
              <w:shd w:val="clear" w:color="auto" w:fill="FFFFFF"/>
              <w:spacing w:after="0" w:line="240" w:lineRule="auto"/>
              <w:rPr>
                <w:rFonts w:ascii="Sylfaen" w:eastAsia="Times New Roman" w:hAnsi="Sylfaen" w:cs="Segoe UI"/>
                <w:color w:val="050505"/>
                <w:sz w:val="18"/>
                <w:szCs w:val="18"/>
                <w:lang w:val="ka-GE" w:eastAsia="ru-RU"/>
              </w:rPr>
            </w:pPr>
            <w:r w:rsidRPr="00DF5100">
              <w:rPr>
                <w:rFonts w:ascii="Sylfaen" w:eastAsia="Times New Roman" w:hAnsi="Sylfaen" w:cs="Segoe UI"/>
                <w:color w:val="050505"/>
                <w:sz w:val="18"/>
                <w:szCs w:val="18"/>
                <w:lang w:val="ka-GE" w:eastAsia="ru-RU"/>
              </w:rPr>
              <w:t>3</w:t>
            </w:r>
            <w:r w:rsidRPr="00DF5100">
              <w:rPr>
                <w:rFonts w:ascii="Sylfaen" w:eastAsia="Times New Roman" w:hAnsi="Sylfaen" w:cs="Segoe UI"/>
                <w:color w:val="050505"/>
                <w:sz w:val="18"/>
                <w:szCs w:val="18"/>
                <w:lang w:val="ru-RU" w:eastAsia="ru-RU"/>
              </w:rPr>
              <w:t>.</w:t>
            </w:r>
            <w:r w:rsidRPr="00DF5100">
              <w:rPr>
                <w:rFonts w:ascii="Sylfaen" w:eastAsia="Times New Roman" w:hAnsi="Sylfaen" w:cs="Sylfaen"/>
                <w:color w:val="050505"/>
                <w:sz w:val="18"/>
                <w:szCs w:val="18"/>
                <w:lang w:val="ru-RU" w:eastAsia="ru-RU"/>
              </w:rPr>
              <w:t>სოფლისმეურნეობა</w:t>
            </w:r>
            <w:r w:rsidRPr="00DF5100">
              <w:rPr>
                <w:rFonts w:ascii="Sylfaen" w:eastAsia="Times New Roman" w:hAnsi="Sylfaen" w:cs="Segoe UI"/>
                <w:color w:val="050505"/>
                <w:sz w:val="18"/>
                <w:szCs w:val="18"/>
                <w:lang w:val="ru-RU" w:eastAsia="ru-RU"/>
              </w:rPr>
              <w:t>;</w:t>
            </w:r>
            <w:r w:rsidRPr="00DF5100">
              <w:rPr>
                <w:rFonts w:ascii="Sylfaen" w:hAnsi="Sylfaen" w:cs="Helvetica"/>
                <w:sz w:val="18"/>
                <w:szCs w:val="18"/>
                <w:shd w:val="clear" w:color="auto" w:fill="FFFFFF"/>
                <w:lang w:val="ka-GE"/>
              </w:rPr>
              <w:t>(მებოსტნეობა, მეხილეობა, მევენახეობა, მეფუტკრეობა,  რძის წარმოება,  ხილის, გარეული ხილის, სამკურნალო მცენარეების, სოფლის მეურნეობის სხვადასხვა პროდუქტების წარმოება და რეალიზაცია, სასათბურე მეურნეობის მოწყობა)</w:t>
            </w:r>
          </w:p>
        </w:tc>
      </w:tr>
    </w:tbl>
    <w:p w:rsidR="00D1391B" w:rsidRDefault="00D1391B" w:rsidP="00D1391B">
      <w:pPr>
        <w:shd w:val="clear" w:color="auto" w:fill="FFFFFF"/>
        <w:spacing w:after="0" w:line="240" w:lineRule="auto"/>
        <w:rPr>
          <w:rFonts w:ascii="Sylfaen" w:eastAsia="Times New Roman" w:hAnsi="Sylfaen" w:cs="Sylfaen"/>
          <w:b/>
          <w:color w:val="050505"/>
          <w:sz w:val="18"/>
          <w:szCs w:val="18"/>
          <w:lang w:val="en-GB" w:eastAsia="ru-RU"/>
        </w:rPr>
      </w:pPr>
    </w:p>
    <w:p w:rsidR="00D1391B" w:rsidRPr="00DF5100" w:rsidRDefault="00D1391B" w:rsidP="00D1391B">
      <w:pPr>
        <w:shd w:val="clear" w:color="auto" w:fill="FFFFFF"/>
        <w:spacing w:after="0" w:line="240" w:lineRule="auto"/>
        <w:rPr>
          <w:rFonts w:ascii="Sylfaen" w:eastAsia="Times New Roman" w:hAnsi="Sylfaen" w:cs="Segoe UI"/>
          <w:b/>
          <w:color w:val="050505"/>
          <w:sz w:val="18"/>
          <w:szCs w:val="18"/>
          <w:lang w:val="ka-GE" w:eastAsia="ru-RU"/>
        </w:rPr>
      </w:pPr>
      <w:r w:rsidRPr="00DF5100">
        <w:rPr>
          <w:rFonts w:ascii="Sylfaen" w:eastAsia="Times New Roman" w:hAnsi="Sylfaen" w:cs="Sylfaen"/>
          <w:b/>
          <w:color w:val="050505"/>
          <w:sz w:val="18"/>
          <w:szCs w:val="18"/>
          <w:lang w:val="ru-RU" w:eastAsia="ru-RU"/>
        </w:rPr>
        <w:t>წარმოდგენილიპროექტიარუნდაეხებოდეს</w:t>
      </w:r>
      <w:r w:rsidRPr="00DF5100">
        <w:rPr>
          <w:rFonts w:ascii="Sylfaen" w:eastAsia="Times New Roman" w:hAnsi="Sylfaen" w:cs="Segoe UI"/>
          <w:b/>
          <w:color w:val="050505"/>
          <w:sz w:val="18"/>
          <w:szCs w:val="18"/>
          <w:lang w:val="ru-RU" w:eastAsia="ru-RU"/>
        </w:rPr>
        <w:t xml:space="preserve">: </w:t>
      </w:r>
    </w:p>
    <w:tbl>
      <w:tblPr>
        <w:tblW w:w="1354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48"/>
      </w:tblGrid>
      <w:tr w:rsidR="00D1391B" w:rsidRPr="00DF5100" w:rsidTr="007C0B99">
        <w:trPr>
          <w:trHeight w:val="781"/>
        </w:trPr>
        <w:tc>
          <w:tcPr>
            <w:tcW w:w="13548" w:type="dxa"/>
          </w:tcPr>
          <w:p w:rsidR="00D1391B" w:rsidRPr="00915344" w:rsidRDefault="00D1391B" w:rsidP="00D1391B">
            <w:pPr>
              <w:pStyle w:val="a3"/>
              <w:numPr>
                <w:ilvl w:val="0"/>
                <w:numId w:val="24"/>
              </w:numPr>
              <w:shd w:val="clear" w:color="auto" w:fill="FFFFFF"/>
              <w:autoSpaceDE/>
              <w:autoSpaceDN/>
              <w:adjustRightInd/>
              <w:spacing w:line="240" w:lineRule="auto"/>
              <w:contextualSpacing/>
              <w:rPr>
                <w:rFonts w:ascii="Sylfaen" w:eastAsia="Times New Roman" w:hAnsi="Sylfaen" w:cs="Segoe UI"/>
                <w:color w:val="050505"/>
                <w:sz w:val="18"/>
                <w:szCs w:val="18"/>
                <w:lang w:val="ka-GE" w:eastAsia="ru-RU"/>
              </w:rPr>
            </w:pPr>
            <w:r w:rsidRPr="00915344">
              <w:rPr>
                <w:rFonts w:ascii="Sylfaen" w:eastAsia="Times New Roman" w:hAnsi="Sylfaen" w:cs="Sylfaen"/>
                <w:color w:val="050505"/>
                <w:sz w:val="18"/>
                <w:szCs w:val="18"/>
                <w:lang w:eastAsia="ru-RU"/>
              </w:rPr>
              <w:t>პროექტისგანხორციელებისეტაპზერაიმესახისანაზღაურებისმიღებას</w:t>
            </w:r>
            <w:r w:rsidRPr="00915344">
              <w:rPr>
                <w:rFonts w:ascii="Sylfaen" w:eastAsia="Times New Roman" w:hAnsi="Sylfaen" w:cs="Segoe UI"/>
                <w:color w:val="050505"/>
                <w:sz w:val="18"/>
                <w:szCs w:val="18"/>
                <w:lang w:eastAsia="ru-RU"/>
              </w:rPr>
              <w:t xml:space="preserve">; </w:t>
            </w:r>
          </w:p>
          <w:p w:rsidR="00D1391B" w:rsidRPr="00915344" w:rsidRDefault="00D1391B" w:rsidP="00D1391B">
            <w:pPr>
              <w:pStyle w:val="a3"/>
              <w:numPr>
                <w:ilvl w:val="0"/>
                <w:numId w:val="24"/>
              </w:numPr>
              <w:shd w:val="clear" w:color="auto" w:fill="FFFFFF"/>
              <w:autoSpaceDE/>
              <w:autoSpaceDN/>
              <w:adjustRightInd/>
              <w:spacing w:line="240" w:lineRule="auto"/>
              <w:contextualSpacing/>
              <w:rPr>
                <w:rFonts w:ascii="Sylfaen" w:eastAsia="Times New Roman" w:hAnsi="Sylfaen" w:cs="Segoe UI"/>
                <w:color w:val="050505"/>
                <w:sz w:val="18"/>
                <w:szCs w:val="18"/>
                <w:lang w:val="ka-GE" w:eastAsia="ru-RU"/>
              </w:rPr>
            </w:pPr>
            <w:r w:rsidRPr="00915344">
              <w:rPr>
                <w:rFonts w:ascii="Sylfaen" w:eastAsia="Times New Roman" w:hAnsi="Sylfaen" w:cs="Sylfaen"/>
                <w:color w:val="050505"/>
                <w:sz w:val="18"/>
                <w:szCs w:val="18"/>
                <w:lang w:eastAsia="ru-RU"/>
              </w:rPr>
              <w:t>რელიგიურსაკითხებს</w:t>
            </w:r>
            <w:r w:rsidRPr="00915344">
              <w:rPr>
                <w:rFonts w:ascii="Sylfaen" w:eastAsia="Times New Roman" w:hAnsi="Sylfaen" w:cs="Segoe UI"/>
                <w:color w:val="050505"/>
                <w:sz w:val="18"/>
                <w:szCs w:val="18"/>
                <w:lang w:eastAsia="ru-RU"/>
              </w:rPr>
              <w:t xml:space="preserve">; </w:t>
            </w:r>
          </w:p>
          <w:p w:rsidR="00D1391B" w:rsidRPr="00DF5100" w:rsidRDefault="00D1391B" w:rsidP="00D1391B">
            <w:pPr>
              <w:pStyle w:val="a3"/>
              <w:numPr>
                <w:ilvl w:val="0"/>
                <w:numId w:val="24"/>
              </w:numPr>
              <w:shd w:val="clear" w:color="auto" w:fill="FFFFFF"/>
              <w:autoSpaceDE/>
              <w:autoSpaceDN/>
              <w:adjustRightInd/>
              <w:spacing w:line="240" w:lineRule="auto"/>
              <w:contextualSpacing/>
              <w:rPr>
                <w:rFonts w:ascii="Sylfaen" w:eastAsia="Times New Roman" w:hAnsi="Sylfaen" w:cs="Segoe UI"/>
                <w:color w:val="050505"/>
                <w:sz w:val="18"/>
                <w:szCs w:val="18"/>
                <w:lang w:eastAsia="ru-RU"/>
              </w:rPr>
            </w:pPr>
            <w:r w:rsidRPr="00DF5100">
              <w:rPr>
                <w:rFonts w:ascii="Sylfaen" w:eastAsia="Times New Roman" w:hAnsi="Sylfaen" w:cs="Sylfaen"/>
                <w:color w:val="050505"/>
                <w:sz w:val="18"/>
                <w:szCs w:val="18"/>
                <w:lang w:eastAsia="ru-RU"/>
              </w:rPr>
              <w:t>სპ</w:t>
            </w:r>
            <w:r w:rsidRPr="00DF5100">
              <w:rPr>
                <w:rFonts w:ascii="Sylfaen" w:eastAsia="Times New Roman" w:hAnsi="Sylfaen" w:cs="Sylfaen"/>
                <w:color w:val="050505"/>
                <w:sz w:val="18"/>
                <w:szCs w:val="18"/>
                <w:lang w:val="ka-GE" w:eastAsia="ru-RU"/>
              </w:rPr>
              <w:t>ო</w:t>
            </w:r>
            <w:r w:rsidRPr="00DF5100">
              <w:rPr>
                <w:rFonts w:ascii="Sylfaen" w:eastAsia="Times New Roman" w:hAnsi="Sylfaen" w:cs="Sylfaen"/>
                <w:color w:val="050505"/>
                <w:sz w:val="18"/>
                <w:szCs w:val="18"/>
                <w:lang w:eastAsia="ru-RU"/>
              </w:rPr>
              <w:t>რტისადაალკოჰოლურისასმელების</w:t>
            </w:r>
            <w:r w:rsidRPr="00DF5100">
              <w:rPr>
                <w:rFonts w:ascii="Sylfaen" w:eastAsia="Times New Roman" w:hAnsi="Sylfaen" w:cs="Segoe UI"/>
                <w:color w:val="050505"/>
                <w:sz w:val="18"/>
                <w:szCs w:val="18"/>
                <w:lang w:eastAsia="ru-RU"/>
              </w:rPr>
              <w:t xml:space="preserve">, </w:t>
            </w:r>
            <w:r w:rsidRPr="00DF5100">
              <w:rPr>
                <w:rFonts w:ascii="Sylfaen" w:eastAsia="Times New Roman" w:hAnsi="Sylfaen" w:cs="Sylfaen"/>
                <w:color w:val="050505"/>
                <w:sz w:val="18"/>
                <w:szCs w:val="18"/>
                <w:lang w:eastAsia="ru-RU"/>
              </w:rPr>
              <w:t>თამბაქოსწარმოებას</w:t>
            </w:r>
            <w:r w:rsidRPr="00DF5100">
              <w:rPr>
                <w:rFonts w:ascii="Sylfaen" w:eastAsia="Times New Roman" w:hAnsi="Sylfaen" w:cs="Segoe UI"/>
                <w:color w:val="050505"/>
                <w:sz w:val="18"/>
                <w:szCs w:val="18"/>
                <w:lang w:val="ka-GE" w:eastAsia="ru-RU"/>
              </w:rPr>
              <w:t>;</w:t>
            </w:r>
          </w:p>
        </w:tc>
      </w:tr>
    </w:tbl>
    <w:p w:rsidR="00D1391B" w:rsidRPr="00DF5100" w:rsidRDefault="00D1391B" w:rsidP="00D1391B">
      <w:pPr>
        <w:shd w:val="clear" w:color="auto" w:fill="FFFFFF"/>
        <w:spacing w:after="0" w:line="240" w:lineRule="auto"/>
        <w:jc w:val="both"/>
        <w:rPr>
          <w:rFonts w:ascii="Sylfaen" w:hAnsi="Sylfaen" w:cs="Helvetica"/>
          <w:b/>
          <w:color w:val="000000" w:themeColor="text1"/>
          <w:sz w:val="18"/>
          <w:szCs w:val="18"/>
          <w:shd w:val="clear" w:color="auto" w:fill="FFFFFF"/>
        </w:rPr>
      </w:pPr>
    </w:p>
    <w:p w:rsidR="00D1391B" w:rsidRDefault="00D1391B" w:rsidP="00D1391B">
      <w:pPr>
        <w:shd w:val="clear" w:color="auto" w:fill="FFFFFF"/>
        <w:spacing w:after="0" w:line="240" w:lineRule="auto"/>
        <w:jc w:val="both"/>
        <w:rPr>
          <w:rFonts w:ascii="Sylfaen" w:hAnsi="Sylfaen" w:cs="Helvetica"/>
          <w:b/>
          <w:color w:val="000000" w:themeColor="text1"/>
          <w:sz w:val="18"/>
          <w:szCs w:val="18"/>
          <w:shd w:val="clear" w:color="auto" w:fill="FFFFFF"/>
          <w:lang w:val="ka-GE"/>
        </w:rPr>
      </w:pPr>
    </w:p>
    <w:p w:rsidR="00D1391B" w:rsidRDefault="00D1391B" w:rsidP="00D1391B">
      <w:pPr>
        <w:shd w:val="clear" w:color="auto" w:fill="FFFFFF"/>
        <w:spacing w:after="0" w:line="240" w:lineRule="auto"/>
        <w:jc w:val="both"/>
        <w:rPr>
          <w:rFonts w:ascii="Sylfaen" w:hAnsi="Sylfaen" w:cs="Helvetica"/>
          <w:b/>
          <w:color w:val="000000" w:themeColor="text1"/>
          <w:sz w:val="18"/>
          <w:szCs w:val="18"/>
          <w:shd w:val="clear" w:color="auto" w:fill="FFFFFF"/>
          <w:lang w:val="ka-GE"/>
        </w:rPr>
      </w:pPr>
    </w:p>
    <w:p w:rsidR="00D1391B" w:rsidRPr="00DF5100" w:rsidRDefault="00D1391B" w:rsidP="00D1391B">
      <w:pPr>
        <w:shd w:val="clear" w:color="auto" w:fill="FFFFFF"/>
        <w:spacing w:after="0" w:line="240" w:lineRule="auto"/>
        <w:jc w:val="both"/>
        <w:rPr>
          <w:rFonts w:ascii="Sylfaen" w:hAnsi="Sylfaen" w:cs="Helvetica"/>
          <w:b/>
          <w:color w:val="000000" w:themeColor="text1"/>
          <w:sz w:val="18"/>
          <w:szCs w:val="18"/>
          <w:shd w:val="clear" w:color="auto" w:fill="FFFFFF"/>
          <w:lang w:val="ka-GE"/>
        </w:rPr>
      </w:pPr>
      <w:r w:rsidRPr="00DF5100">
        <w:rPr>
          <w:rFonts w:ascii="Sylfaen" w:hAnsi="Sylfaen" w:cs="Helvetica"/>
          <w:b/>
          <w:color w:val="000000" w:themeColor="text1"/>
          <w:sz w:val="18"/>
          <w:szCs w:val="18"/>
          <w:shd w:val="clear" w:color="auto" w:fill="FFFFFF"/>
          <w:lang w:val="ka-GE"/>
        </w:rPr>
        <w:t>პროგრამით გათვალისწინებული დახმარება</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D1391B" w:rsidRPr="00DF5100" w:rsidTr="007C0B99">
        <w:trPr>
          <w:trHeight w:val="699"/>
        </w:trPr>
        <w:tc>
          <w:tcPr>
            <w:tcW w:w="13467" w:type="dxa"/>
          </w:tcPr>
          <w:p w:rsidR="00D1391B" w:rsidRPr="00DF5100" w:rsidRDefault="00D1391B" w:rsidP="007C0B99">
            <w:pPr>
              <w:spacing w:line="240" w:lineRule="auto"/>
              <w:jc w:val="both"/>
              <w:rPr>
                <w:rFonts w:ascii="Sylfaen" w:hAnsi="Sylfaen"/>
                <w:color w:val="000000" w:themeColor="text1"/>
                <w:sz w:val="18"/>
                <w:szCs w:val="18"/>
                <w:lang w:val="ka-GE"/>
              </w:rPr>
            </w:pPr>
            <w:r w:rsidRPr="00DF5100">
              <w:rPr>
                <w:rFonts w:ascii="Sylfaen" w:hAnsi="Sylfaen"/>
                <w:color w:val="000000" w:themeColor="text1"/>
                <w:sz w:val="18"/>
                <w:szCs w:val="18"/>
                <w:lang w:val="ka-GE"/>
              </w:rPr>
              <w:t>პროექტი გულისხმობს მცირე ბიზნესის განვითარების ხელშეწყობას,  რომელიც მუნიციპალიტეტის მერიის მხრიდან  ერთი პროექტი არა უმეტეს  5 000 ლარით იქნება დაფინანსებული.</w:t>
            </w:r>
          </w:p>
          <w:p w:rsidR="00D1391B" w:rsidRPr="00B11892" w:rsidRDefault="00D1391B" w:rsidP="00D1391B">
            <w:pPr>
              <w:pStyle w:val="a3"/>
              <w:numPr>
                <w:ilvl w:val="0"/>
                <w:numId w:val="25"/>
              </w:numPr>
              <w:autoSpaceDE/>
              <w:autoSpaceDN/>
              <w:adjustRightInd/>
              <w:spacing w:line="240" w:lineRule="auto"/>
              <w:contextualSpacing/>
              <w:jc w:val="both"/>
              <w:rPr>
                <w:rFonts w:ascii="Sylfaen" w:hAnsi="Sylfaen" w:cs="Sylfaen"/>
                <w:sz w:val="18"/>
                <w:szCs w:val="18"/>
                <w:shd w:val="clear" w:color="auto" w:fill="FFFFFF"/>
                <w:lang w:val="ka-GE"/>
              </w:rPr>
            </w:pPr>
            <w:r w:rsidRPr="00B11892">
              <w:rPr>
                <w:rFonts w:ascii="Sylfaen" w:hAnsi="Sylfaen" w:cs="Sylfaen"/>
                <w:sz w:val="18"/>
                <w:szCs w:val="18"/>
                <w:shd w:val="clear" w:color="auto" w:fill="FFFFFF"/>
                <w:lang w:val="ka-GE"/>
              </w:rPr>
              <w:t>პროექტის მინიმალური ბიუჯეტი  500 ლარი</w:t>
            </w:r>
          </w:p>
          <w:p w:rsidR="00D1391B" w:rsidRPr="00B11892" w:rsidRDefault="00D1391B" w:rsidP="00D1391B">
            <w:pPr>
              <w:pStyle w:val="a3"/>
              <w:numPr>
                <w:ilvl w:val="0"/>
                <w:numId w:val="25"/>
              </w:numPr>
              <w:autoSpaceDE/>
              <w:autoSpaceDN/>
              <w:adjustRightInd/>
              <w:spacing w:line="240" w:lineRule="auto"/>
              <w:contextualSpacing/>
              <w:jc w:val="both"/>
              <w:rPr>
                <w:rFonts w:ascii="Sylfaen" w:hAnsi="Sylfaen" w:cs="Sylfaen"/>
                <w:sz w:val="18"/>
                <w:szCs w:val="18"/>
                <w:shd w:val="clear" w:color="auto" w:fill="FFFFFF"/>
                <w:lang w:val="ka-GE"/>
              </w:rPr>
            </w:pPr>
            <w:r w:rsidRPr="00B11892">
              <w:rPr>
                <w:rFonts w:ascii="Sylfaen" w:hAnsi="Sylfaen" w:cs="Sylfaen"/>
                <w:sz w:val="18"/>
                <w:szCs w:val="18"/>
                <w:shd w:val="clear" w:color="auto" w:fill="FFFFFF"/>
                <w:lang w:val="ka-GE"/>
              </w:rPr>
              <w:t xml:space="preserve">პროექტის მაქმიმალური ბიუჯეტი 5000 ლარი </w:t>
            </w:r>
          </w:p>
          <w:p w:rsidR="00D1391B" w:rsidRDefault="00D1391B" w:rsidP="007C0B99">
            <w:pPr>
              <w:spacing w:line="240" w:lineRule="auto"/>
              <w:jc w:val="both"/>
              <w:rPr>
                <w:rFonts w:ascii="Sylfaen" w:hAnsi="Sylfaen"/>
                <w:color w:val="000000" w:themeColor="text1"/>
                <w:sz w:val="18"/>
                <w:szCs w:val="18"/>
                <w:shd w:val="clear" w:color="auto" w:fill="FFFFFF"/>
                <w:lang w:val="en-GB"/>
              </w:rPr>
            </w:pPr>
            <w:r w:rsidRPr="00DF5100">
              <w:rPr>
                <w:rFonts w:ascii="Sylfaen" w:hAnsi="Sylfaen"/>
                <w:color w:val="000000" w:themeColor="text1"/>
                <w:sz w:val="18"/>
                <w:szCs w:val="18"/>
                <w:shd w:val="clear" w:color="auto" w:fill="FFFFFF"/>
                <w:lang w:val="ka-GE"/>
              </w:rPr>
              <w:lastRenderedPageBreak/>
              <w:t>პროგრამა დაფინანსდება, გამარჯვებული პირის/ჯგუფის  თანამონაწილეობით.</w:t>
            </w:r>
          </w:p>
          <w:p w:rsidR="00D1391B" w:rsidRPr="00DF5100" w:rsidRDefault="00D1391B" w:rsidP="007C0B99">
            <w:pPr>
              <w:spacing w:line="240" w:lineRule="auto"/>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ფინანსური თანამონაწილეობა უნდა შეადგენდეს პროექტის მთლიანი ღირებულების </w:t>
            </w:r>
            <w:r w:rsidRPr="00DF5100">
              <w:rPr>
                <w:rFonts w:ascii="Sylfaen" w:hAnsi="Sylfaen"/>
                <w:color w:val="000000" w:themeColor="text1"/>
                <w:sz w:val="18"/>
                <w:szCs w:val="18"/>
                <w:shd w:val="clear" w:color="auto" w:fill="FFFFFF"/>
              </w:rPr>
              <w:t>1</w:t>
            </w:r>
            <w:r w:rsidRPr="00DF5100">
              <w:rPr>
                <w:rFonts w:ascii="Sylfaen" w:hAnsi="Sylfaen"/>
                <w:color w:val="000000" w:themeColor="text1"/>
                <w:sz w:val="18"/>
                <w:szCs w:val="18"/>
                <w:shd w:val="clear" w:color="auto" w:fill="FFFFFF"/>
                <w:lang w:val="ka-GE"/>
              </w:rPr>
              <w:t>0 %-ს.</w:t>
            </w:r>
          </w:p>
          <w:p w:rsidR="00D1391B" w:rsidRPr="00DF5100" w:rsidRDefault="00D1391B" w:rsidP="007C0B99">
            <w:pPr>
              <w:spacing w:line="240" w:lineRule="auto"/>
              <w:jc w:val="both"/>
              <w:rPr>
                <w:rFonts w:ascii="Sylfaen" w:hAnsi="Sylfaen"/>
                <w:color w:val="000000" w:themeColor="text1"/>
                <w:sz w:val="18"/>
                <w:szCs w:val="18"/>
                <w:lang w:val="ka-GE"/>
              </w:rPr>
            </w:pPr>
            <w:r w:rsidRPr="00DF5100">
              <w:rPr>
                <w:rFonts w:ascii="Sylfaen" w:hAnsi="Sylfaen"/>
                <w:color w:val="000000" w:themeColor="text1"/>
                <w:sz w:val="18"/>
                <w:szCs w:val="18"/>
                <w:shd w:val="clear" w:color="auto" w:fill="FFFFFF"/>
                <w:lang w:val="ka-GE"/>
              </w:rPr>
              <w:t>ეროვნული უმცირესობის წარმომადგენელი და შშმ პირი ქალები</w:t>
            </w:r>
            <w:r>
              <w:rPr>
                <w:rFonts w:ascii="Sylfaen" w:hAnsi="Sylfaen"/>
                <w:color w:val="000000" w:themeColor="text1"/>
                <w:sz w:val="18"/>
                <w:szCs w:val="18"/>
                <w:shd w:val="clear" w:color="auto" w:fill="FFFFFF"/>
                <w:lang w:val="ka-GE"/>
              </w:rPr>
              <w:t xml:space="preserve">, </w:t>
            </w:r>
            <w:r w:rsidRPr="0091606E">
              <w:rPr>
                <w:rFonts w:ascii="Sylfaen" w:hAnsi="Sylfaen"/>
                <w:color w:val="000000" w:themeColor="text1"/>
                <w:sz w:val="18"/>
                <w:szCs w:val="18"/>
                <w:shd w:val="clear" w:color="auto" w:fill="FFFFFF"/>
                <w:lang w:val="ka-GE"/>
              </w:rPr>
              <w:t>შშმ პირის დედა, ძალადობის მსხვერპლი, მარტოხელა და მრავალშვილიანი დედები</w:t>
            </w:r>
            <w:r w:rsidRPr="00DF5100">
              <w:rPr>
                <w:rFonts w:ascii="Sylfaen" w:hAnsi="Sylfaen"/>
                <w:color w:val="000000" w:themeColor="text1"/>
                <w:sz w:val="18"/>
                <w:szCs w:val="18"/>
                <w:shd w:val="clear" w:color="auto" w:fill="FFFFFF"/>
                <w:lang w:val="ka-GE"/>
              </w:rPr>
              <w:t xml:space="preserve"> გამარჯვების შემთხვევაში თანამონაწილეობის ვალდებულებისგან თავისუფლდებიან.</w:t>
            </w:r>
          </w:p>
        </w:tc>
      </w:tr>
    </w:tbl>
    <w:p w:rsidR="00D1391B" w:rsidRPr="00DF5100" w:rsidRDefault="00D1391B" w:rsidP="00D1391B">
      <w:pPr>
        <w:jc w:val="both"/>
        <w:rPr>
          <w:rFonts w:ascii="Sylfaen" w:hAnsi="Sylfaen" w:cs="Sylfaen"/>
          <w:b/>
          <w:color w:val="000000" w:themeColor="text1"/>
          <w:sz w:val="18"/>
          <w:szCs w:val="18"/>
          <w:shd w:val="clear" w:color="auto" w:fill="FFFFFF"/>
          <w:lang w:val="ka-GE"/>
        </w:rPr>
      </w:pPr>
      <w:r w:rsidRPr="00DF5100">
        <w:rPr>
          <w:rFonts w:ascii="Sylfaen" w:hAnsi="Sylfaen" w:cs="Sylfaen"/>
          <w:b/>
          <w:color w:val="000000" w:themeColor="text1"/>
          <w:sz w:val="18"/>
          <w:szCs w:val="18"/>
          <w:shd w:val="clear" w:color="auto" w:fill="FFFFFF"/>
          <w:lang w:val="ka-GE"/>
        </w:rPr>
        <w:lastRenderedPageBreak/>
        <w:t xml:space="preserve"> პროექტის მიზანი</w:t>
      </w: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9"/>
      </w:tblGrid>
      <w:tr w:rsidR="00D1391B" w:rsidRPr="00DF5100" w:rsidTr="007C0B99">
        <w:trPr>
          <w:trHeight w:val="1155"/>
        </w:trPr>
        <w:tc>
          <w:tcPr>
            <w:tcW w:w="13609" w:type="dxa"/>
          </w:tcPr>
          <w:p w:rsidR="00D1391B" w:rsidRPr="00DF5100" w:rsidRDefault="00D1391B" w:rsidP="007C0B99">
            <w:pPr>
              <w:ind w:firstLine="426"/>
              <w:jc w:val="both"/>
              <w:rPr>
                <w:rFonts w:ascii="Sylfaen" w:hAnsi="Sylfaen"/>
                <w:b/>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ქალების მეტი ჩართულობისა და გააქტიურებისათვის ზრუნვა, </w:t>
            </w:r>
            <w:r w:rsidRPr="00DF5100">
              <w:rPr>
                <w:rFonts w:ascii="Sylfaen" w:hAnsi="Sylfaen" w:cs="Sylfaen"/>
                <w:sz w:val="18"/>
                <w:szCs w:val="18"/>
              </w:rPr>
              <w:t>ქალების</w:t>
            </w:r>
            <w:r w:rsidRPr="00DF5100">
              <w:rPr>
                <w:rFonts w:ascii="Sylfaen" w:hAnsi="Sylfaen"/>
                <w:sz w:val="18"/>
                <w:szCs w:val="18"/>
                <w:lang w:val="ka-GE"/>
              </w:rPr>
              <w:t xml:space="preserve">, </w:t>
            </w:r>
            <w:r w:rsidRPr="00DF5100">
              <w:rPr>
                <w:rFonts w:ascii="Sylfaen" w:hAnsi="Sylfaen" w:cs="Sylfaen"/>
                <w:sz w:val="18"/>
                <w:szCs w:val="18"/>
              </w:rPr>
              <w:t>როგორც</w:t>
            </w:r>
            <w:r>
              <w:rPr>
                <w:rFonts w:ascii="Sylfaen" w:hAnsi="Sylfaen" w:cs="Sylfaen"/>
                <w:sz w:val="18"/>
                <w:szCs w:val="18"/>
              </w:rPr>
              <w:t xml:space="preserve"> </w:t>
            </w:r>
            <w:r w:rsidRPr="00DF5100">
              <w:rPr>
                <w:rFonts w:ascii="Sylfaen" w:hAnsi="Sylfaen" w:cs="Sylfaen"/>
                <w:sz w:val="18"/>
                <w:szCs w:val="18"/>
              </w:rPr>
              <w:t>საზოგადოების</w:t>
            </w:r>
            <w:r>
              <w:rPr>
                <w:rFonts w:ascii="Sylfaen" w:hAnsi="Sylfaen" w:cs="Sylfaen"/>
                <w:sz w:val="18"/>
                <w:szCs w:val="18"/>
              </w:rPr>
              <w:t xml:space="preserve"> </w:t>
            </w:r>
            <w:r w:rsidRPr="00DF5100">
              <w:rPr>
                <w:rFonts w:ascii="Sylfaen" w:hAnsi="Sylfaen" w:cs="Sylfaen"/>
                <w:sz w:val="18"/>
                <w:szCs w:val="18"/>
              </w:rPr>
              <w:t>სრულფასოვანი</w:t>
            </w:r>
            <w:r>
              <w:rPr>
                <w:rFonts w:ascii="Sylfaen" w:hAnsi="Sylfaen" w:cs="Sylfaen"/>
                <w:sz w:val="18"/>
                <w:szCs w:val="18"/>
              </w:rPr>
              <w:t xml:space="preserve"> </w:t>
            </w:r>
            <w:r w:rsidRPr="00DF5100">
              <w:rPr>
                <w:rFonts w:ascii="Sylfaen" w:hAnsi="Sylfaen" w:cs="Sylfaen"/>
                <w:sz w:val="18"/>
                <w:szCs w:val="18"/>
              </w:rPr>
              <w:t>და</w:t>
            </w:r>
            <w:r>
              <w:rPr>
                <w:rFonts w:ascii="Sylfaen" w:hAnsi="Sylfaen" w:cs="Sylfaen"/>
                <w:sz w:val="18"/>
                <w:szCs w:val="18"/>
              </w:rPr>
              <w:t xml:space="preserve"> </w:t>
            </w:r>
            <w:r w:rsidRPr="00DF5100">
              <w:rPr>
                <w:rFonts w:ascii="Sylfaen" w:hAnsi="Sylfaen" w:cs="Sylfaen"/>
                <w:sz w:val="18"/>
                <w:szCs w:val="18"/>
              </w:rPr>
              <w:t>თანაბარ</w:t>
            </w:r>
            <w:r>
              <w:rPr>
                <w:rFonts w:ascii="Sylfaen" w:hAnsi="Sylfaen" w:cs="Sylfaen"/>
                <w:sz w:val="18"/>
                <w:szCs w:val="18"/>
              </w:rPr>
              <w:t xml:space="preserve"> </w:t>
            </w:r>
            <w:r w:rsidRPr="00DF5100">
              <w:rPr>
                <w:rFonts w:ascii="Sylfaen" w:hAnsi="Sylfaen" w:cs="Sylfaen"/>
                <w:sz w:val="18"/>
                <w:szCs w:val="18"/>
              </w:rPr>
              <w:t>უფლებიანი</w:t>
            </w:r>
            <w:r>
              <w:rPr>
                <w:rFonts w:ascii="Sylfaen" w:hAnsi="Sylfaen" w:cs="Sylfaen"/>
                <w:sz w:val="18"/>
                <w:szCs w:val="18"/>
              </w:rPr>
              <w:t xml:space="preserve"> </w:t>
            </w:r>
            <w:r w:rsidRPr="00DF5100">
              <w:rPr>
                <w:rFonts w:ascii="Sylfaen" w:hAnsi="Sylfaen" w:cs="Sylfaen"/>
                <w:sz w:val="18"/>
                <w:szCs w:val="18"/>
              </w:rPr>
              <w:t>წევრებისგანვითარების</w:t>
            </w:r>
            <w:r>
              <w:rPr>
                <w:rFonts w:ascii="Sylfaen" w:hAnsi="Sylfaen" w:cs="Sylfaen"/>
                <w:sz w:val="18"/>
                <w:szCs w:val="18"/>
              </w:rPr>
              <w:t xml:space="preserve"> </w:t>
            </w:r>
            <w:r w:rsidRPr="00DF5100">
              <w:rPr>
                <w:rFonts w:ascii="Sylfaen" w:hAnsi="Sylfaen" w:cs="Sylfaen"/>
                <w:sz w:val="18"/>
                <w:szCs w:val="18"/>
              </w:rPr>
              <w:t xml:space="preserve">ხელშეწყობა. </w:t>
            </w:r>
            <w:r w:rsidRPr="00DF5100">
              <w:rPr>
                <w:rFonts w:ascii="Sylfaen" w:hAnsi="Sylfaen" w:cs="Sylfaen"/>
                <w:sz w:val="18"/>
                <w:szCs w:val="18"/>
                <w:lang w:val="ka-GE"/>
              </w:rPr>
              <w:t xml:space="preserve">მცირე მეწარმეობის განვითარება, </w:t>
            </w:r>
            <w:r w:rsidRPr="00DF5100">
              <w:rPr>
                <w:rFonts w:ascii="Sylfaen" w:hAnsi="Sylfaen"/>
                <w:color w:val="000000" w:themeColor="text1"/>
                <w:sz w:val="18"/>
                <w:szCs w:val="18"/>
                <w:shd w:val="clear" w:color="auto" w:fill="FFFFFF"/>
                <w:lang w:val="ka-GE"/>
              </w:rPr>
              <w:t>სტიმული, მოტივაცია და მაგალითი სხვა ქალებისთვის, რათა უფრო მეტად გააქტიურდნენ და მიიღონ მონაწილეობა არა მარტო მუნიციპალიტეტის  მერიის მიზნობრივ პროგრამებში,  არამედ სხვადასხვა არასამთავრობო ორგანიზაციების, დონორების,  მიერ გამოცხადებულ პროექტებში თავიანთი იდეების განსახორციელებლად.</w:t>
            </w:r>
          </w:p>
        </w:tc>
      </w:tr>
    </w:tbl>
    <w:p w:rsidR="00D1391B" w:rsidRPr="00DF5100" w:rsidRDefault="00D1391B" w:rsidP="00D1391B">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მიზნების მიღწევის შეფასების ინდიკატორები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D1391B" w:rsidRPr="00DF5100" w:rsidTr="007C0B99">
        <w:trPr>
          <w:trHeight w:val="412"/>
        </w:trPr>
        <w:tc>
          <w:tcPr>
            <w:tcW w:w="13467" w:type="dxa"/>
          </w:tcPr>
          <w:p w:rsidR="00D1391B" w:rsidRPr="00915344" w:rsidRDefault="00D1391B" w:rsidP="007C0B99">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 xml:space="preserve">ა)  ქალების სოციალურ-ეკონომიკურად გაძლიერება და გააქტიურება; </w:t>
            </w:r>
          </w:p>
          <w:p w:rsidR="00D1391B" w:rsidRPr="00915344" w:rsidRDefault="00D1391B" w:rsidP="007C0B99">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ბ)  მათი იდეების, მოსაზრებების განხილვა, განზოგადება;</w:t>
            </w:r>
          </w:p>
          <w:p w:rsidR="00D1391B" w:rsidRPr="00915344" w:rsidRDefault="00D1391B" w:rsidP="007C0B99">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გ)  მათი დაინტერესების ამაღლება;</w:t>
            </w:r>
          </w:p>
          <w:p w:rsidR="00D1391B" w:rsidRPr="00BF24BE" w:rsidRDefault="00D1391B" w:rsidP="007C0B99">
            <w:pPr>
              <w:spacing w:line="240" w:lineRule="auto"/>
              <w:ind w:firstLine="426"/>
              <w:jc w:val="both"/>
              <w:rPr>
                <w:rFonts w:ascii="Sylfaen" w:hAnsi="Sylfaen"/>
                <w:color w:val="000000" w:themeColor="text1"/>
                <w:sz w:val="18"/>
                <w:szCs w:val="18"/>
                <w:shd w:val="clear" w:color="auto" w:fill="FFFFFF"/>
                <w:lang w:val="en-GB"/>
              </w:rPr>
            </w:pPr>
            <w:r w:rsidRPr="00915344">
              <w:rPr>
                <w:rFonts w:ascii="Sylfaen" w:hAnsi="Sylfaen"/>
                <w:color w:val="000000" w:themeColor="text1"/>
                <w:sz w:val="18"/>
                <w:szCs w:val="18"/>
                <w:shd w:val="clear" w:color="auto" w:fill="FFFFFF"/>
                <w:lang w:val="ka-GE"/>
              </w:rPr>
              <w:t>დ)  მეტი ქალი ბიზნესში;</w:t>
            </w:r>
          </w:p>
          <w:p w:rsidR="00D1391B" w:rsidRPr="00915344" w:rsidRDefault="00D1391B" w:rsidP="007C0B99">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ე)   მიგრაციის შეჩერების ხელშეწყობა;</w:t>
            </w:r>
          </w:p>
          <w:p w:rsidR="00D1391B" w:rsidRPr="00915344" w:rsidRDefault="00D1391B" w:rsidP="007C0B99">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s="Sylfaen"/>
                <w:color w:val="000000" w:themeColor="text1"/>
                <w:sz w:val="18"/>
                <w:szCs w:val="18"/>
                <w:shd w:val="clear" w:color="auto" w:fill="FFFFFF"/>
                <w:lang w:val="ka-GE"/>
              </w:rPr>
              <w:t>ვ)  ქალთა</w:t>
            </w:r>
            <w:r w:rsidRPr="00915344">
              <w:rPr>
                <w:rFonts w:ascii="Sylfaen" w:hAnsi="Sylfaen" w:cs="Sylfaen"/>
                <w:color w:val="000000" w:themeColor="text1"/>
                <w:sz w:val="18"/>
                <w:szCs w:val="18"/>
                <w:shd w:val="clear" w:color="auto" w:fill="FFFFFF"/>
              </w:rPr>
              <w:t>შემოსავლებისზრდისხელშეწყობა</w:t>
            </w:r>
            <w:r w:rsidRPr="00915344">
              <w:rPr>
                <w:rFonts w:ascii="Sylfaen" w:hAnsi="Sylfaen" w:cs="Sylfaen"/>
                <w:color w:val="000000" w:themeColor="text1"/>
                <w:sz w:val="18"/>
                <w:szCs w:val="18"/>
                <w:shd w:val="clear" w:color="auto" w:fill="FFFFFF"/>
                <w:lang w:val="ka-GE"/>
              </w:rPr>
              <w:t>;</w:t>
            </w:r>
          </w:p>
          <w:p w:rsidR="00D1391B" w:rsidRPr="00DF5100" w:rsidRDefault="00D1391B" w:rsidP="007C0B99">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ზ)  მეწარმე ქალთა წახალისების ღონისძიებების გატარება.</w:t>
            </w:r>
          </w:p>
        </w:tc>
      </w:tr>
    </w:tbl>
    <w:p w:rsidR="00D1391B" w:rsidRPr="00DF5100" w:rsidRDefault="00D1391B" w:rsidP="00D1391B">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 xml:space="preserve"> პროგრამით მოსარგებლე პირები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D1391B" w:rsidRPr="00DF5100" w:rsidTr="007C0B99">
        <w:trPr>
          <w:trHeight w:val="243"/>
        </w:trPr>
        <w:tc>
          <w:tcPr>
            <w:tcW w:w="13467" w:type="dxa"/>
          </w:tcPr>
          <w:p w:rsidR="00D1391B" w:rsidRPr="00DF5100" w:rsidRDefault="00D1391B" w:rsidP="007C0B99">
            <w:pPr>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ქობულეთის მუნიციპალიტეტში  რეგისტრირებული  ქალები და ქალთა საინიციატივო ჯგუფები.</w:t>
            </w:r>
          </w:p>
          <w:p w:rsidR="00D1391B" w:rsidRPr="00DF5100" w:rsidRDefault="00D1391B" w:rsidP="007C0B99">
            <w:pPr>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პროგრამ</w:t>
            </w:r>
            <w:r w:rsidRPr="00DF5100">
              <w:rPr>
                <w:rFonts w:ascii="Sylfaen" w:hAnsi="Sylfaen"/>
                <w:color w:val="000000" w:themeColor="text1"/>
                <w:sz w:val="18"/>
                <w:szCs w:val="18"/>
                <w:shd w:val="clear" w:color="auto" w:fill="FFFFFF"/>
              </w:rPr>
              <w:t>ა გ</w:t>
            </w:r>
            <w:r w:rsidRPr="00DF5100">
              <w:rPr>
                <w:rFonts w:ascii="Sylfaen" w:hAnsi="Sylfaen"/>
                <w:color w:val="000000" w:themeColor="text1"/>
                <w:sz w:val="18"/>
                <w:szCs w:val="18"/>
                <w:shd w:val="clear" w:color="auto" w:fill="FFFFFF"/>
                <w:lang w:val="ka-GE"/>
              </w:rPr>
              <w:t>ანხორციელდება ქობულეთის მუნიციპალიტეტში.</w:t>
            </w:r>
          </w:p>
        </w:tc>
      </w:tr>
    </w:tbl>
    <w:p w:rsidR="00D1391B" w:rsidRDefault="00D1391B" w:rsidP="00D1391B">
      <w:pPr>
        <w:jc w:val="both"/>
        <w:rPr>
          <w:rFonts w:ascii="Sylfaen" w:hAnsi="Sylfaen"/>
          <w:b/>
          <w:color w:val="000000" w:themeColor="text1"/>
          <w:sz w:val="18"/>
          <w:szCs w:val="18"/>
          <w:shd w:val="clear" w:color="auto" w:fill="FFFFFF"/>
          <w:lang w:val="ka-GE"/>
        </w:rPr>
      </w:pPr>
    </w:p>
    <w:p w:rsidR="00D1391B" w:rsidRPr="00DF5100" w:rsidRDefault="00D1391B" w:rsidP="00D1391B">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საანგარიშო პერიოდის განმავლობაში პროგრამის ფარგლებში დაგეგმილი სახელმწიფო შესყიდვები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D1391B" w:rsidRPr="00DF5100" w:rsidTr="007C0B99">
        <w:trPr>
          <w:trHeight w:val="811"/>
        </w:trPr>
        <w:tc>
          <w:tcPr>
            <w:tcW w:w="13467" w:type="dxa"/>
          </w:tcPr>
          <w:p w:rsidR="00D1391B" w:rsidRPr="00DF5100" w:rsidRDefault="00D1391B" w:rsidP="007C0B99">
            <w:pPr>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პროგრამა  საანგარიშო პერიოდში  სახელმწიფო შესყიდვებს არ საჭიროებს, დაფინანსება განხორციელდება ქობულეთის </w:t>
            </w:r>
            <w:r w:rsidRPr="00756D29">
              <w:rPr>
                <w:rFonts w:ascii="Sylfaen" w:hAnsi="Sylfaen"/>
                <w:color w:val="000000" w:themeColor="text1"/>
                <w:sz w:val="18"/>
                <w:szCs w:val="18"/>
                <w:shd w:val="clear" w:color="auto" w:fill="FFFFFF"/>
                <w:lang w:val="ka-GE"/>
              </w:rPr>
              <w:t>მუნიციპალიტეტის მერის ბრძანების საფუძველზე.</w:t>
            </w:r>
          </w:p>
        </w:tc>
      </w:tr>
    </w:tbl>
    <w:p w:rsidR="00D1391B" w:rsidRPr="00DF5100" w:rsidRDefault="00D1391B" w:rsidP="00D1391B">
      <w:pPr>
        <w:jc w:val="both"/>
        <w:rPr>
          <w:rFonts w:ascii="Sylfaen" w:hAnsi="Sylfaen" w:cs="Sylfaen"/>
          <w:b/>
          <w:sz w:val="18"/>
          <w:szCs w:val="18"/>
          <w:lang w:val="ka-GE"/>
        </w:rPr>
      </w:pPr>
      <w:r w:rsidRPr="00DF5100">
        <w:rPr>
          <w:rFonts w:ascii="Sylfaen" w:hAnsi="Sylfaen" w:cs="Sylfaen"/>
          <w:b/>
          <w:sz w:val="18"/>
          <w:szCs w:val="18"/>
        </w:rPr>
        <w:t>კონკურსისჩატარებისეტაპები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D1391B" w:rsidRPr="00DF5100" w:rsidTr="007C0B99">
        <w:trPr>
          <w:trHeight w:val="2822"/>
        </w:trPr>
        <w:tc>
          <w:tcPr>
            <w:tcW w:w="13467" w:type="dxa"/>
          </w:tcPr>
          <w:p w:rsidR="00D1391B" w:rsidRPr="00DF5100" w:rsidRDefault="00D1391B" w:rsidP="00D1391B">
            <w:pPr>
              <w:pStyle w:val="a3"/>
              <w:numPr>
                <w:ilvl w:val="0"/>
                <w:numId w:val="23"/>
              </w:numPr>
              <w:autoSpaceDE/>
              <w:autoSpaceDN/>
              <w:adjustRightInd/>
              <w:spacing w:after="200" w:line="276" w:lineRule="auto"/>
              <w:contextualSpacing/>
              <w:jc w:val="both"/>
              <w:rPr>
                <w:rFonts w:ascii="Sylfaen" w:hAnsi="Sylfaen"/>
                <w:sz w:val="18"/>
                <w:szCs w:val="18"/>
                <w:lang w:val="ka-GE"/>
              </w:rPr>
            </w:pPr>
            <w:r w:rsidRPr="00DF5100">
              <w:rPr>
                <w:rFonts w:ascii="Sylfaen" w:hAnsi="Sylfaen" w:cs="Sylfaen"/>
                <w:sz w:val="18"/>
                <w:szCs w:val="18"/>
              </w:rPr>
              <w:lastRenderedPageBreak/>
              <w:t>კონკურსიჩატარდებაშემდეგეტაპებად</w:t>
            </w:r>
            <w:r w:rsidRPr="00DF5100">
              <w:rPr>
                <w:rFonts w:ascii="Sylfaen" w:hAnsi="Sylfaen"/>
                <w:sz w:val="18"/>
                <w:szCs w:val="18"/>
              </w:rPr>
              <w:t xml:space="preserve">: </w:t>
            </w:r>
          </w:p>
          <w:p w:rsidR="00D1391B" w:rsidRPr="00DF5100" w:rsidRDefault="00D1391B" w:rsidP="007C0B99">
            <w:pPr>
              <w:pStyle w:val="a3"/>
              <w:ind w:left="405" w:firstLine="426"/>
              <w:jc w:val="both"/>
              <w:rPr>
                <w:rFonts w:ascii="Sylfaen" w:hAnsi="Sylfaen"/>
                <w:sz w:val="18"/>
                <w:szCs w:val="18"/>
                <w:lang w:val="ka-GE"/>
              </w:rPr>
            </w:pPr>
            <w:r w:rsidRPr="00DF5100">
              <w:rPr>
                <w:rFonts w:ascii="Sylfaen" w:hAnsi="Sylfaen" w:cs="Sylfaen"/>
                <w:sz w:val="18"/>
                <w:szCs w:val="18"/>
              </w:rPr>
              <w:t>ა</w:t>
            </w:r>
            <w:r w:rsidRPr="00DF5100">
              <w:rPr>
                <w:rFonts w:ascii="Sylfaen" w:hAnsi="Sylfaen"/>
                <w:sz w:val="18"/>
                <w:szCs w:val="18"/>
              </w:rPr>
              <w:t xml:space="preserve">) </w:t>
            </w:r>
            <w:r w:rsidRPr="00DF5100">
              <w:rPr>
                <w:rFonts w:ascii="Sylfaen" w:hAnsi="Sylfaen" w:cs="Sylfaen"/>
                <w:sz w:val="18"/>
                <w:szCs w:val="18"/>
              </w:rPr>
              <w:t>ბიზნესიდეის</w:t>
            </w:r>
            <w:r w:rsidRPr="00DF5100">
              <w:rPr>
                <w:rFonts w:ascii="Sylfaen" w:hAnsi="Sylfaen" w:cs="Sylfaen"/>
                <w:sz w:val="18"/>
                <w:szCs w:val="18"/>
                <w:lang w:val="ka-GE"/>
              </w:rPr>
              <w:t xml:space="preserve"> წარდგენა-</w:t>
            </w:r>
            <w:r w:rsidRPr="00DF5100">
              <w:rPr>
                <w:rFonts w:ascii="Sylfaen" w:hAnsi="Sylfaen" w:cs="Sylfaen"/>
                <w:sz w:val="18"/>
                <w:szCs w:val="18"/>
              </w:rPr>
              <w:t>შეფასება</w:t>
            </w:r>
            <w:r w:rsidRPr="00DF5100">
              <w:rPr>
                <w:rFonts w:ascii="Sylfaen" w:hAnsi="Sylfaen"/>
                <w:sz w:val="18"/>
                <w:szCs w:val="18"/>
              </w:rPr>
              <w:t xml:space="preserve">; </w:t>
            </w:r>
          </w:p>
          <w:p w:rsidR="00D1391B" w:rsidRPr="00DF5100" w:rsidRDefault="00D1391B" w:rsidP="007C0B99">
            <w:pPr>
              <w:pStyle w:val="a3"/>
              <w:ind w:left="405" w:firstLine="426"/>
              <w:jc w:val="both"/>
              <w:rPr>
                <w:rFonts w:ascii="Sylfaen" w:hAnsi="Sylfaen"/>
                <w:sz w:val="18"/>
                <w:szCs w:val="18"/>
                <w:lang w:val="ka-GE"/>
              </w:rPr>
            </w:pPr>
            <w:r w:rsidRPr="00DF5100">
              <w:rPr>
                <w:rFonts w:ascii="Sylfaen" w:hAnsi="Sylfaen" w:cs="Sylfaen"/>
                <w:sz w:val="18"/>
                <w:szCs w:val="18"/>
              </w:rPr>
              <w:t>ბ</w:t>
            </w:r>
            <w:r w:rsidRPr="00DF5100">
              <w:rPr>
                <w:rFonts w:ascii="Sylfaen" w:hAnsi="Sylfaen"/>
                <w:sz w:val="18"/>
                <w:szCs w:val="18"/>
              </w:rPr>
              <w:t xml:space="preserve">) </w:t>
            </w:r>
            <w:r w:rsidRPr="00DF5100">
              <w:rPr>
                <w:rFonts w:ascii="Sylfaen" w:hAnsi="Sylfaen" w:cs="Sylfaen"/>
                <w:sz w:val="18"/>
                <w:szCs w:val="18"/>
              </w:rPr>
              <w:t>ბიზნესგეგმის</w:t>
            </w:r>
            <w:r w:rsidRPr="00DF5100">
              <w:rPr>
                <w:rFonts w:ascii="Sylfaen" w:hAnsi="Sylfaen" w:cs="Sylfaen"/>
                <w:sz w:val="18"/>
                <w:szCs w:val="18"/>
                <w:lang w:val="ka-GE"/>
              </w:rPr>
              <w:t xml:space="preserve"> წარდგენა-</w:t>
            </w:r>
            <w:r w:rsidRPr="00DF5100">
              <w:rPr>
                <w:rFonts w:ascii="Sylfaen" w:hAnsi="Sylfaen" w:cs="Sylfaen"/>
                <w:sz w:val="18"/>
                <w:szCs w:val="18"/>
              </w:rPr>
              <w:t>შეფასება</w:t>
            </w:r>
            <w:r w:rsidRPr="00DF5100">
              <w:rPr>
                <w:rFonts w:ascii="Sylfaen" w:hAnsi="Sylfaen"/>
                <w:sz w:val="18"/>
                <w:szCs w:val="18"/>
              </w:rPr>
              <w:t>;</w:t>
            </w:r>
          </w:p>
          <w:p w:rsidR="00D1391B" w:rsidRPr="00DF5100" w:rsidRDefault="00D1391B" w:rsidP="007C0B99">
            <w:pPr>
              <w:pStyle w:val="a3"/>
              <w:ind w:left="405" w:firstLine="426"/>
              <w:jc w:val="both"/>
              <w:rPr>
                <w:rFonts w:ascii="Sylfaen" w:hAnsi="Sylfaen"/>
                <w:sz w:val="18"/>
                <w:szCs w:val="18"/>
                <w:lang w:val="ka-GE"/>
              </w:rPr>
            </w:pPr>
            <w:r w:rsidRPr="00DF5100">
              <w:rPr>
                <w:rFonts w:ascii="Sylfaen" w:hAnsi="Sylfaen" w:cs="Sylfaen"/>
                <w:sz w:val="18"/>
                <w:szCs w:val="18"/>
              </w:rPr>
              <w:t>გ</w:t>
            </w:r>
            <w:r w:rsidRPr="00DF5100">
              <w:rPr>
                <w:rFonts w:ascii="Sylfaen" w:hAnsi="Sylfaen"/>
                <w:sz w:val="18"/>
                <w:szCs w:val="18"/>
              </w:rPr>
              <w:t xml:space="preserve">) </w:t>
            </w:r>
            <w:r w:rsidRPr="00DF5100">
              <w:rPr>
                <w:rFonts w:ascii="Sylfaen" w:hAnsi="Sylfaen" w:cs="Sylfaen"/>
                <w:sz w:val="18"/>
                <w:szCs w:val="18"/>
              </w:rPr>
              <w:t>გასაუბრება</w:t>
            </w:r>
            <w:r w:rsidRPr="00DF5100">
              <w:rPr>
                <w:rFonts w:ascii="Sylfaen" w:hAnsi="Sylfaen"/>
                <w:sz w:val="18"/>
                <w:szCs w:val="18"/>
              </w:rPr>
              <w:t>;</w:t>
            </w:r>
          </w:p>
          <w:p w:rsidR="00D1391B" w:rsidRPr="00DF5100" w:rsidRDefault="00D1391B" w:rsidP="007C0B99">
            <w:pPr>
              <w:pStyle w:val="a3"/>
              <w:ind w:left="405" w:firstLine="426"/>
              <w:jc w:val="both"/>
              <w:rPr>
                <w:rFonts w:ascii="Sylfaen" w:hAnsi="Sylfaen"/>
                <w:sz w:val="18"/>
                <w:szCs w:val="18"/>
                <w:lang w:val="ka-GE"/>
              </w:rPr>
            </w:pPr>
            <w:r w:rsidRPr="00DF5100">
              <w:rPr>
                <w:rFonts w:ascii="Sylfaen" w:hAnsi="Sylfaen" w:cs="Sylfaen"/>
                <w:sz w:val="18"/>
                <w:szCs w:val="18"/>
              </w:rPr>
              <w:t>დ</w:t>
            </w:r>
            <w:r w:rsidRPr="00DF5100">
              <w:rPr>
                <w:rFonts w:ascii="Sylfaen" w:hAnsi="Sylfaen"/>
                <w:sz w:val="18"/>
                <w:szCs w:val="18"/>
              </w:rPr>
              <w:t xml:space="preserve">) </w:t>
            </w:r>
            <w:r w:rsidRPr="00DF5100">
              <w:rPr>
                <w:rFonts w:ascii="Sylfaen" w:hAnsi="Sylfaen" w:cs="Sylfaen"/>
                <w:sz w:val="18"/>
                <w:szCs w:val="18"/>
              </w:rPr>
              <w:t>ადგილზევიზიტი</w:t>
            </w:r>
            <w:r w:rsidRPr="00DF5100">
              <w:rPr>
                <w:rFonts w:ascii="Sylfaen" w:hAnsi="Sylfaen"/>
                <w:sz w:val="18"/>
                <w:szCs w:val="18"/>
              </w:rPr>
              <w:t>;</w:t>
            </w:r>
          </w:p>
          <w:p w:rsidR="00D1391B" w:rsidRPr="00DF5100" w:rsidRDefault="00D1391B" w:rsidP="007C0B99">
            <w:pPr>
              <w:pStyle w:val="a3"/>
              <w:ind w:left="405" w:firstLine="426"/>
              <w:jc w:val="both"/>
              <w:rPr>
                <w:rFonts w:ascii="Sylfaen" w:hAnsi="Sylfaen"/>
                <w:sz w:val="18"/>
                <w:szCs w:val="18"/>
                <w:lang w:val="ka-GE"/>
              </w:rPr>
            </w:pPr>
            <w:r w:rsidRPr="00DF5100">
              <w:rPr>
                <w:rFonts w:ascii="Sylfaen" w:hAnsi="Sylfaen" w:cs="Sylfaen"/>
                <w:sz w:val="18"/>
                <w:szCs w:val="18"/>
              </w:rPr>
              <w:t>ე</w:t>
            </w:r>
            <w:r w:rsidRPr="00DF5100">
              <w:rPr>
                <w:rFonts w:ascii="Sylfaen" w:hAnsi="Sylfaen"/>
                <w:sz w:val="18"/>
                <w:szCs w:val="18"/>
              </w:rPr>
              <w:t xml:space="preserve">) </w:t>
            </w:r>
            <w:r w:rsidRPr="00DF5100">
              <w:rPr>
                <w:rFonts w:ascii="Sylfaen" w:hAnsi="Sylfaen" w:cs="Sylfaen"/>
                <w:sz w:val="18"/>
                <w:szCs w:val="18"/>
              </w:rPr>
              <w:t>გამარჯვებულისგამოვლენა</w:t>
            </w:r>
            <w:r w:rsidRPr="00DF5100">
              <w:rPr>
                <w:rFonts w:ascii="Sylfaen" w:hAnsi="Sylfaen"/>
                <w:sz w:val="18"/>
                <w:szCs w:val="18"/>
                <w:lang w:val="ka-GE"/>
              </w:rPr>
              <w:t>;</w:t>
            </w:r>
          </w:p>
          <w:p w:rsidR="00D1391B" w:rsidRPr="00DF5100" w:rsidRDefault="00D1391B" w:rsidP="007C0B99">
            <w:pPr>
              <w:pStyle w:val="a3"/>
              <w:ind w:left="405" w:firstLine="426"/>
              <w:jc w:val="both"/>
              <w:rPr>
                <w:rFonts w:ascii="Sylfaen" w:hAnsi="Sylfaen"/>
                <w:sz w:val="18"/>
                <w:szCs w:val="18"/>
                <w:lang w:val="ka-GE"/>
              </w:rPr>
            </w:pPr>
            <w:r w:rsidRPr="00DF5100">
              <w:rPr>
                <w:rFonts w:ascii="Sylfaen" w:hAnsi="Sylfaen"/>
                <w:sz w:val="18"/>
                <w:szCs w:val="18"/>
                <w:lang w:val="ka-GE"/>
              </w:rPr>
              <w:t>ვ) ხელშეკრულების გაფორმება;</w:t>
            </w:r>
          </w:p>
          <w:p w:rsidR="00D1391B" w:rsidRPr="00DF5100" w:rsidRDefault="00D1391B" w:rsidP="007C0B99">
            <w:pPr>
              <w:pStyle w:val="a3"/>
              <w:ind w:left="405" w:firstLine="426"/>
              <w:jc w:val="both"/>
              <w:rPr>
                <w:rFonts w:ascii="Sylfaen" w:hAnsi="Sylfaen"/>
                <w:sz w:val="18"/>
                <w:szCs w:val="18"/>
                <w:lang w:val="ka-GE"/>
              </w:rPr>
            </w:pPr>
            <w:r w:rsidRPr="00DF5100">
              <w:rPr>
                <w:rFonts w:ascii="Sylfaen" w:hAnsi="Sylfaen"/>
                <w:sz w:val="18"/>
                <w:szCs w:val="18"/>
                <w:lang w:val="ka-GE"/>
              </w:rPr>
              <w:t>ზ) ხელშეკრულების შესრულების მონიტორინგი.</w:t>
            </w:r>
          </w:p>
          <w:p w:rsidR="00D1391B" w:rsidRPr="00DF5100" w:rsidRDefault="00D1391B" w:rsidP="00D1391B">
            <w:pPr>
              <w:pStyle w:val="a3"/>
              <w:numPr>
                <w:ilvl w:val="0"/>
                <w:numId w:val="23"/>
              </w:numPr>
              <w:autoSpaceDE/>
              <w:autoSpaceDN/>
              <w:adjustRightInd/>
              <w:spacing w:after="200" w:line="276" w:lineRule="auto"/>
              <w:contextualSpacing/>
              <w:jc w:val="both"/>
              <w:rPr>
                <w:rFonts w:ascii="Sylfaen" w:hAnsi="Sylfaen"/>
                <w:sz w:val="18"/>
                <w:szCs w:val="18"/>
                <w:lang w:val="ka-GE"/>
              </w:rPr>
            </w:pPr>
            <w:r w:rsidRPr="00DF5100">
              <w:rPr>
                <w:rFonts w:ascii="Sylfaen" w:hAnsi="Sylfaen" w:cs="Sylfaen"/>
                <w:sz w:val="18"/>
                <w:szCs w:val="18"/>
              </w:rPr>
              <w:t>გამარჯვებულისგამოვლენამოხდებამიღებულიქულათაჯამით</w:t>
            </w:r>
            <w:r w:rsidRPr="00DF5100">
              <w:rPr>
                <w:rFonts w:ascii="Sylfaen" w:hAnsi="Sylfaen"/>
                <w:sz w:val="18"/>
                <w:szCs w:val="18"/>
              </w:rPr>
              <w:t xml:space="preserve">. </w:t>
            </w:r>
          </w:p>
          <w:p w:rsidR="00D1391B" w:rsidRPr="00DF5100" w:rsidRDefault="00D1391B" w:rsidP="00D1391B">
            <w:pPr>
              <w:pStyle w:val="a3"/>
              <w:numPr>
                <w:ilvl w:val="0"/>
                <w:numId w:val="23"/>
              </w:numPr>
              <w:autoSpaceDE/>
              <w:autoSpaceDN/>
              <w:adjustRightInd/>
              <w:spacing w:after="200" w:line="276" w:lineRule="auto"/>
              <w:contextualSpacing/>
              <w:jc w:val="both"/>
              <w:rPr>
                <w:rFonts w:ascii="Sylfaen" w:hAnsi="Sylfaen"/>
                <w:sz w:val="18"/>
                <w:szCs w:val="18"/>
                <w:lang w:val="ka-GE"/>
              </w:rPr>
            </w:pPr>
            <w:r w:rsidRPr="00DF5100">
              <w:rPr>
                <w:rFonts w:ascii="Sylfaen" w:hAnsi="Sylfaen" w:cs="Sylfaen"/>
                <w:sz w:val="18"/>
                <w:szCs w:val="18"/>
                <w:lang w:val="ka-GE"/>
              </w:rPr>
              <w:t>კონკურსის</w:t>
            </w:r>
            <w:r w:rsidRPr="00DF5100">
              <w:rPr>
                <w:rFonts w:ascii="Sylfaen" w:hAnsi="Sylfaen"/>
                <w:sz w:val="18"/>
                <w:szCs w:val="18"/>
                <w:lang w:val="ka-GE"/>
              </w:rPr>
              <w:t xml:space="preserve"> ჩატარების ეტაპების ვადებს, ოქმით, განსაზღვრავს სპეციალურად შექმნილი სამუშაო კომისია.</w:t>
            </w:r>
          </w:p>
        </w:tc>
      </w:tr>
    </w:tbl>
    <w:p w:rsidR="00D1391B" w:rsidRPr="00DF5100" w:rsidRDefault="00D1391B" w:rsidP="00D1391B">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მოსარგებლეთა შერჩევის წესი</w:t>
      </w: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9"/>
      </w:tblGrid>
      <w:tr w:rsidR="00D1391B" w:rsidRPr="00DF5100" w:rsidTr="007C0B99">
        <w:trPr>
          <w:trHeight w:val="780"/>
        </w:trPr>
        <w:tc>
          <w:tcPr>
            <w:tcW w:w="13609" w:type="dxa"/>
          </w:tcPr>
          <w:p w:rsidR="00D1391B" w:rsidRPr="00DF5100" w:rsidRDefault="00D1391B" w:rsidP="007C0B99">
            <w:pPr>
              <w:pStyle w:val="a3"/>
              <w:ind w:left="0"/>
              <w:jc w:val="both"/>
              <w:rPr>
                <w:rFonts w:ascii="Sylfaen" w:hAnsi="Sylfaen"/>
                <w:sz w:val="18"/>
                <w:szCs w:val="18"/>
              </w:rPr>
            </w:pPr>
            <w:r w:rsidRPr="00DF5100">
              <w:rPr>
                <w:rFonts w:ascii="Sylfaen" w:hAnsi="Sylfaen" w:cs="Sylfaen"/>
                <w:sz w:val="18"/>
                <w:szCs w:val="18"/>
              </w:rPr>
              <w:t>კონკურსშიმონაწილეობ</w:t>
            </w:r>
            <w:r w:rsidRPr="00DF5100">
              <w:rPr>
                <w:rFonts w:ascii="Sylfaen" w:hAnsi="Sylfaen" w:cs="Sylfaen"/>
                <w:sz w:val="18"/>
                <w:szCs w:val="18"/>
                <w:lang w:val="ka-GE"/>
              </w:rPr>
              <w:t>ის უფლებით სარგებლობს ქობულეთის მუნიციპალიტეტში რეგისტრირებული</w:t>
            </w:r>
            <w:r w:rsidRPr="00DF5100">
              <w:rPr>
                <w:rFonts w:ascii="Sylfaen" w:hAnsi="Sylfaen"/>
                <w:sz w:val="18"/>
                <w:szCs w:val="18"/>
                <w:lang w:val="ka-GE"/>
              </w:rPr>
              <w:t xml:space="preserve"> სრულწლოვანი ფიზიკურ პირი, </w:t>
            </w:r>
            <w:r w:rsidRPr="00DF5100">
              <w:rPr>
                <w:rFonts w:ascii="Sylfaen" w:hAnsi="Sylfaen" w:cs="Sylfaen"/>
                <w:sz w:val="18"/>
                <w:szCs w:val="18"/>
              </w:rPr>
              <w:t>ქ</w:t>
            </w:r>
            <w:r w:rsidRPr="00DF5100">
              <w:rPr>
                <w:rFonts w:ascii="Sylfaen" w:hAnsi="Sylfaen" w:cs="Sylfaen"/>
                <w:sz w:val="18"/>
                <w:szCs w:val="18"/>
                <w:lang w:val="ka-GE"/>
              </w:rPr>
              <w:t>ალი</w:t>
            </w:r>
            <w:r w:rsidRPr="00DF5100">
              <w:rPr>
                <w:rFonts w:ascii="Sylfaen" w:hAnsi="Sylfaen"/>
                <w:sz w:val="18"/>
                <w:szCs w:val="18"/>
                <w:lang w:val="ka-GE"/>
              </w:rPr>
              <w:t xml:space="preserve"> ან ქალთა საინიციატივო ჯგუფი.</w:t>
            </w:r>
          </w:p>
          <w:p w:rsidR="00D1391B" w:rsidRPr="00DF5100" w:rsidRDefault="00D1391B" w:rsidP="007C0B99">
            <w:pPr>
              <w:pStyle w:val="a3"/>
              <w:ind w:left="0"/>
              <w:jc w:val="both"/>
              <w:rPr>
                <w:rFonts w:ascii="Sylfaen" w:hAnsi="Sylfaen"/>
                <w:sz w:val="18"/>
                <w:szCs w:val="18"/>
              </w:rPr>
            </w:pPr>
            <w:r w:rsidRPr="00DF5100">
              <w:rPr>
                <w:rFonts w:ascii="Sylfaen" w:hAnsi="Sylfaen"/>
                <w:sz w:val="18"/>
                <w:szCs w:val="18"/>
                <w:lang w:val="ka-GE"/>
              </w:rPr>
              <w:t>ქალთა საინიციატივო ჯგუფის მონაწილეობის  შემთხვებვაში</w:t>
            </w:r>
            <w:r w:rsidRPr="00DF5100">
              <w:rPr>
                <w:rFonts w:ascii="Sylfaen" w:hAnsi="Sylfaen"/>
                <w:color w:val="000000" w:themeColor="text1"/>
                <w:sz w:val="18"/>
                <w:szCs w:val="18"/>
                <w:shd w:val="clear" w:color="auto" w:fill="FFFFFF"/>
                <w:lang w:val="ka-GE"/>
              </w:rPr>
              <w:t xml:space="preserve"> რეგისტრაციის ქონა აუცილებელია პასუხისმგებელი პირისთვის.</w:t>
            </w:r>
          </w:p>
        </w:tc>
      </w:tr>
    </w:tbl>
    <w:p w:rsidR="00D1391B" w:rsidRPr="00DF5100" w:rsidRDefault="00D1391B" w:rsidP="00D1391B">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გამარჯვებულმა უნდა წარმოადგინოს:</w:t>
      </w:r>
    </w:p>
    <w:tbl>
      <w:tblPr>
        <w:tblW w:w="13609" w:type="dxa"/>
        <w:tblInd w:w="-34" w:type="dxa"/>
        <w:tblBorders>
          <w:top w:val="single" w:sz="4" w:space="0" w:color="auto"/>
          <w:left w:val="single" w:sz="4" w:space="0" w:color="auto"/>
          <w:bottom w:val="single" w:sz="4" w:space="0" w:color="auto"/>
          <w:right w:val="single" w:sz="4" w:space="0" w:color="auto"/>
        </w:tblBorders>
        <w:tblLook w:val="0000"/>
      </w:tblPr>
      <w:tblGrid>
        <w:gridCol w:w="13609"/>
      </w:tblGrid>
      <w:tr w:rsidR="00D1391B" w:rsidRPr="00DF5100" w:rsidTr="007C0B99">
        <w:trPr>
          <w:trHeight w:val="3247"/>
        </w:trPr>
        <w:tc>
          <w:tcPr>
            <w:tcW w:w="13609" w:type="dxa"/>
          </w:tcPr>
          <w:p w:rsidR="00D1391B" w:rsidRPr="00DF5100" w:rsidRDefault="00D1391B" w:rsidP="007C0B99">
            <w:pPr>
              <w:spacing w:line="240" w:lineRule="auto"/>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1. ბიზნეს იდეის, ბიზნეს-გეგმის პროექტი;</w:t>
            </w:r>
          </w:p>
          <w:p w:rsidR="00D1391B" w:rsidRPr="00DF5100" w:rsidRDefault="00D1391B" w:rsidP="007C0B99">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2. </w:t>
            </w:r>
            <w:r w:rsidRPr="00DF5100">
              <w:rPr>
                <w:rFonts w:ascii="Sylfaen" w:hAnsi="Sylfaen" w:cs="Sylfaen"/>
                <w:sz w:val="18"/>
                <w:szCs w:val="18"/>
                <w:lang w:val="ka-GE"/>
              </w:rPr>
              <w:t>პირადობის დამადასტურებელი დოკუმენტი</w:t>
            </w:r>
            <w:r w:rsidRPr="00DF5100">
              <w:rPr>
                <w:rFonts w:ascii="Sylfaen" w:hAnsi="Sylfaen" w:cs="AcadNusx"/>
                <w:sz w:val="18"/>
                <w:szCs w:val="18"/>
              </w:rPr>
              <w:t>;</w:t>
            </w:r>
          </w:p>
          <w:p w:rsidR="00D1391B" w:rsidRPr="00DF5100" w:rsidRDefault="00D1391B" w:rsidP="007C0B99">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3. </w:t>
            </w:r>
            <w:r w:rsidRPr="00DF5100">
              <w:rPr>
                <w:rFonts w:ascii="Sylfaen" w:hAnsi="Sylfaen" w:cs="Sylfaen"/>
                <w:sz w:val="18"/>
                <w:szCs w:val="18"/>
                <w:lang w:val="ka-GE"/>
              </w:rPr>
              <w:t>საბანკო ანგარიშის რეკვიზიტები;</w:t>
            </w:r>
          </w:p>
          <w:p w:rsidR="00D1391B" w:rsidRPr="00DF5100" w:rsidRDefault="00D1391B" w:rsidP="007C0B99">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4. ცნობა, რომ არ გააჩნია ვადაგადაცილებული დავალიანება ან ანგარიშზე ყადაღა იმ ბანკიდან,    რომლიდანაც  წარმოადგენს  ანგარიშის  ნომერს;</w:t>
            </w:r>
          </w:p>
          <w:p w:rsidR="00D1391B" w:rsidRPr="00DF5100" w:rsidRDefault="00D1391B" w:rsidP="007C0B99">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5. ამონაწერი სამეწარმეო რეესტრიდან გამარჯვების შემთხვევაში;</w:t>
            </w:r>
          </w:p>
          <w:p w:rsidR="00D1391B" w:rsidRPr="00DF5100" w:rsidRDefault="00D1391B" w:rsidP="007C0B99">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6. ქალთა ჯგუფის მონაწილეობის შემთხვევაში  − ჯგუფის წევრთა თანხმობები, რომელიც დამოწმებული უნდა იყოს ნოტარიული წესით ან/და ხელმოწერილი კომისიის მდივნის თანდასწრებით.</w:t>
            </w:r>
          </w:p>
          <w:p w:rsidR="00D1391B" w:rsidRPr="00DF5100" w:rsidRDefault="00D1391B" w:rsidP="007C0B99">
            <w:pPr>
              <w:spacing w:line="240" w:lineRule="auto"/>
              <w:ind w:left="91" w:firstLine="426"/>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ბიზნეს იდეის/გეგმის შერჩევა შეფასება და გამარჯვებულის გამოვლენა მოხდება ადგილობრივ თვითმმართველობაში შექმნილი სამუშაო კომისიის მიერ, რომელიც დამტკიცებული იქნება მერი ბრძანების მიერ</w:t>
            </w:r>
          </w:p>
        </w:tc>
      </w:tr>
    </w:tbl>
    <w:p w:rsidR="00D1391B" w:rsidRDefault="00D1391B" w:rsidP="00045F20">
      <w:pPr>
        <w:ind w:right="283" w:firstLine="708"/>
        <w:jc w:val="both"/>
        <w:rPr>
          <w:rFonts w:ascii="Sylfaen" w:hAnsi="Sylfaen" w:cs="Sylfaen"/>
          <w:lang w:val="en-GB"/>
        </w:rPr>
      </w:pPr>
    </w:p>
    <w:p w:rsidR="00D1391B" w:rsidRDefault="00D1391B" w:rsidP="00045F20">
      <w:pPr>
        <w:ind w:right="283" w:firstLine="708"/>
        <w:jc w:val="both"/>
        <w:rPr>
          <w:rFonts w:ascii="Sylfaen" w:hAnsi="Sylfaen" w:cs="Sylfaen"/>
          <w:lang w:val="en-GB"/>
        </w:rPr>
      </w:pPr>
    </w:p>
    <w:p w:rsidR="00D1391B" w:rsidRPr="00D1391B" w:rsidRDefault="00D1391B" w:rsidP="00045F20">
      <w:pPr>
        <w:ind w:right="283" w:firstLine="708"/>
        <w:jc w:val="both"/>
        <w:rPr>
          <w:rFonts w:ascii="Sylfaen" w:hAnsi="Sylfaen" w:cs="Sylfaen"/>
          <w:lang w:val="en-GB"/>
        </w:rPr>
      </w:pPr>
    </w:p>
    <w:p w:rsidR="00E2063A" w:rsidRDefault="00E2063A" w:rsidP="00FE57AF">
      <w:pPr>
        <w:tabs>
          <w:tab w:val="left" w:pos="8820"/>
        </w:tabs>
        <w:jc w:val="center"/>
        <w:rPr>
          <w:rFonts w:ascii="Sylfaen" w:hAnsi="Sylfaen"/>
          <w:b/>
          <w:noProof/>
          <w:lang w:val="en-GB"/>
        </w:rPr>
      </w:pPr>
    </w:p>
    <w:p w:rsidR="00596F95" w:rsidRPr="00596F95" w:rsidRDefault="00596F95" w:rsidP="00FE57AF">
      <w:pPr>
        <w:tabs>
          <w:tab w:val="left" w:pos="8820"/>
        </w:tabs>
        <w:jc w:val="center"/>
        <w:rPr>
          <w:rFonts w:ascii="Sylfaen" w:hAnsi="Sylfaen"/>
          <w:b/>
          <w:noProof/>
          <w:lang w:val="en-GB"/>
        </w:rPr>
      </w:pPr>
    </w:p>
    <w:p w:rsidR="00FE57AF" w:rsidRPr="00F32702" w:rsidRDefault="00FE57AF" w:rsidP="00FE57AF">
      <w:pPr>
        <w:pStyle w:val="a3"/>
        <w:spacing w:line="240" w:lineRule="auto"/>
        <w:ind w:left="0"/>
        <w:jc w:val="both"/>
        <w:rPr>
          <w:rFonts w:ascii="Sylfaen" w:hAnsi="Sylfaen"/>
          <w:b/>
          <w:noProof/>
          <w:lang w:val="ka-GE"/>
        </w:rPr>
      </w:pPr>
      <w:r w:rsidRPr="00F32702">
        <w:rPr>
          <w:rFonts w:ascii="Sylfaen" w:hAnsi="Sylfaen"/>
          <w:b/>
          <w:noProof/>
          <w:lang w:val="ka-GE"/>
        </w:rPr>
        <w:lastRenderedPageBreak/>
        <w:t>მუხლი</w:t>
      </w:r>
      <w:r>
        <w:rPr>
          <w:rFonts w:ascii="Sylfaen" w:hAnsi="Sylfaen"/>
          <w:b/>
          <w:noProof/>
          <w:lang w:val="ka-GE"/>
        </w:rPr>
        <w:t xml:space="preserve"> 1</w:t>
      </w:r>
      <w:r w:rsidR="00000F9C">
        <w:rPr>
          <w:rFonts w:ascii="Sylfaen" w:hAnsi="Sylfaen"/>
          <w:b/>
          <w:noProof/>
        </w:rPr>
        <w:t>4</w:t>
      </w:r>
      <w:r w:rsidRPr="00F32702">
        <w:rPr>
          <w:rFonts w:ascii="Sylfaen" w:hAnsi="Sylfaen"/>
          <w:b/>
          <w:noProof/>
        </w:rPr>
        <w:t>.</w:t>
      </w:r>
      <w:r w:rsidRPr="00F32702">
        <w:rPr>
          <w:rFonts w:ascii="Sylfaen" w:hAnsi="Sylfaen"/>
          <w:b/>
          <w:noProof/>
          <w:lang w:val="ka-GE"/>
        </w:rPr>
        <w:t xml:space="preserve">ინფრასტრუქტურის </w:t>
      </w:r>
      <w:r>
        <w:rPr>
          <w:rFonts w:ascii="Sylfaen" w:hAnsi="Sylfaen"/>
          <w:b/>
          <w:noProof/>
          <w:lang w:val="ka-GE"/>
        </w:rPr>
        <w:t xml:space="preserve"> განვითარება.</w:t>
      </w:r>
    </w:p>
    <w:p w:rsidR="00FE57AF" w:rsidRPr="00C557EF" w:rsidRDefault="00FE57AF" w:rsidP="00FE57AF">
      <w:pPr>
        <w:ind w:right="283" w:firstLine="708"/>
        <w:jc w:val="both"/>
        <w:rPr>
          <w:rFonts w:ascii="Sylfaen" w:hAnsi="Sylfaen" w:cs="Sylfaen"/>
          <w:lang w:val="en-GB"/>
        </w:rPr>
      </w:pPr>
      <w:r w:rsidRPr="00C559DC">
        <w:rPr>
          <w:rFonts w:ascii="Sylfaen" w:hAnsi="Sylfaen" w:cs="Sylfaen"/>
          <w:lang w:val="ka-GE"/>
        </w:rPr>
        <w:t xml:space="preserve">ინფრასტრუქტურის განვითარების პრიორიტეტის დაფინანსებისათვის განისაზღვროს </w:t>
      </w:r>
      <w:r w:rsidR="005A1536" w:rsidRPr="005A1536">
        <w:rPr>
          <w:rFonts w:ascii="Arial" w:hAnsi="Arial" w:cs="Arial"/>
          <w:b/>
          <w:bCs/>
        </w:rPr>
        <w:t>40</w:t>
      </w:r>
      <w:r w:rsidR="00330126">
        <w:rPr>
          <w:rFonts w:ascii="Arial" w:hAnsi="Arial" w:cs="Arial"/>
          <w:b/>
          <w:bCs/>
        </w:rPr>
        <w:t>,</w:t>
      </w:r>
      <w:r w:rsidR="005A1536" w:rsidRPr="005A1536">
        <w:rPr>
          <w:rFonts w:ascii="Arial" w:hAnsi="Arial" w:cs="Arial"/>
          <w:b/>
          <w:bCs/>
        </w:rPr>
        <w:t>914</w:t>
      </w:r>
      <w:r w:rsidR="00330126">
        <w:rPr>
          <w:rFonts w:ascii="Arial" w:hAnsi="Arial" w:cs="Arial"/>
          <w:b/>
          <w:bCs/>
        </w:rPr>
        <w:t>,</w:t>
      </w:r>
      <w:r w:rsidR="005A1536" w:rsidRPr="005A1536">
        <w:rPr>
          <w:rFonts w:ascii="Arial" w:hAnsi="Arial" w:cs="Arial"/>
          <w:b/>
          <w:bCs/>
        </w:rPr>
        <w:t>606</w:t>
      </w:r>
      <w:r w:rsidR="005A1536">
        <w:rPr>
          <w:rFonts w:asciiTheme="minorHAnsi" w:hAnsiTheme="minorHAnsi" w:cs="Arial"/>
          <w:b/>
          <w:bCs/>
          <w:lang w:val="ka-GE"/>
        </w:rPr>
        <w:t xml:space="preserve"> </w:t>
      </w:r>
      <w:r w:rsidRPr="00C559DC">
        <w:rPr>
          <w:rFonts w:ascii="Sylfaen" w:hAnsi="Sylfaen" w:cs="Sylfaen"/>
          <w:lang w:val="ka-GE"/>
        </w:rPr>
        <w:t>ლარი. ინფრასტრუქტურის განვითარების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Pr>
          <w:rFonts w:ascii="Sylfaen" w:hAnsi="Sylfaen" w:cs="Sylfaen"/>
          <w:lang w:val="ka-GE"/>
        </w:rPr>
        <w:t>ე</w:t>
      </w:r>
      <w:r w:rsidRPr="00C559DC">
        <w:rPr>
          <w:rFonts w:ascii="Sylfaen" w:hAnsi="Sylfaen" w:cs="Sylfaen"/>
          <w:lang w:val="ka-GE"/>
        </w:rPr>
        <w:t>დაქციით:</w:t>
      </w:r>
    </w:p>
    <w:p w:rsidR="002954F4" w:rsidRDefault="0003161C" w:rsidP="0003161C">
      <w:pPr>
        <w:ind w:left="142" w:firstLine="425"/>
        <w:jc w:val="right"/>
        <w:rPr>
          <w:rFonts w:ascii="Sylfaen" w:hAnsi="Sylfaen"/>
          <w:b/>
          <w:lang w:val="ka-GE"/>
        </w:rPr>
      </w:pPr>
      <w:r>
        <w:rPr>
          <w:rFonts w:ascii="Sylfaen" w:hAnsi="Sylfaen"/>
          <w:b/>
          <w:lang w:val="ka-GE"/>
        </w:rPr>
        <w:t>ლარი</w:t>
      </w:r>
    </w:p>
    <w:tbl>
      <w:tblPr>
        <w:tblW w:w="4931" w:type="pct"/>
        <w:tblInd w:w="-34" w:type="dxa"/>
        <w:tblLayout w:type="fixed"/>
        <w:tblLook w:val="04A0"/>
      </w:tblPr>
      <w:tblGrid>
        <w:gridCol w:w="32"/>
        <w:gridCol w:w="1002"/>
        <w:gridCol w:w="35"/>
        <w:gridCol w:w="621"/>
        <w:gridCol w:w="1220"/>
        <w:gridCol w:w="264"/>
        <w:gridCol w:w="4527"/>
        <w:gridCol w:w="139"/>
        <w:gridCol w:w="207"/>
        <w:gridCol w:w="2186"/>
        <w:gridCol w:w="1073"/>
        <w:gridCol w:w="1878"/>
        <w:gridCol w:w="142"/>
        <w:gridCol w:w="286"/>
      </w:tblGrid>
      <w:tr w:rsidR="0003161C" w:rsidRPr="003A0416" w:rsidTr="00EF6A32">
        <w:trPr>
          <w:gridBefore w:val="1"/>
          <w:wBefore w:w="12" w:type="pct"/>
          <w:trHeight w:val="519"/>
        </w:trPr>
        <w:tc>
          <w:tcPr>
            <w:tcW w:w="609" w:type="pct"/>
            <w:gridSpan w:val="3"/>
            <w:tcBorders>
              <w:top w:val="single" w:sz="4" w:space="0" w:color="auto"/>
              <w:left w:val="single" w:sz="4" w:space="0" w:color="auto"/>
              <w:bottom w:val="single" w:sz="4" w:space="0" w:color="auto"/>
              <w:right w:val="single" w:sz="4" w:space="0" w:color="auto"/>
            </w:tcBorders>
            <w:vAlign w:val="center"/>
            <w:hideMark/>
          </w:tcPr>
          <w:p w:rsidR="0003161C" w:rsidRPr="0003161C" w:rsidRDefault="007528C6" w:rsidP="007528C6">
            <w:pPr>
              <w:spacing w:after="0" w:line="240" w:lineRule="auto"/>
              <w:jc w:val="center"/>
              <w:rPr>
                <w:rFonts w:ascii="Sylfaen" w:eastAsia="Times New Roman" w:hAnsi="Sylfaen" w:cs="Calibri"/>
                <w:b/>
                <w:bCs/>
                <w:sz w:val="24"/>
                <w:szCs w:val="24"/>
                <w:lang w:val="en-GB" w:eastAsia="en-GB"/>
              </w:rPr>
            </w:pPr>
            <w:r w:rsidRPr="003A0416">
              <w:rPr>
                <w:rFonts w:ascii="Sylfaen" w:eastAsia="Times New Roman" w:hAnsi="Sylfaen" w:cs="Calibri"/>
                <w:b/>
                <w:bCs/>
                <w:sz w:val="16"/>
                <w:szCs w:val="16"/>
                <w:lang w:val="en-GB" w:eastAsia="en-GB"/>
              </w:rPr>
              <w:t>პროგრამული                      კოდი</w:t>
            </w:r>
          </w:p>
        </w:tc>
        <w:tc>
          <w:tcPr>
            <w:tcW w:w="3138" w:type="pct"/>
            <w:gridSpan w:val="6"/>
            <w:tcBorders>
              <w:top w:val="single" w:sz="4" w:space="0" w:color="auto"/>
              <w:left w:val="single" w:sz="4" w:space="0" w:color="auto"/>
              <w:bottom w:val="single" w:sz="4" w:space="0" w:color="auto"/>
              <w:right w:val="single" w:sz="4" w:space="0" w:color="auto"/>
            </w:tcBorders>
            <w:vAlign w:val="center"/>
            <w:hideMark/>
          </w:tcPr>
          <w:p w:rsidR="0003161C" w:rsidRPr="0003161C" w:rsidRDefault="0003161C" w:rsidP="007528C6">
            <w:pPr>
              <w:spacing w:after="0" w:line="240" w:lineRule="auto"/>
              <w:jc w:val="center"/>
              <w:rPr>
                <w:rFonts w:ascii="Sylfaen" w:eastAsia="Times New Roman" w:hAnsi="Sylfaen" w:cs="Calibri"/>
                <w:b/>
                <w:bCs/>
                <w:sz w:val="24"/>
                <w:szCs w:val="24"/>
                <w:lang w:val="ka-GE" w:eastAsia="en-GB"/>
              </w:rPr>
            </w:pPr>
            <w:r w:rsidRPr="0003161C">
              <w:rPr>
                <w:rFonts w:ascii="Sylfaen" w:eastAsia="Times New Roman" w:hAnsi="Sylfaen" w:cs="Calibri"/>
                <w:b/>
                <w:bCs/>
                <w:sz w:val="24"/>
                <w:szCs w:val="24"/>
                <w:lang w:val="ka-GE" w:eastAsia="en-GB"/>
              </w:rPr>
              <w:t>დასახელება</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03161C" w:rsidRPr="0003161C" w:rsidRDefault="00F96664" w:rsidP="005A1536">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w:t>
            </w:r>
            <w:r w:rsidR="005A1536">
              <w:rPr>
                <w:rFonts w:ascii="Sylfaen" w:eastAsia="Times New Roman" w:hAnsi="Sylfaen" w:cs="Calibri"/>
                <w:b/>
                <w:bCs/>
                <w:color w:val="000000"/>
                <w:sz w:val="20"/>
                <w:szCs w:val="20"/>
                <w:lang w:val="ka-GE" w:eastAsia="en-GB"/>
              </w:rPr>
              <w:t>6</w:t>
            </w:r>
            <w:r>
              <w:rPr>
                <w:rFonts w:ascii="Sylfaen" w:eastAsia="Times New Roman" w:hAnsi="Sylfaen" w:cs="Calibri"/>
                <w:b/>
                <w:bCs/>
                <w:color w:val="000000"/>
                <w:sz w:val="20"/>
                <w:szCs w:val="20"/>
                <w:lang w:val="ka-GE" w:eastAsia="en-GB"/>
              </w:rPr>
              <w:t xml:space="preserve"> წლის გეგმა</w:t>
            </w:r>
          </w:p>
        </w:tc>
      </w:tr>
      <w:tr w:rsidR="004E7080"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02  00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ექსპლოატაცია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40,868,698 </w:t>
            </w:r>
          </w:p>
        </w:tc>
      </w:tr>
      <w:tr w:rsidR="004E7080"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02 01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საგზაო</w:t>
            </w: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მოვლა</w:t>
            </w:r>
            <w:r>
              <w:rPr>
                <w:rFonts w:ascii="Arial" w:hAnsi="Arial" w:cs="Arial"/>
                <w:b/>
                <w:bCs/>
                <w:sz w:val="16"/>
                <w:szCs w:val="16"/>
              </w:rPr>
              <w:t>-</w:t>
            </w:r>
            <w:r>
              <w:rPr>
                <w:rFonts w:ascii="Sylfaen" w:hAnsi="Sylfaen" w:cs="Sylfaen"/>
                <w:b/>
                <w:bCs/>
                <w:sz w:val="16"/>
                <w:szCs w:val="16"/>
              </w:rPr>
              <w:t>შენახვა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13,115,055 </w:t>
            </w:r>
          </w:p>
        </w:tc>
      </w:tr>
      <w:tr w:rsidR="004E7080"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02 01 01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ქუჩების</w:t>
            </w:r>
            <w:r>
              <w:rPr>
                <w:rFonts w:ascii="Arial" w:hAnsi="Arial" w:cs="Arial"/>
                <w:b/>
                <w:bCs/>
                <w:sz w:val="16"/>
                <w:szCs w:val="16"/>
              </w:rPr>
              <w:t xml:space="preserve">, </w:t>
            </w:r>
            <w:r>
              <w:rPr>
                <w:rFonts w:ascii="Sylfaen" w:hAnsi="Sylfaen" w:cs="Sylfaen"/>
                <w:b/>
                <w:bCs/>
                <w:sz w:val="16"/>
                <w:szCs w:val="16"/>
              </w:rPr>
              <w:t>ქუჩებს</w:t>
            </w:r>
            <w:r>
              <w:rPr>
                <w:rFonts w:ascii="Arial" w:hAnsi="Arial" w:cs="Arial"/>
                <w:b/>
                <w:bCs/>
                <w:sz w:val="16"/>
                <w:szCs w:val="16"/>
              </w:rPr>
              <w:t xml:space="preserve"> </w:t>
            </w:r>
            <w:r>
              <w:rPr>
                <w:rFonts w:ascii="Sylfaen" w:hAnsi="Sylfaen" w:cs="Sylfaen"/>
                <w:b/>
                <w:bCs/>
                <w:sz w:val="16"/>
                <w:szCs w:val="16"/>
              </w:rPr>
              <w:t>შორის</w:t>
            </w:r>
            <w:r>
              <w:rPr>
                <w:rFonts w:ascii="Arial" w:hAnsi="Arial" w:cs="Arial"/>
                <w:b/>
                <w:bCs/>
                <w:sz w:val="16"/>
                <w:szCs w:val="16"/>
              </w:rPr>
              <w:t xml:space="preserve"> </w:t>
            </w:r>
            <w:r>
              <w:rPr>
                <w:rFonts w:ascii="Sylfaen" w:hAnsi="Sylfaen" w:cs="Sylfaen"/>
                <w:b/>
                <w:bCs/>
                <w:sz w:val="16"/>
                <w:szCs w:val="16"/>
              </w:rPr>
              <w:t>გადასასვლელების</w:t>
            </w:r>
            <w:r>
              <w:rPr>
                <w:rFonts w:ascii="Arial" w:hAnsi="Arial" w:cs="Arial"/>
                <w:b/>
                <w:bCs/>
                <w:sz w:val="16"/>
                <w:szCs w:val="16"/>
              </w:rPr>
              <w:t xml:space="preserve"> (</w:t>
            </w:r>
            <w:r>
              <w:rPr>
                <w:rFonts w:ascii="Sylfaen" w:hAnsi="Sylfaen" w:cs="Sylfaen"/>
                <w:b/>
                <w:bCs/>
                <w:sz w:val="16"/>
                <w:szCs w:val="16"/>
              </w:rPr>
              <w:t>მათ</w:t>
            </w:r>
            <w:r>
              <w:rPr>
                <w:rFonts w:ascii="Arial" w:hAnsi="Arial" w:cs="Arial"/>
                <w:b/>
                <w:bCs/>
                <w:sz w:val="16"/>
                <w:szCs w:val="16"/>
              </w:rPr>
              <w:t xml:space="preserve"> </w:t>
            </w:r>
            <w:r>
              <w:rPr>
                <w:rFonts w:ascii="Sylfaen" w:hAnsi="Sylfaen" w:cs="Sylfaen"/>
                <w:b/>
                <w:bCs/>
                <w:sz w:val="16"/>
                <w:szCs w:val="16"/>
              </w:rPr>
              <w:t>შორის</w:t>
            </w:r>
            <w:r>
              <w:rPr>
                <w:rFonts w:ascii="Arial" w:hAnsi="Arial" w:cs="Arial"/>
                <w:b/>
                <w:bCs/>
                <w:sz w:val="16"/>
                <w:szCs w:val="16"/>
              </w:rPr>
              <w:t xml:space="preserve"> </w:t>
            </w:r>
            <w:r>
              <w:rPr>
                <w:rFonts w:ascii="Sylfaen" w:hAnsi="Sylfaen" w:cs="Sylfaen"/>
                <w:b/>
                <w:bCs/>
                <w:sz w:val="16"/>
                <w:szCs w:val="16"/>
              </w:rPr>
              <w:t>ტროტუარებისა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ბორდიურების</w:t>
            </w:r>
            <w:r>
              <w:rPr>
                <w:rFonts w:ascii="Arial" w:hAnsi="Arial" w:cs="Arial"/>
                <w:b/>
                <w:bCs/>
                <w:sz w:val="16"/>
                <w:szCs w:val="16"/>
              </w:rPr>
              <w:t xml:space="preserve">) </w:t>
            </w:r>
            <w:r>
              <w:rPr>
                <w:rFonts w:ascii="Sylfaen" w:hAnsi="Sylfaen" w:cs="Sylfaen"/>
                <w:b/>
                <w:bCs/>
                <w:sz w:val="16"/>
                <w:szCs w:val="16"/>
              </w:rPr>
              <w:t>კეთილმოწყობა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5,415,979 </w:t>
            </w:r>
          </w:p>
        </w:tc>
      </w:tr>
      <w:tr w:rsidR="004E7080"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02 01 03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არსებული</w:t>
            </w:r>
            <w:r>
              <w:rPr>
                <w:rFonts w:ascii="Arial" w:hAnsi="Arial" w:cs="Arial"/>
                <w:b/>
                <w:bCs/>
                <w:sz w:val="16"/>
                <w:szCs w:val="16"/>
              </w:rPr>
              <w:t xml:space="preserve"> </w:t>
            </w:r>
            <w:r>
              <w:rPr>
                <w:rFonts w:ascii="Sylfaen" w:hAnsi="Sylfaen" w:cs="Sylfaen"/>
                <w:b/>
                <w:bCs/>
                <w:sz w:val="16"/>
                <w:szCs w:val="16"/>
              </w:rPr>
              <w:t>მდინარეების</w:t>
            </w:r>
            <w:r>
              <w:rPr>
                <w:rFonts w:ascii="Arial" w:hAnsi="Arial" w:cs="Arial"/>
                <w:b/>
                <w:bCs/>
                <w:sz w:val="16"/>
                <w:szCs w:val="16"/>
              </w:rPr>
              <w:t xml:space="preserve"> </w:t>
            </w:r>
            <w:r>
              <w:rPr>
                <w:rFonts w:ascii="Sylfaen" w:hAnsi="Sylfaen" w:cs="Sylfaen"/>
                <w:b/>
                <w:bCs/>
                <w:sz w:val="16"/>
                <w:szCs w:val="16"/>
              </w:rPr>
              <w:t>კალაპოტის</w:t>
            </w:r>
            <w:r>
              <w:rPr>
                <w:rFonts w:ascii="Arial" w:hAnsi="Arial" w:cs="Arial"/>
                <w:b/>
                <w:bCs/>
                <w:sz w:val="16"/>
                <w:szCs w:val="16"/>
              </w:rPr>
              <w:t xml:space="preserve"> </w:t>
            </w:r>
            <w:r>
              <w:rPr>
                <w:rFonts w:ascii="Sylfaen" w:hAnsi="Sylfaen" w:cs="Sylfaen"/>
                <w:b/>
                <w:bCs/>
                <w:sz w:val="16"/>
                <w:szCs w:val="16"/>
              </w:rPr>
              <w:t>გასწორხაზოვნება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50,000 </w:t>
            </w:r>
          </w:p>
        </w:tc>
      </w:tr>
      <w:tr w:rsidR="004E7080"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02 01 04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ქალაქ</w:t>
            </w:r>
            <w:r>
              <w:rPr>
                <w:rFonts w:ascii="Arial" w:hAnsi="Arial" w:cs="Arial"/>
                <w:b/>
                <w:bCs/>
                <w:sz w:val="16"/>
                <w:szCs w:val="16"/>
              </w:rPr>
              <w:t xml:space="preserve"> </w:t>
            </w:r>
            <w:r>
              <w:rPr>
                <w:rFonts w:ascii="Sylfaen" w:hAnsi="Sylfaen" w:cs="Sylfaen"/>
                <w:b/>
                <w:bCs/>
                <w:sz w:val="16"/>
                <w:szCs w:val="16"/>
              </w:rPr>
              <w:t>ბათუმის</w:t>
            </w:r>
            <w:r>
              <w:rPr>
                <w:rFonts w:ascii="Arial" w:hAnsi="Arial" w:cs="Arial"/>
                <w:b/>
                <w:bCs/>
                <w:sz w:val="16"/>
                <w:szCs w:val="16"/>
              </w:rPr>
              <w:t xml:space="preserve"> </w:t>
            </w:r>
            <w:r>
              <w:rPr>
                <w:rFonts w:ascii="Sylfaen" w:hAnsi="Sylfaen" w:cs="Sylfaen"/>
                <w:b/>
                <w:bCs/>
                <w:sz w:val="16"/>
                <w:szCs w:val="16"/>
              </w:rPr>
              <w:t>მიმართულებით</w:t>
            </w:r>
            <w:r>
              <w:rPr>
                <w:rFonts w:ascii="Arial" w:hAnsi="Arial" w:cs="Arial"/>
                <w:b/>
                <w:bCs/>
                <w:sz w:val="16"/>
                <w:szCs w:val="16"/>
              </w:rPr>
              <w:t xml:space="preserve"> </w:t>
            </w:r>
            <w:r>
              <w:rPr>
                <w:rFonts w:ascii="Sylfaen" w:hAnsi="Sylfaen" w:cs="Sylfaen"/>
                <w:b/>
                <w:bCs/>
                <w:sz w:val="16"/>
                <w:szCs w:val="16"/>
              </w:rPr>
              <w:t>მუნიციპალური</w:t>
            </w:r>
            <w:r>
              <w:rPr>
                <w:rFonts w:ascii="Arial" w:hAnsi="Arial" w:cs="Arial"/>
                <w:b/>
                <w:bCs/>
                <w:sz w:val="16"/>
                <w:szCs w:val="16"/>
              </w:rPr>
              <w:t xml:space="preserve"> </w:t>
            </w:r>
            <w:r>
              <w:rPr>
                <w:rFonts w:ascii="Sylfaen" w:hAnsi="Sylfaen" w:cs="Sylfaen"/>
                <w:b/>
                <w:bCs/>
                <w:sz w:val="16"/>
                <w:szCs w:val="16"/>
              </w:rPr>
              <w:t>ტრანსპორტით</w:t>
            </w:r>
            <w:r>
              <w:rPr>
                <w:rFonts w:ascii="Arial" w:hAnsi="Arial" w:cs="Arial"/>
                <w:b/>
                <w:bCs/>
                <w:sz w:val="16"/>
                <w:szCs w:val="16"/>
              </w:rPr>
              <w:t xml:space="preserve"> (</w:t>
            </w:r>
            <w:r>
              <w:rPr>
                <w:rFonts w:ascii="Sylfaen" w:hAnsi="Sylfaen" w:cs="Sylfaen"/>
                <w:b/>
                <w:bCs/>
                <w:sz w:val="16"/>
                <w:szCs w:val="16"/>
              </w:rPr>
              <w:t>ავტობუსებით</w:t>
            </w:r>
            <w:r>
              <w:rPr>
                <w:rFonts w:ascii="Arial" w:hAnsi="Arial" w:cs="Arial"/>
                <w:b/>
                <w:bCs/>
                <w:sz w:val="16"/>
                <w:szCs w:val="16"/>
              </w:rPr>
              <w:t xml:space="preserve">) </w:t>
            </w:r>
            <w:r>
              <w:rPr>
                <w:rFonts w:ascii="Sylfaen" w:hAnsi="Sylfaen" w:cs="Sylfaen"/>
                <w:b/>
                <w:bCs/>
                <w:sz w:val="16"/>
                <w:szCs w:val="16"/>
              </w:rPr>
              <w:t>მომსახურეობა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1,870,384 </w:t>
            </w:r>
          </w:p>
        </w:tc>
      </w:tr>
      <w:tr w:rsidR="004E7080"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02 01 05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გარე</w:t>
            </w:r>
            <w:r>
              <w:rPr>
                <w:rFonts w:ascii="Arial" w:hAnsi="Arial" w:cs="Arial"/>
                <w:b/>
                <w:bCs/>
                <w:sz w:val="16"/>
                <w:szCs w:val="16"/>
              </w:rPr>
              <w:t xml:space="preserve"> </w:t>
            </w:r>
            <w:r>
              <w:rPr>
                <w:rFonts w:ascii="Sylfaen" w:hAnsi="Sylfaen" w:cs="Sylfaen"/>
                <w:b/>
                <w:bCs/>
                <w:sz w:val="16"/>
                <w:szCs w:val="16"/>
              </w:rPr>
              <w:t>განათების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1,778,692 </w:t>
            </w:r>
          </w:p>
        </w:tc>
      </w:tr>
      <w:tr w:rsidR="004E7080" w:rsidRPr="004218E9" w:rsidTr="00EF6A32">
        <w:trPr>
          <w:gridBefore w:val="1"/>
          <w:wBefore w:w="12" w:type="pct"/>
          <w:trHeight w:val="384"/>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02 01 06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სტიქიის</w:t>
            </w:r>
            <w:r>
              <w:rPr>
                <w:rFonts w:ascii="Arial" w:hAnsi="Arial" w:cs="Arial"/>
                <w:b/>
                <w:bCs/>
                <w:sz w:val="16"/>
                <w:szCs w:val="16"/>
              </w:rPr>
              <w:t xml:space="preserve"> </w:t>
            </w:r>
            <w:r>
              <w:rPr>
                <w:rFonts w:ascii="Sylfaen" w:hAnsi="Sylfaen" w:cs="Sylfaen"/>
                <w:b/>
                <w:bCs/>
                <w:sz w:val="16"/>
                <w:szCs w:val="16"/>
              </w:rPr>
              <w:t>სალიკვიდაციო</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სამუშაოები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4,000,000 </w:t>
            </w:r>
          </w:p>
        </w:tc>
      </w:tr>
      <w:tr w:rsidR="004E7080" w:rsidRPr="004218E9" w:rsidTr="00EF6A32">
        <w:trPr>
          <w:gridBefore w:val="1"/>
          <w:wBefore w:w="12" w:type="pct"/>
          <w:trHeight w:val="363"/>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02 02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კომუნალური</w:t>
            </w: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ექსპლოატაცია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13,862,055 </w:t>
            </w:r>
          </w:p>
        </w:tc>
      </w:tr>
      <w:tr w:rsidR="004E7080" w:rsidRPr="004218E9" w:rsidTr="00EF6A32">
        <w:trPr>
          <w:gridBefore w:val="1"/>
          <w:wBefore w:w="12" w:type="pct"/>
          <w:trHeight w:val="469"/>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02 02 01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მრავალბინიანი</w:t>
            </w:r>
            <w:r>
              <w:rPr>
                <w:rFonts w:ascii="Arial" w:hAnsi="Arial" w:cs="Arial"/>
                <w:b/>
                <w:bCs/>
                <w:sz w:val="16"/>
                <w:szCs w:val="16"/>
              </w:rPr>
              <w:t xml:space="preserve"> </w:t>
            </w:r>
            <w:r>
              <w:rPr>
                <w:rFonts w:ascii="Sylfaen" w:hAnsi="Sylfaen" w:cs="Sylfaen"/>
                <w:b/>
                <w:bCs/>
                <w:sz w:val="16"/>
                <w:szCs w:val="16"/>
              </w:rPr>
              <w:t>საცხოვრებელი</w:t>
            </w:r>
            <w:r>
              <w:rPr>
                <w:rFonts w:ascii="Arial" w:hAnsi="Arial" w:cs="Arial"/>
                <w:b/>
                <w:bCs/>
                <w:sz w:val="16"/>
                <w:szCs w:val="16"/>
              </w:rPr>
              <w:t xml:space="preserve"> </w:t>
            </w:r>
            <w:r>
              <w:rPr>
                <w:rFonts w:ascii="Sylfaen" w:hAnsi="Sylfaen" w:cs="Sylfaen"/>
                <w:b/>
                <w:bCs/>
                <w:sz w:val="16"/>
                <w:szCs w:val="16"/>
              </w:rPr>
              <w:t>სახლების</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ეზოების</w:t>
            </w:r>
            <w:r>
              <w:rPr>
                <w:rFonts w:ascii="Arial" w:hAnsi="Arial" w:cs="Arial"/>
                <w:b/>
                <w:bCs/>
                <w:sz w:val="16"/>
                <w:szCs w:val="16"/>
              </w:rPr>
              <w:t xml:space="preserve"> </w:t>
            </w:r>
            <w:r>
              <w:rPr>
                <w:rFonts w:ascii="Sylfaen" w:hAnsi="Sylfaen" w:cs="Sylfaen"/>
                <w:b/>
                <w:bCs/>
                <w:sz w:val="16"/>
                <w:szCs w:val="16"/>
              </w:rPr>
              <w:t>მოწესრიგების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1,268,550 </w:t>
            </w:r>
          </w:p>
        </w:tc>
      </w:tr>
      <w:tr w:rsidR="004E7080" w:rsidRPr="004218E9" w:rsidTr="00EF6A32">
        <w:trPr>
          <w:gridBefore w:val="1"/>
          <w:wBefore w:w="12" w:type="pct"/>
          <w:trHeight w:val="337"/>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02 02 02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წყლის</w:t>
            </w:r>
            <w:r>
              <w:rPr>
                <w:rFonts w:ascii="Arial" w:hAnsi="Arial" w:cs="Arial"/>
                <w:b/>
                <w:bCs/>
                <w:sz w:val="16"/>
                <w:szCs w:val="16"/>
              </w:rPr>
              <w:t xml:space="preserve"> </w:t>
            </w:r>
            <w:r>
              <w:rPr>
                <w:rFonts w:ascii="Sylfaen" w:hAnsi="Sylfaen" w:cs="Sylfaen"/>
                <w:b/>
                <w:bCs/>
                <w:sz w:val="16"/>
                <w:szCs w:val="16"/>
              </w:rPr>
              <w:t>სისტემის</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ექსპოლუატაცია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10,550,971 </w:t>
            </w:r>
          </w:p>
        </w:tc>
      </w:tr>
      <w:tr w:rsidR="004E7080" w:rsidRPr="004218E9" w:rsidTr="00EF6A32">
        <w:trPr>
          <w:gridBefore w:val="1"/>
          <w:wBefore w:w="12" w:type="pct"/>
          <w:trHeight w:val="347"/>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02 02 03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სანიაღვრე</w:t>
            </w:r>
            <w:r>
              <w:rPr>
                <w:rFonts w:ascii="Arial" w:hAnsi="Arial" w:cs="Arial"/>
                <w:b/>
                <w:bCs/>
                <w:sz w:val="16"/>
                <w:szCs w:val="16"/>
              </w:rPr>
              <w:t xml:space="preserve"> </w:t>
            </w:r>
            <w:r>
              <w:rPr>
                <w:rFonts w:ascii="Sylfaen" w:hAnsi="Sylfaen" w:cs="Sylfaen"/>
                <w:b/>
                <w:bCs/>
                <w:sz w:val="16"/>
                <w:szCs w:val="16"/>
              </w:rPr>
              <w:t>არხებისა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საკანალიზაციო</w:t>
            </w:r>
            <w:r>
              <w:rPr>
                <w:rFonts w:ascii="Arial" w:hAnsi="Arial" w:cs="Arial"/>
                <w:b/>
                <w:bCs/>
                <w:sz w:val="16"/>
                <w:szCs w:val="16"/>
              </w:rPr>
              <w:t xml:space="preserve"> </w:t>
            </w:r>
            <w:r>
              <w:rPr>
                <w:rFonts w:ascii="Sylfaen" w:hAnsi="Sylfaen" w:cs="Sylfaen"/>
                <w:b/>
                <w:bCs/>
                <w:sz w:val="16"/>
                <w:szCs w:val="16"/>
              </w:rPr>
              <w:t>სისტემის</w:t>
            </w:r>
            <w:r>
              <w:rPr>
                <w:rFonts w:ascii="Arial" w:hAnsi="Arial" w:cs="Arial"/>
                <w:b/>
                <w:bCs/>
                <w:sz w:val="16"/>
                <w:szCs w:val="16"/>
              </w:rPr>
              <w:t xml:space="preserve"> </w:t>
            </w:r>
            <w:r>
              <w:rPr>
                <w:rFonts w:ascii="Sylfaen" w:hAnsi="Sylfaen" w:cs="Sylfaen"/>
                <w:b/>
                <w:bCs/>
                <w:sz w:val="16"/>
                <w:szCs w:val="16"/>
              </w:rPr>
              <w:t>მოწყობა</w:t>
            </w:r>
            <w:r>
              <w:rPr>
                <w:rFonts w:ascii="Arial" w:hAnsi="Arial" w:cs="Arial"/>
                <w:b/>
                <w:bCs/>
                <w:sz w:val="16"/>
                <w:szCs w:val="16"/>
              </w:rPr>
              <w:t xml:space="preserve"> -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მოვლა</w:t>
            </w:r>
            <w:r>
              <w:rPr>
                <w:rFonts w:ascii="Arial" w:hAnsi="Arial" w:cs="Arial"/>
                <w:b/>
                <w:bCs/>
                <w:sz w:val="16"/>
                <w:szCs w:val="16"/>
              </w:rPr>
              <w:t xml:space="preserve"> - </w:t>
            </w:r>
            <w:r>
              <w:rPr>
                <w:rFonts w:ascii="Sylfaen" w:hAnsi="Sylfaen" w:cs="Sylfaen"/>
                <w:b/>
                <w:bCs/>
                <w:sz w:val="16"/>
                <w:szCs w:val="16"/>
              </w:rPr>
              <w:t>შენახვა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1,797,754 </w:t>
            </w:r>
          </w:p>
        </w:tc>
      </w:tr>
      <w:tr w:rsidR="004E7080" w:rsidRPr="004218E9" w:rsidTr="00EF6A32">
        <w:trPr>
          <w:gridBefore w:val="1"/>
          <w:wBefore w:w="12" w:type="pct"/>
          <w:trHeight w:val="324"/>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02 02 04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უკანონო</w:t>
            </w:r>
            <w:r>
              <w:rPr>
                <w:rFonts w:ascii="Arial" w:hAnsi="Arial" w:cs="Arial"/>
                <w:b/>
                <w:bCs/>
                <w:sz w:val="16"/>
                <w:szCs w:val="16"/>
              </w:rPr>
              <w:t xml:space="preserve"> </w:t>
            </w:r>
            <w:r>
              <w:rPr>
                <w:rFonts w:ascii="Sylfaen" w:hAnsi="Sylfaen" w:cs="Sylfaen"/>
                <w:b/>
                <w:bCs/>
                <w:sz w:val="16"/>
                <w:szCs w:val="16"/>
              </w:rPr>
              <w:t>მიშენებებისა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ჯიხურების</w:t>
            </w:r>
            <w:r>
              <w:rPr>
                <w:rFonts w:ascii="Arial" w:hAnsi="Arial" w:cs="Arial"/>
                <w:b/>
                <w:bCs/>
                <w:sz w:val="16"/>
                <w:szCs w:val="16"/>
              </w:rPr>
              <w:t xml:space="preserve"> </w:t>
            </w:r>
            <w:r>
              <w:rPr>
                <w:rFonts w:ascii="Sylfaen" w:hAnsi="Sylfaen" w:cs="Sylfaen"/>
                <w:b/>
                <w:bCs/>
                <w:sz w:val="16"/>
                <w:szCs w:val="16"/>
              </w:rPr>
              <w:t>დემონტაჟი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50,000 </w:t>
            </w:r>
          </w:p>
        </w:tc>
      </w:tr>
      <w:tr w:rsidR="004E7080" w:rsidRPr="004218E9" w:rsidTr="00EF6A32">
        <w:trPr>
          <w:gridBefore w:val="1"/>
          <w:wBefore w:w="12" w:type="pct"/>
          <w:trHeight w:val="43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02 02 05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შპს</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პროფილაქტიკური</w:t>
            </w:r>
            <w:r>
              <w:rPr>
                <w:rFonts w:ascii="Arial" w:hAnsi="Arial" w:cs="Arial"/>
                <w:b/>
                <w:bCs/>
                <w:sz w:val="16"/>
                <w:szCs w:val="16"/>
              </w:rPr>
              <w:t xml:space="preserve"> </w:t>
            </w:r>
            <w:r>
              <w:rPr>
                <w:rFonts w:ascii="Sylfaen" w:hAnsi="Sylfaen" w:cs="Sylfaen"/>
                <w:b/>
                <w:bCs/>
                <w:sz w:val="16"/>
                <w:szCs w:val="16"/>
              </w:rPr>
              <w:t>დეზინფექციის</w:t>
            </w:r>
            <w:r>
              <w:rPr>
                <w:rFonts w:ascii="Arial" w:hAnsi="Arial" w:cs="Arial"/>
                <w:b/>
                <w:bCs/>
                <w:sz w:val="16"/>
                <w:szCs w:val="16"/>
              </w:rPr>
              <w:t xml:space="preserve"> </w:t>
            </w:r>
            <w:r>
              <w:rPr>
                <w:rFonts w:ascii="Sylfaen" w:hAnsi="Sylfaen" w:cs="Sylfaen"/>
                <w:b/>
                <w:bCs/>
                <w:sz w:val="16"/>
                <w:szCs w:val="16"/>
              </w:rPr>
              <w:t>სადგური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194,780 </w:t>
            </w:r>
          </w:p>
        </w:tc>
      </w:tr>
      <w:tr w:rsidR="004E7080" w:rsidRPr="004218E9" w:rsidTr="00EF6A32">
        <w:trPr>
          <w:gridBefore w:val="1"/>
          <w:wBefore w:w="12" w:type="pct"/>
          <w:trHeight w:val="409"/>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02 03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11,391,588 </w:t>
            </w:r>
          </w:p>
        </w:tc>
      </w:tr>
      <w:tr w:rsidR="004E7080" w:rsidRPr="004218E9" w:rsidTr="00EF6A32">
        <w:trPr>
          <w:gridBefore w:val="1"/>
          <w:wBefore w:w="12" w:type="pct"/>
          <w:trHeight w:val="373"/>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02 03 01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სკვერებისა</w:t>
            </w:r>
            <w:r>
              <w:rPr>
                <w:rFonts w:ascii="Arial" w:hAnsi="Arial" w:cs="Arial"/>
                <w:b/>
                <w:bCs/>
                <w:sz w:val="16"/>
                <w:szCs w:val="16"/>
              </w:rPr>
              <w:t xml:space="preserve">, </w:t>
            </w:r>
            <w:r>
              <w:rPr>
                <w:rFonts w:ascii="Sylfaen" w:hAnsi="Sylfaen" w:cs="Sylfaen"/>
                <w:b/>
                <w:bCs/>
                <w:sz w:val="16"/>
                <w:szCs w:val="16"/>
              </w:rPr>
              <w:t>პარკებისა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მოედნების</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სამუშაოები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8,401,108 </w:t>
            </w:r>
          </w:p>
        </w:tc>
      </w:tr>
      <w:tr w:rsidR="004E7080" w:rsidRPr="004218E9" w:rsidTr="00EF6A32">
        <w:trPr>
          <w:gridBefore w:val="1"/>
          <w:wBefore w:w="12" w:type="pct"/>
          <w:trHeight w:val="351"/>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02 03 03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საპროექტო</w:t>
            </w:r>
            <w:r>
              <w:rPr>
                <w:rFonts w:ascii="Arial" w:hAnsi="Arial" w:cs="Arial"/>
                <w:b/>
                <w:bCs/>
                <w:sz w:val="16"/>
                <w:szCs w:val="16"/>
              </w:rPr>
              <w:t xml:space="preserve"> - </w:t>
            </w:r>
            <w:r>
              <w:rPr>
                <w:rFonts w:ascii="Sylfaen" w:hAnsi="Sylfaen" w:cs="Sylfaen"/>
                <w:b/>
                <w:bCs/>
                <w:sz w:val="16"/>
                <w:szCs w:val="16"/>
              </w:rPr>
              <w:t>სახარჯთაღრიცხვო</w:t>
            </w:r>
            <w:r>
              <w:rPr>
                <w:rFonts w:ascii="Arial" w:hAnsi="Arial" w:cs="Arial"/>
                <w:b/>
                <w:bCs/>
                <w:sz w:val="16"/>
                <w:szCs w:val="16"/>
              </w:rPr>
              <w:t xml:space="preserve"> </w:t>
            </w:r>
            <w:r>
              <w:rPr>
                <w:rFonts w:ascii="Sylfaen" w:hAnsi="Sylfaen" w:cs="Sylfaen"/>
                <w:b/>
                <w:bCs/>
                <w:sz w:val="16"/>
                <w:szCs w:val="16"/>
              </w:rPr>
              <w:t>დოკუმენტაციის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250,000 </w:t>
            </w:r>
          </w:p>
        </w:tc>
      </w:tr>
      <w:tr w:rsidR="004E7080" w:rsidRPr="004218E9" w:rsidTr="00EF6A32">
        <w:trPr>
          <w:gridBefore w:val="1"/>
          <w:wBefore w:w="12" w:type="pct"/>
          <w:trHeight w:val="419"/>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lastRenderedPageBreak/>
              <w:t xml:space="preserve"> 02 03 04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აზომვითი</w:t>
            </w:r>
            <w:r>
              <w:rPr>
                <w:rFonts w:ascii="Arial" w:hAnsi="Arial" w:cs="Arial"/>
                <w:b/>
                <w:bCs/>
                <w:sz w:val="16"/>
                <w:szCs w:val="16"/>
              </w:rPr>
              <w:t xml:space="preserve"> </w:t>
            </w:r>
            <w:r>
              <w:rPr>
                <w:rFonts w:ascii="Sylfaen" w:hAnsi="Sylfaen" w:cs="Sylfaen"/>
                <w:b/>
                <w:bCs/>
                <w:sz w:val="16"/>
                <w:szCs w:val="16"/>
              </w:rPr>
              <w:t>ნახაზების</w:t>
            </w:r>
            <w:r>
              <w:rPr>
                <w:rFonts w:ascii="Arial" w:hAnsi="Arial" w:cs="Arial"/>
                <w:b/>
                <w:bCs/>
                <w:sz w:val="16"/>
                <w:szCs w:val="16"/>
              </w:rPr>
              <w:t xml:space="preserve"> </w:t>
            </w:r>
            <w:r>
              <w:rPr>
                <w:rFonts w:ascii="Sylfaen" w:hAnsi="Sylfaen" w:cs="Sylfaen"/>
                <w:b/>
                <w:bCs/>
                <w:sz w:val="16"/>
                <w:szCs w:val="16"/>
              </w:rPr>
              <w:t>შედგენის</w:t>
            </w:r>
            <w:r>
              <w:rPr>
                <w:rFonts w:ascii="Arial" w:hAnsi="Arial" w:cs="Arial"/>
                <w:b/>
                <w:bCs/>
                <w:sz w:val="16"/>
                <w:szCs w:val="16"/>
              </w:rPr>
              <w:t xml:space="preserve"> </w:t>
            </w:r>
            <w:r>
              <w:rPr>
                <w:rFonts w:ascii="Sylfaen" w:hAnsi="Sylfaen" w:cs="Sylfaen"/>
                <w:b/>
                <w:bCs/>
                <w:sz w:val="16"/>
                <w:szCs w:val="16"/>
              </w:rPr>
              <w:t>ხარჯი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12,000 </w:t>
            </w:r>
          </w:p>
        </w:tc>
      </w:tr>
      <w:tr w:rsidR="004E7080" w:rsidRPr="004218E9" w:rsidTr="00EF6A32">
        <w:trPr>
          <w:gridBefore w:val="1"/>
          <w:wBefore w:w="12" w:type="pct"/>
          <w:trHeight w:val="383"/>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02 03 05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სოფლის</w:t>
            </w:r>
            <w:r>
              <w:rPr>
                <w:rFonts w:ascii="Arial" w:hAnsi="Arial" w:cs="Arial"/>
                <w:b/>
                <w:bCs/>
                <w:sz w:val="16"/>
                <w:szCs w:val="16"/>
              </w:rPr>
              <w:t xml:space="preserve"> </w:t>
            </w:r>
            <w:r>
              <w:rPr>
                <w:rFonts w:ascii="Sylfaen" w:hAnsi="Sylfaen" w:cs="Sylfaen"/>
                <w:b/>
                <w:bCs/>
                <w:sz w:val="16"/>
                <w:szCs w:val="16"/>
              </w:rPr>
              <w:t>ცენტრების</w:t>
            </w:r>
            <w:r>
              <w:rPr>
                <w:rFonts w:ascii="Arial" w:hAnsi="Arial" w:cs="Arial"/>
                <w:b/>
                <w:bCs/>
                <w:sz w:val="16"/>
                <w:szCs w:val="16"/>
              </w:rPr>
              <w:t xml:space="preserve"> </w:t>
            </w:r>
            <w:r>
              <w:rPr>
                <w:rFonts w:ascii="Sylfaen" w:hAnsi="Sylfaen" w:cs="Sylfaen"/>
                <w:b/>
                <w:bCs/>
                <w:sz w:val="16"/>
                <w:szCs w:val="16"/>
              </w:rPr>
              <w:t>კეთილმოწყობა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2,428,480 </w:t>
            </w:r>
          </w:p>
        </w:tc>
      </w:tr>
      <w:tr w:rsidR="004E7080" w:rsidRPr="004218E9" w:rsidTr="00EF6A32">
        <w:trPr>
          <w:gridBefore w:val="1"/>
          <w:wBefore w:w="12" w:type="pct"/>
          <w:trHeight w:val="45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02 03 15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საპირფარეშოების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300,000 </w:t>
            </w:r>
          </w:p>
        </w:tc>
      </w:tr>
      <w:tr w:rsidR="004E7080" w:rsidRPr="004218E9" w:rsidTr="00EF6A32">
        <w:trPr>
          <w:gridBefore w:val="1"/>
          <w:wBefore w:w="12" w:type="pct"/>
          <w:trHeight w:val="45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02 06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სპეცტექნიკის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2,000,000 </w:t>
            </w:r>
          </w:p>
        </w:tc>
      </w:tr>
      <w:tr w:rsidR="004E7080" w:rsidRPr="004218E9" w:rsidTr="00EF6A32">
        <w:trPr>
          <w:gridBefore w:val="1"/>
          <w:wBefore w:w="12" w:type="pct"/>
          <w:trHeight w:val="45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02 07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ორი</w:t>
            </w:r>
            <w:r>
              <w:rPr>
                <w:rFonts w:ascii="Arial" w:hAnsi="Arial" w:cs="Arial"/>
                <w:b/>
                <w:bCs/>
                <w:sz w:val="16"/>
                <w:szCs w:val="16"/>
              </w:rPr>
              <w:t xml:space="preserve"> </w:t>
            </w:r>
            <w:r>
              <w:rPr>
                <w:rFonts w:ascii="Sylfaen" w:hAnsi="Sylfaen" w:cs="Sylfaen"/>
                <w:b/>
                <w:bCs/>
                <w:sz w:val="16"/>
                <w:szCs w:val="16"/>
              </w:rPr>
              <w:t>ერთეული</w:t>
            </w:r>
            <w:r>
              <w:rPr>
                <w:rFonts w:ascii="Arial" w:hAnsi="Arial" w:cs="Arial"/>
                <w:b/>
                <w:bCs/>
                <w:sz w:val="16"/>
                <w:szCs w:val="16"/>
              </w:rPr>
              <w:t xml:space="preserve"> </w:t>
            </w:r>
            <w:r>
              <w:rPr>
                <w:rFonts w:ascii="Sylfaen" w:hAnsi="Sylfaen" w:cs="Sylfaen"/>
                <w:b/>
                <w:bCs/>
                <w:sz w:val="16"/>
                <w:szCs w:val="16"/>
              </w:rPr>
              <w:t>მიკროავტობუსის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4E7080" w:rsidRDefault="004E7080">
            <w:pPr>
              <w:jc w:val="center"/>
              <w:rPr>
                <w:rFonts w:ascii="Arial" w:hAnsi="Arial" w:cs="Arial"/>
                <w:b/>
                <w:bCs/>
              </w:rPr>
            </w:pPr>
            <w:r>
              <w:rPr>
                <w:rFonts w:ascii="Arial" w:hAnsi="Arial" w:cs="Arial"/>
                <w:b/>
                <w:bCs/>
              </w:rPr>
              <w:t xml:space="preserve">                          500,000 </w:t>
            </w:r>
          </w:p>
        </w:tc>
      </w:tr>
      <w:tr w:rsidR="002304AC" w:rsidRPr="003A0416" w:rsidTr="00EF6A32">
        <w:trPr>
          <w:gridBefore w:val="1"/>
          <w:wBefore w:w="12" w:type="pct"/>
          <w:trHeight w:val="416"/>
        </w:trPr>
        <w:tc>
          <w:tcPr>
            <w:tcW w:w="609" w:type="pct"/>
            <w:gridSpan w:val="3"/>
            <w:shd w:val="clear" w:color="000000" w:fill="FFFFFF"/>
            <w:vAlign w:val="center"/>
            <w:hideMark/>
          </w:tcPr>
          <w:p w:rsidR="002304AC" w:rsidRDefault="002304AC" w:rsidP="00176BD7">
            <w:pPr>
              <w:jc w:val="center"/>
              <w:rPr>
                <w:rFonts w:ascii="Sylfaen" w:hAnsi="Sylfaen" w:cs="Calibri"/>
                <w:bCs/>
                <w:sz w:val="16"/>
                <w:szCs w:val="16"/>
                <w:lang w:val="ka-GE"/>
              </w:rPr>
            </w:pPr>
          </w:p>
          <w:p w:rsidR="001D0CB6" w:rsidRPr="00C55F81" w:rsidRDefault="001D0CB6" w:rsidP="00176BD7">
            <w:pPr>
              <w:jc w:val="center"/>
              <w:rPr>
                <w:rFonts w:ascii="Sylfaen" w:hAnsi="Sylfaen" w:cs="Calibri"/>
                <w:bCs/>
                <w:sz w:val="16"/>
                <w:szCs w:val="16"/>
                <w:lang w:val="en-GB"/>
              </w:rPr>
            </w:pPr>
          </w:p>
        </w:tc>
        <w:tc>
          <w:tcPr>
            <w:tcW w:w="3138" w:type="pct"/>
            <w:gridSpan w:val="6"/>
            <w:shd w:val="clear" w:color="000000" w:fill="FFFFFF"/>
            <w:vAlign w:val="center"/>
            <w:hideMark/>
          </w:tcPr>
          <w:p w:rsidR="004F0610" w:rsidRPr="005C40EB" w:rsidRDefault="004F0610" w:rsidP="007D749E">
            <w:pPr>
              <w:rPr>
                <w:rFonts w:ascii="Sylfaen" w:hAnsi="Sylfaen" w:cs="Calibri"/>
                <w:bCs/>
                <w:sz w:val="16"/>
                <w:szCs w:val="16"/>
              </w:rPr>
            </w:pPr>
          </w:p>
        </w:tc>
        <w:tc>
          <w:tcPr>
            <w:tcW w:w="1241" w:type="pct"/>
            <w:gridSpan w:val="4"/>
            <w:shd w:val="clear" w:color="000000" w:fill="FFFFFF"/>
            <w:vAlign w:val="center"/>
            <w:hideMark/>
          </w:tcPr>
          <w:p w:rsidR="002304AC" w:rsidRPr="0003161C" w:rsidRDefault="002304AC" w:rsidP="00630529">
            <w:pPr>
              <w:spacing w:after="0" w:line="240" w:lineRule="auto"/>
              <w:jc w:val="center"/>
              <w:rPr>
                <w:rFonts w:ascii="Arial" w:eastAsia="Times New Roman" w:hAnsi="Arial" w:cs="Arial"/>
                <w:b/>
                <w:bCs/>
                <w:sz w:val="20"/>
                <w:szCs w:val="20"/>
                <w:lang w:val="en-GB" w:eastAsia="en-GB"/>
              </w:rPr>
            </w:pPr>
          </w:p>
        </w:tc>
      </w:tr>
      <w:tr w:rsidR="00442200" w:rsidRPr="008A6500" w:rsidTr="00F91EBE">
        <w:trPr>
          <w:gridBefore w:val="1"/>
          <w:wBefore w:w="12" w:type="pct"/>
          <w:trHeight w:val="414"/>
        </w:trPr>
        <w:tc>
          <w:tcPr>
            <w:tcW w:w="368"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კოდი</w:t>
            </w:r>
          </w:p>
        </w:tc>
        <w:tc>
          <w:tcPr>
            <w:tcW w:w="689"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 xml:space="preserve">პროგრამის დასახელება </w:t>
            </w:r>
          </w:p>
        </w:tc>
        <w:tc>
          <w:tcPr>
            <w:tcW w:w="1811" w:type="pct"/>
            <w:gridSpan w:val="3"/>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საგზაო ინფრასტრუქტურის განვითარება</w:t>
            </w:r>
          </w:p>
        </w:tc>
        <w:tc>
          <w:tcPr>
            <w:tcW w:w="2015" w:type="pct"/>
            <w:gridSpan w:val="5"/>
            <w:tcBorders>
              <w:top w:val="single" w:sz="8" w:space="0" w:color="auto"/>
              <w:left w:val="nil"/>
              <w:bottom w:val="single" w:sz="4" w:space="0" w:color="auto"/>
              <w:right w:val="single" w:sz="4" w:space="0" w:color="auto"/>
            </w:tcBorders>
            <w:shd w:val="clear" w:color="000000" w:fill="FFFFFF"/>
            <w:vAlign w:val="center"/>
            <w:hideMark/>
          </w:tcPr>
          <w:p w:rsidR="00442200" w:rsidRPr="008A6500" w:rsidRDefault="00ED4532" w:rsidP="00386096">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c>
          <w:tcPr>
            <w:tcW w:w="105" w:type="pct"/>
            <w:vMerge w:val="restart"/>
            <w:tcBorders>
              <w:top w:val="single" w:sz="4" w:space="0" w:color="auto"/>
              <w:left w:val="single" w:sz="4" w:space="0" w:color="auto"/>
              <w:right w:val="single" w:sz="4" w:space="0" w:color="auto"/>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b/>
                <w:bCs/>
                <w:color w:val="000000"/>
                <w:sz w:val="18"/>
                <w:szCs w:val="18"/>
                <w:lang w:val="en-GB" w:eastAsia="en-GB"/>
              </w:rPr>
            </w:pPr>
          </w:p>
        </w:tc>
      </w:tr>
      <w:tr w:rsidR="00442200" w:rsidRPr="008A6500" w:rsidTr="00F91EBE">
        <w:trPr>
          <w:gridBefore w:val="1"/>
          <w:wBefore w:w="12" w:type="pct"/>
          <w:trHeight w:val="405"/>
        </w:trPr>
        <w:tc>
          <w:tcPr>
            <w:tcW w:w="368" w:type="pct"/>
            <w:tcBorders>
              <w:top w:val="nil"/>
              <w:left w:val="single" w:sz="8" w:space="0" w:color="auto"/>
              <w:bottom w:val="single" w:sz="4" w:space="0" w:color="auto"/>
              <w:right w:val="single" w:sz="4" w:space="0" w:color="auto"/>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color w:val="000000"/>
                <w:sz w:val="18"/>
                <w:szCs w:val="18"/>
                <w:lang w:val="en-GB" w:eastAsia="en-GB"/>
              </w:rPr>
            </w:pPr>
            <w:r w:rsidRPr="008A6500">
              <w:rPr>
                <w:rFonts w:ascii="Sylfaen" w:eastAsia="Times New Roman" w:hAnsi="Sylfaen" w:cs="Calibri"/>
                <w:color w:val="000000"/>
                <w:sz w:val="18"/>
                <w:szCs w:val="18"/>
                <w:lang w:val="en-GB" w:eastAsia="en-GB"/>
              </w:rPr>
              <w:t>02 01</w:t>
            </w:r>
          </w:p>
        </w:tc>
        <w:tc>
          <w:tcPr>
            <w:tcW w:w="689" w:type="pct"/>
            <w:gridSpan w:val="3"/>
            <w:vMerge/>
            <w:tcBorders>
              <w:top w:val="single" w:sz="8" w:space="0" w:color="auto"/>
              <w:left w:val="single" w:sz="4" w:space="0" w:color="auto"/>
              <w:bottom w:val="single" w:sz="4" w:space="0" w:color="auto"/>
              <w:right w:val="single" w:sz="4" w:space="0" w:color="auto"/>
            </w:tcBorders>
            <w:vAlign w:val="center"/>
            <w:hideMark/>
          </w:tcPr>
          <w:p w:rsidR="00442200" w:rsidRPr="008A6500" w:rsidRDefault="00442200" w:rsidP="00A82E5A">
            <w:pPr>
              <w:spacing w:after="0" w:line="240" w:lineRule="auto"/>
              <w:rPr>
                <w:rFonts w:ascii="Sylfaen" w:eastAsia="Times New Roman" w:hAnsi="Sylfaen" w:cs="Calibri"/>
                <w:b/>
                <w:bCs/>
                <w:color w:val="000000"/>
                <w:sz w:val="18"/>
                <w:szCs w:val="18"/>
                <w:lang w:val="en-GB" w:eastAsia="en-GB"/>
              </w:rPr>
            </w:pPr>
          </w:p>
        </w:tc>
        <w:tc>
          <w:tcPr>
            <w:tcW w:w="1811" w:type="pct"/>
            <w:gridSpan w:val="3"/>
            <w:vMerge/>
            <w:tcBorders>
              <w:top w:val="single" w:sz="8" w:space="0" w:color="auto"/>
              <w:left w:val="single" w:sz="4" w:space="0" w:color="auto"/>
              <w:bottom w:val="single" w:sz="4" w:space="0" w:color="000000"/>
              <w:right w:val="single" w:sz="4" w:space="0" w:color="000000"/>
            </w:tcBorders>
            <w:vAlign w:val="center"/>
            <w:hideMark/>
          </w:tcPr>
          <w:p w:rsidR="00442200" w:rsidRPr="008A6500" w:rsidRDefault="00442200" w:rsidP="00A82E5A">
            <w:pPr>
              <w:spacing w:after="0" w:line="240" w:lineRule="auto"/>
              <w:rPr>
                <w:rFonts w:ascii="Sylfaen" w:eastAsia="Times New Roman" w:hAnsi="Sylfaen" w:cs="Calibri"/>
                <w:b/>
                <w:bCs/>
                <w:color w:val="000000"/>
                <w:sz w:val="18"/>
                <w:szCs w:val="18"/>
                <w:lang w:val="en-GB" w:eastAsia="en-GB"/>
              </w:rPr>
            </w:pPr>
          </w:p>
        </w:tc>
        <w:tc>
          <w:tcPr>
            <w:tcW w:w="2015" w:type="pct"/>
            <w:gridSpan w:val="5"/>
            <w:tcBorders>
              <w:top w:val="nil"/>
              <w:left w:val="nil"/>
              <w:bottom w:val="single" w:sz="8" w:space="0" w:color="auto"/>
              <w:right w:val="single" w:sz="4" w:space="0" w:color="auto"/>
            </w:tcBorders>
            <w:shd w:val="clear" w:color="000000" w:fill="FFFFFF"/>
            <w:vAlign w:val="bottom"/>
            <w:hideMark/>
          </w:tcPr>
          <w:p w:rsidR="00442200" w:rsidRPr="004E7080" w:rsidRDefault="00442200" w:rsidP="004E7080">
            <w:pPr>
              <w:jc w:val="center"/>
              <w:rPr>
                <w:rFonts w:asciiTheme="minorHAnsi" w:hAnsiTheme="minorHAnsi" w:cs="Arial"/>
                <w:b/>
                <w:bCs/>
                <w:sz w:val="24"/>
                <w:szCs w:val="24"/>
                <w:lang w:val="ka-GE"/>
              </w:rPr>
            </w:pPr>
            <w:r w:rsidRPr="004E7080">
              <w:rPr>
                <w:rFonts w:ascii="Arial" w:hAnsi="Arial" w:cs="Arial"/>
                <w:b/>
                <w:bCs/>
                <w:sz w:val="24"/>
                <w:szCs w:val="24"/>
              </w:rPr>
              <w:t>1</w:t>
            </w:r>
            <w:r w:rsidR="00F91EBE" w:rsidRPr="004E7080">
              <w:rPr>
                <w:rFonts w:ascii="Arial" w:hAnsi="Arial" w:cs="Arial"/>
                <w:b/>
                <w:bCs/>
                <w:sz w:val="24"/>
                <w:szCs w:val="24"/>
              </w:rPr>
              <w:t>3</w:t>
            </w:r>
            <w:r w:rsidRPr="004E7080">
              <w:rPr>
                <w:rFonts w:ascii="Arial" w:hAnsi="Arial" w:cs="Arial"/>
                <w:b/>
                <w:bCs/>
                <w:sz w:val="24"/>
                <w:szCs w:val="24"/>
              </w:rPr>
              <w:t xml:space="preserve"> </w:t>
            </w:r>
            <w:r w:rsidR="0045558E" w:rsidRPr="004E7080">
              <w:rPr>
                <w:rFonts w:ascii="Arial" w:hAnsi="Arial" w:cs="Arial"/>
                <w:b/>
                <w:bCs/>
                <w:sz w:val="24"/>
                <w:szCs w:val="24"/>
              </w:rPr>
              <w:t>1</w:t>
            </w:r>
            <w:r w:rsidR="004E7080" w:rsidRPr="004E7080">
              <w:rPr>
                <w:rFonts w:ascii="Arial" w:hAnsi="Arial" w:cs="Arial"/>
                <w:b/>
                <w:bCs/>
                <w:sz w:val="24"/>
                <w:szCs w:val="24"/>
              </w:rPr>
              <w:t>15</w:t>
            </w:r>
            <w:r w:rsidR="0045558E" w:rsidRPr="004E7080">
              <w:rPr>
                <w:rFonts w:ascii="Arial" w:hAnsi="Arial" w:cs="Arial"/>
                <w:b/>
                <w:bCs/>
                <w:sz w:val="24"/>
                <w:szCs w:val="24"/>
              </w:rPr>
              <w:t xml:space="preserve"> </w:t>
            </w:r>
            <w:r w:rsidR="004E7080" w:rsidRPr="004E7080">
              <w:rPr>
                <w:rFonts w:ascii="Arial" w:hAnsi="Arial" w:cs="Arial"/>
                <w:b/>
                <w:bCs/>
                <w:sz w:val="24"/>
                <w:szCs w:val="24"/>
              </w:rPr>
              <w:t>055</w:t>
            </w:r>
          </w:p>
        </w:tc>
        <w:tc>
          <w:tcPr>
            <w:tcW w:w="105" w:type="pct"/>
            <w:vMerge/>
            <w:tcBorders>
              <w:left w:val="single" w:sz="4" w:space="0" w:color="auto"/>
              <w:bottom w:val="single" w:sz="4" w:space="0" w:color="auto"/>
              <w:right w:val="single" w:sz="4" w:space="0" w:color="auto"/>
            </w:tcBorders>
            <w:shd w:val="clear" w:color="000000" w:fill="FFFFFF"/>
            <w:vAlign w:val="bottom"/>
            <w:hideMark/>
          </w:tcPr>
          <w:p w:rsidR="00442200" w:rsidRPr="008A6500" w:rsidRDefault="00442200" w:rsidP="00A82E5A">
            <w:pPr>
              <w:spacing w:after="0" w:line="240" w:lineRule="auto"/>
              <w:jc w:val="center"/>
              <w:rPr>
                <w:rFonts w:ascii="Sylfaen" w:eastAsia="Times New Roman" w:hAnsi="Sylfaen" w:cs="Calibri"/>
                <w:color w:val="000000"/>
                <w:sz w:val="18"/>
                <w:szCs w:val="18"/>
                <w:lang w:val="en-GB" w:eastAsia="en-GB"/>
              </w:rPr>
            </w:pPr>
          </w:p>
        </w:tc>
      </w:tr>
      <w:tr w:rsidR="00A82E5A" w:rsidRPr="008A6500" w:rsidTr="00EF6A32">
        <w:trPr>
          <w:gridBefore w:val="1"/>
          <w:wBefore w:w="12" w:type="pct"/>
          <w:trHeight w:val="660"/>
        </w:trPr>
        <w:tc>
          <w:tcPr>
            <w:tcW w:w="1057" w:type="pct"/>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rsidR="00A82E5A" w:rsidRPr="008A6500" w:rsidRDefault="00A82E5A"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 განმახორციელებელი სამსახური</w:t>
            </w:r>
          </w:p>
        </w:tc>
        <w:tc>
          <w:tcPr>
            <w:tcW w:w="3931" w:type="pct"/>
            <w:gridSpan w:val="9"/>
            <w:tcBorders>
              <w:top w:val="single" w:sz="4" w:space="0" w:color="auto"/>
              <w:left w:val="nil"/>
              <w:bottom w:val="single" w:sz="4" w:space="0" w:color="auto"/>
              <w:right w:val="single" w:sz="8" w:space="0" w:color="000000"/>
            </w:tcBorders>
            <w:shd w:val="clear" w:color="000000" w:fill="FFFFFF"/>
            <w:vAlign w:val="center"/>
            <w:hideMark/>
          </w:tcPr>
          <w:p w:rsidR="00A82E5A" w:rsidRPr="00A92767" w:rsidRDefault="00A82E5A" w:rsidP="00A82E5A">
            <w:pPr>
              <w:spacing w:after="0" w:line="240" w:lineRule="auto"/>
              <w:rPr>
                <w:rFonts w:ascii="Sylfaen" w:eastAsia="Times New Roman" w:hAnsi="Sylfaen" w:cs="Calibri"/>
                <w:b/>
                <w:bCs/>
                <w:color w:val="000000"/>
                <w:sz w:val="18"/>
                <w:szCs w:val="18"/>
                <w:lang w:val="ka-GE" w:eastAsia="en-GB"/>
              </w:rPr>
            </w:pPr>
            <w:r w:rsidRPr="008A6500">
              <w:rPr>
                <w:rFonts w:ascii="Sylfaen" w:eastAsia="Times New Roman" w:hAnsi="Sylfaen" w:cs="Calibri"/>
                <w:b/>
                <w:bCs/>
                <w:color w:val="000000"/>
                <w:sz w:val="18"/>
                <w:szCs w:val="18"/>
                <w:lang w:val="en-GB" w:eastAsia="en-GB"/>
              </w:rPr>
              <w:t>ქობულეთის მუნიციპალიტეტის  ინფრასტრუქტურის სამსახური</w:t>
            </w:r>
          </w:p>
        </w:tc>
      </w:tr>
      <w:tr w:rsidR="00A82E5A" w:rsidRPr="008A6500" w:rsidTr="00EF6A32">
        <w:trPr>
          <w:gridBefore w:val="1"/>
          <w:wBefore w:w="12" w:type="pct"/>
          <w:trHeight w:val="5899"/>
        </w:trPr>
        <w:tc>
          <w:tcPr>
            <w:tcW w:w="1057" w:type="pct"/>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rsidR="00A82E5A" w:rsidRPr="008A6500" w:rsidRDefault="00A82E5A"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lastRenderedPageBreak/>
              <w:t xml:space="preserve">პროგრამის აღწერა </w:t>
            </w:r>
          </w:p>
        </w:tc>
        <w:tc>
          <w:tcPr>
            <w:tcW w:w="3931" w:type="pct"/>
            <w:gridSpan w:val="9"/>
            <w:tcBorders>
              <w:top w:val="single" w:sz="4" w:space="0" w:color="auto"/>
              <w:left w:val="nil"/>
              <w:bottom w:val="single" w:sz="4" w:space="0" w:color="auto"/>
              <w:right w:val="single" w:sz="8" w:space="0" w:color="000000"/>
            </w:tcBorders>
            <w:shd w:val="clear" w:color="000000" w:fill="FFFFFF"/>
            <w:hideMark/>
          </w:tcPr>
          <w:p w:rsidR="00683688" w:rsidRDefault="00A82E5A" w:rsidP="00C35756">
            <w:pPr>
              <w:spacing w:line="240" w:lineRule="auto"/>
              <w:rPr>
                <w:rFonts w:ascii="Sylfaen" w:eastAsia="Times New Roman" w:hAnsi="Sylfaen" w:cs="Calibri"/>
                <w:b/>
                <w:color w:val="000000"/>
                <w:sz w:val="18"/>
                <w:szCs w:val="18"/>
                <w:lang w:val="ka-GE" w:eastAsia="en-GB"/>
              </w:rPr>
            </w:pPr>
            <w:r w:rsidRPr="00683688">
              <w:rPr>
                <w:rFonts w:ascii="Sylfaen" w:eastAsia="Times New Roman" w:hAnsi="Sylfaen" w:cs="Calibri"/>
                <w:color w:val="000000"/>
                <w:sz w:val="16"/>
                <w:szCs w:val="16"/>
                <w:lang w:val="en-GB" w:eastAsia="en-GB"/>
              </w:rPr>
              <w:t>საგზაო ინფრასტრუქტურის განვითარება, პროგრამა ითვალისწინებს მუნიციპალიტეტის ტერიტოტიაზე არსებული ადგილობრივი მნიშვნელობის გზების (მათ შორის, ტროტუარების და სხვა საგზაო ინფრასტრუქტურასთან დაკავშირებული ნაგებობების)  კაპიტალურ და მიმდინარე შეკეთებას, მუნიციპალიტეტში  გზების მშენებლობას</w:t>
            </w:r>
            <w:r w:rsidR="00E85A6F" w:rsidRPr="00683688">
              <w:rPr>
                <w:rFonts w:ascii="Sylfaen" w:eastAsia="Times New Roman" w:hAnsi="Sylfaen" w:cs="Calibri"/>
                <w:color w:val="000000"/>
                <w:sz w:val="16"/>
                <w:szCs w:val="16"/>
                <w:lang w:val="ka-GE" w:eastAsia="en-GB"/>
              </w:rPr>
              <w:t xml:space="preserve"> </w:t>
            </w:r>
            <w:r w:rsidR="00E85A6F" w:rsidRPr="00683688">
              <w:rPr>
                <w:rFonts w:ascii="Sylfaen" w:eastAsia="Times New Roman" w:hAnsi="Sylfaen" w:cs="Calibri"/>
                <w:color w:val="000000"/>
                <w:sz w:val="16"/>
                <w:szCs w:val="16"/>
                <w:lang w:val="en-GB" w:eastAsia="en-GB"/>
              </w:rPr>
              <w:t xml:space="preserve">და გენდერულად მგრძნობიარე და პასუხისმგებლიანი საგზაო ინფრასტრუქტურის შექმნას. </w:t>
            </w:r>
            <w:r w:rsidRPr="00683688">
              <w:rPr>
                <w:rFonts w:ascii="Sylfaen" w:eastAsia="Times New Roman" w:hAnsi="Sylfaen" w:cs="Calibri"/>
                <w:color w:val="000000"/>
                <w:sz w:val="16"/>
                <w:szCs w:val="16"/>
                <w:lang w:val="en-GB" w:eastAsia="en-GB"/>
              </w:rPr>
              <w:t>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 გზების მიმდინარე შეკეთებას.</w:t>
            </w:r>
            <w:r w:rsidR="00E84728" w:rsidRPr="00683688">
              <w:rPr>
                <w:rFonts w:ascii="Sylfaen" w:eastAsia="Times New Roman" w:hAnsi="Sylfaen" w:cs="Calibri"/>
                <w:color w:val="000000"/>
                <w:sz w:val="16"/>
                <w:szCs w:val="16"/>
                <w:lang w:val="ka-GE" w:eastAsia="en-GB"/>
              </w:rPr>
              <w:t xml:space="preserve"> </w:t>
            </w:r>
            <w:r w:rsidRPr="00683688">
              <w:rPr>
                <w:rFonts w:ascii="Sylfaen" w:eastAsia="Times New Roman" w:hAnsi="Sylfaen" w:cs="Calibri"/>
                <w:color w:val="000000"/>
                <w:sz w:val="16"/>
                <w:szCs w:val="16"/>
                <w:lang w:val="en-GB" w:eastAsia="en-GB"/>
              </w:rPr>
              <w:t>მიმდინარე პერიოდისათვის მუნიციპალური გზების 20%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w:t>
            </w:r>
            <w:r w:rsidR="00E84728" w:rsidRPr="00683688">
              <w:rPr>
                <w:rFonts w:ascii="Sylfaen" w:eastAsia="Times New Roman" w:hAnsi="Sylfaen" w:cs="Calibri"/>
                <w:color w:val="000000"/>
                <w:sz w:val="16"/>
                <w:szCs w:val="16"/>
                <w:lang w:val="ka-GE" w:eastAsia="en-GB"/>
              </w:rPr>
              <w:t xml:space="preserve"> </w:t>
            </w:r>
            <w:r w:rsidRPr="00683688">
              <w:rPr>
                <w:rFonts w:ascii="Sylfaen" w:eastAsia="Times New Roman" w:hAnsi="Sylfaen" w:cs="Calibri"/>
                <w:color w:val="000000"/>
                <w:sz w:val="16"/>
                <w:szCs w:val="16"/>
                <w:lang w:val="en-GB" w:eastAsia="en-GB"/>
              </w:rPr>
              <w:t>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w:t>
            </w:r>
            <w:r w:rsidR="00E84728" w:rsidRPr="00683688">
              <w:rPr>
                <w:rFonts w:ascii="Sylfaen" w:eastAsia="Times New Roman" w:hAnsi="Sylfaen" w:cs="Calibri"/>
                <w:color w:val="000000"/>
                <w:sz w:val="16"/>
                <w:szCs w:val="16"/>
                <w:lang w:val="ka-GE" w:eastAsia="en-GB"/>
              </w:rPr>
              <w:t xml:space="preserve"> </w:t>
            </w:r>
            <w:r w:rsidRPr="00683688">
              <w:rPr>
                <w:rFonts w:ascii="Sylfaen" w:eastAsia="Times New Roman" w:hAnsi="Sylfaen" w:cs="Calibri"/>
                <w:color w:val="000000"/>
                <w:sz w:val="16"/>
                <w:szCs w:val="16"/>
                <w:lang w:val="en-GB" w:eastAsia="en-GB"/>
              </w:rPr>
              <w:t>გაუთვალისწინებელი ღონისძიებები.</w:t>
            </w:r>
            <w:r w:rsidR="00C35756">
              <w:rPr>
                <w:rFonts w:ascii="Sylfaen" w:eastAsia="Times New Roman" w:hAnsi="Sylfaen" w:cs="Calibri"/>
                <w:color w:val="000000"/>
                <w:sz w:val="16"/>
                <w:szCs w:val="16"/>
                <w:lang w:val="en-GB" w:eastAsia="en-GB"/>
              </w:rPr>
              <w:t xml:space="preserve"> </w:t>
            </w:r>
            <w:r w:rsidRPr="00C35756">
              <w:rPr>
                <w:rFonts w:ascii="Sylfaen" w:eastAsia="Times New Roman" w:hAnsi="Sylfaen" w:cs="Calibri"/>
                <w:b/>
                <w:color w:val="000000"/>
                <w:sz w:val="16"/>
                <w:szCs w:val="16"/>
                <w:lang w:val="en-GB" w:eastAsia="en-GB"/>
              </w:rPr>
              <w:t xml:space="preserve">პროგრამის ფარგლებში ფინანსდება </w:t>
            </w:r>
            <w:r w:rsidR="005D69A9">
              <w:rPr>
                <w:rFonts w:ascii="Sylfaen" w:eastAsia="Times New Roman" w:hAnsi="Sylfaen" w:cs="Calibri"/>
                <w:b/>
                <w:color w:val="000000"/>
                <w:sz w:val="16"/>
                <w:szCs w:val="16"/>
                <w:lang w:val="ka-GE" w:eastAsia="en-GB"/>
              </w:rPr>
              <w:t xml:space="preserve">6 </w:t>
            </w:r>
            <w:r w:rsidRPr="00C35756">
              <w:rPr>
                <w:rFonts w:ascii="Sylfaen" w:eastAsia="Times New Roman" w:hAnsi="Sylfaen" w:cs="Calibri"/>
                <w:b/>
                <w:color w:val="000000"/>
                <w:sz w:val="16"/>
                <w:szCs w:val="16"/>
                <w:lang w:val="en-GB" w:eastAsia="en-GB"/>
              </w:rPr>
              <w:t>ქვეპროგრამა:</w:t>
            </w:r>
            <w:r w:rsidRPr="00C35756">
              <w:rPr>
                <w:rFonts w:ascii="Sylfaen" w:eastAsia="Times New Roman" w:hAnsi="Sylfaen" w:cs="Calibri"/>
                <w:b/>
                <w:color w:val="000000"/>
                <w:sz w:val="16"/>
                <w:szCs w:val="16"/>
                <w:lang w:val="en-GB" w:eastAsia="en-GB"/>
              </w:rPr>
              <w:br/>
            </w:r>
            <w:r w:rsidRPr="00683688">
              <w:rPr>
                <w:rFonts w:ascii="Sylfaen" w:eastAsia="Times New Roman" w:hAnsi="Sylfaen" w:cs="Calibri"/>
                <w:b/>
                <w:color w:val="000000"/>
                <w:sz w:val="18"/>
                <w:szCs w:val="18"/>
                <w:lang w:val="en-GB" w:eastAsia="en-GB"/>
              </w:rPr>
              <w:t xml:space="preserve">- </w:t>
            </w:r>
            <w:r w:rsidR="00E84728" w:rsidRPr="00683688">
              <w:rPr>
                <w:rFonts w:ascii="Sylfaen" w:eastAsia="Times New Roman" w:hAnsi="Sylfaen" w:cs="Calibri"/>
                <w:b/>
                <w:color w:val="000000"/>
                <w:sz w:val="18"/>
                <w:szCs w:val="18"/>
                <w:lang w:val="ka-GE" w:eastAsia="en-GB"/>
              </w:rPr>
              <w:t xml:space="preserve"> </w:t>
            </w:r>
            <w:r w:rsidRPr="00683688">
              <w:rPr>
                <w:rFonts w:ascii="Sylfaen" w:eastAsia="Times New Roman" w:hAnsi="Sylfaen" w:cs="Calibri"/>
                <w:b/>
                <w:color w:val="000000"/>
                <w:sz w:val="18"/>
                <w:szCs w:val="18"/>
                <w:lang w:val="en-GB" w:eastAsia="en-GB"/>
              </w:rPr>
              <w:t>ქუჩების, ქუჩებს შორის გადასასვლელების (მათ შორის ტროტუარებისა და ბორდიურების) კეთილმოწყობა;</w:t>
            </w:r>
          </w:p>
          <w:p w:rsidR="00C35756" w:rsidRDefault="00281982" w:rsidP="00C35756">
            <w:pPr>
              <w:spacing w:line="240" w:lineRule="auto"/>
              <w:rPr>
                <w:rFonts w:ascii="Sylfaen" w:eastAsia="Times New Roman" w:hAnsi="Sylfaen" w:cs="Calibri"/>
                <w:b/>
                <w:color w:val="000000"/>
                <w:sz w:val="18"/>
                <w:szCs w:val="18"/>
                <w:lang w:val="en-GB" w:eastAsia="en-GB"/>
              </w:rPr>
            </w:pPr>
            <w:r w:rsidRPr="00683688">
              <w:rPr>
                <w:rFonts w:ascii="Sylfaen" w:eastAsia="Times New Roman" w:hAnsi="Sylfaen" w:cs="Calibri"/>
                <w:b/>
                <w:color w:val="000000"/>
                <w:sz w:val="18"/>
                <w:szCs w:val="18"/>
                <w:lang w:val="ka-GE" w:eastAsia="en-GB"/>
              </w:rPr>
              <w:t>-</w:t>
            </w:r>
            <w:r w:rsidR="00683688">
              <w:rPr>
                <w:rFonts w:ascii="Sylfaen" w:eastAsia="Times New Roman" w:hAnsi="Sylfaen" w:cs="Calibri"/>
                <w:b/>
                <w:color w:val="000000"/>
                <w:sz w:val="18"/>
                <w:szCs w:val="18"/>
                <w:lang w:val="ka-GE" w:eastAsia="en-GB"/>
              </w:rPr>
              <w:t xml:space="preserve"> </w:t>
            </w:r>
            <w:r w:rsidRPr="00683688">
              <w:rPr>
                <w:rFonts w:ascii="Sylfaen" w:eastAsia="Times New Roman" w:hAnsi="Sylfaen" w:cs="Calibri"/>
                <w:b/>
                <w:color w:val="000000"/>
                <w:sz w:val="18"/>
                <w:szCs w:val="18"/>
                <w:lang w:val="en-GB" w:eastAsia="en-GB"/>
              </w:rPr>
              <w:t>ქობულეთის მუნიციპალიტეტის ტერიტორიაზე  არსებული მოსაცდელების რეაბილიტაცია, ახალი მოსაცდელების მოწყობა</w:t>
            </w:r>
            <w:r w:rsidRPr="00683688">
              <w:rPr>
                <w:rFonts w:ascii="Sylfaen" w:eastAsia="Times New Roman" w:hAnsi="Sylfaen" w:cs="Calibri"/>
                <w:b/>
                <w:color w:val="000000"/>
                <w:sz w:val="18"/>
                <w:szCs w:val="18"/>
                <w:lang w:val="ka-GE" w:eastAsia="en-GB"/>
              </w:rPr>
              <w:t>:</w:t>
            </w:r>
            <w:r w:rsidR="00A82E5A" w:rsidRPr="00683688">
              <w:rPr>
                <w:rFonts w:ascii="Sylfaen" w:eastAsia="Times New Roman" w:hAnsi="Sylfaen" w:cs="Calibri"/>
                <w:b/>
                <w:color w:val="000000"/>
                <w:sz w:val="18"/>
                <w:szCs w:val="18"/>
                <w:lang w:val="en-GB" w:eastAsia="en-GB"/>
              </w:rPr>
              <w:br/>
            </w:r>
            <w:r w:rsidR="00E84728" w:rsidRPr="00683688">
              <w:rPr>
                <w:rFonts w:ascii="Sylfaen" w:eastAsia="Times New Roman" w:hAnsi="Sylfaen" w:cs="Calibri"/>
                <w:b/>
                <w:color w:val="000000"/>
                <w:sz w:val="18"/>
                <w:szCs w:val="18"/>
                <w:lang w:val="ka-GE" w:eastAsia="en-GB"/>
              </w:rPr>
              <w:t xml:space="preserve"> - </w:t>
            </w:r>
            <w:r w:rsidR="00683688">
              <w:rPr>
                <w:rFonts w:ascii="Sylfaen" w:eastAsia="Times New Roman" w:hAnsi="Sylfaen" w:cs="Calibri"/>
                <w:b/>
                <w:color w:val="000000"/>
                <w:sz w:val="18"/>
                <w:szCs w:val="18"/>
                <w:lang w:val="ka-GE" w:eastAsia="en-GB"/>
              </w:rPr>
              <w:t xml:space="preserve"> </w:t>
            </w:r>
            <w:r w:rsidR="00E84728" w:rsidRPr="00683688">
              <w:rPr>
                <w:rFonts w:ascii="Sylfaen" w:eastAsia="Times New Roman" w:hAnsi="Sylfaen" w:cs="Calibri"/>
                <w:b/>
                <w:color w:val="000000"/>
                <w:sz w:val="18"/>
                <w:szCs w:val="18"/>
                <w:lang w:val="en-GB" w:eastAsia="en-GB"/>
              </w:rPr>
              <w:t>ქობულეთის მუნიციპალიტეტის ტერიტორიაზე არსებული მდინარეების კალაპოტის გასწორხაზოვნება</w:t>
            </w:r>
            <w:r w:rsidR="00E84728" w:rsidRPr="00683688">
              <w:rPr>
                <w:rFonts w:ascii="Sylfaen" w:eastAsia="Times New Roman" w:hAnsi="Sylfaen" w:cs="Calibri"/>
                <w:b/>
                <w:color w:val="000000"/>
                <w:sz w:val="18"/>
                <w:szCs w:val="18"/>
                <w:lang w:val="ka-GE" w:eastAsia="en-GB"/>
              </w:rPr>
              <w:t>;</w:t>
            </w:r>
            <w:r w:rsidR="00A82E5A" w:rsidRPr="00683688">
              <w:rPr>
                <w:rFonts w:ascii="Sylfaen" w:eastAsia="Times New Roman" w:hAnsi="Sylfaen" w:cs="Calibri"/>
                <w:b/>
                <w:color w:val="000000"/>
                <w:sz w:val="18"/>
                <w:szCs w:val="18"/>
                <w:lang w:val="en-GB" w:eastAsia="en-GB"/>
              </w:rPr>
              <w:br/>
              <w:t>-</w:t>
            </w:r>
            <w:r w:rsidR="00E84728" w:rsidRPr="00683688">
              <w:rPr>
                <w:rFonts w:ascii="Sylfaen" w:eastAsia="Times New Roman" w:hAnsi="Sylfaen" w:cs="Calibri"/>
                <w:b/>
                <w:color w:val="000000"/>
                <w:sz w:val="18"/>
                <w:szCs w:val="18"/>
                <w:lang w:val="ka-GE" w:eastAsia="en-GB"/>
              </w:rPr>
              <w:t xml:space="preserve"> </w:t>
            </w:r>
            <w:r w:rsidR="00683688">
              <w:rPr>
                <w:rFonts w:ascii="Sylfaen" w:eastAsia="Times New Roman" w:hAnsi="Sylfaen" w:cs="Calibri"/>
                <w:b/>
                <w:color w:val="000000"/>
                <w:sz w:val="18"/>
                <w:szCs w:val="18"/>
                <w:lang w:val="ka-GE" w:eastAsia="en-GB"/>
              </w:rPr>
              <w:t xml:space="preserve"> </w:t>
            </w:r>
            <w:r w:rsidR="00A82E5A" w:rsidRPr="00683688">
              <w:rPr>
                <w:rFonts w:ascii="Sylfaen" w:eastAsia="Times New Roman" w:hAnsi="Sylfaen" w:cs="Calibri"/>
                <w:b/>
                <w:color w:val="000000"/>
                <w:sz w:val="18"/>
                <w:szCs w:val="18"/>
                <w:lang w:val="en-GB" w:eastAsia="en-GB"/>
              </w:rPr>
              <w:t>ქობულეთის მუნიციპალიტეტის ტერიტორიაზე და ქალაქ ბათუმის მიმართულებით მუნიციპალური ტრანსპორტით</w:t>
            </w:r>
            <w:r w:rsidR="00E85A6F" w:rsidRPr="00683688">
              <w:rPr>
                <w:rFonts w:ascii="Sylfaen" w:eastAsia="Times New Roman" w:hAnsi="Sylfaen" w:cs="Calibri"/>
                <w:b/>
                <w:color w:val="000000"/>
                <w:sz w:val="18"/>
                <w:szCs w:val="18"/>
                <w:lang w:val="ka-GE" w:eastAsia="en-GB"/>
              </w:rPr>
              <w:t xml:space="preserve"> </w:t>
            </w:r>
            <w:r w:rsidR="00A82E5A" w:rsidRPr="00683688">
              <w:rPr>
                <w:rFonts w:ascii="Sylfaen" w:eastAsia="Times New Roman" w:hAnsi="Sylfaen" w:cs="Calibri"/>
                <w:b/>
                <w:color w:val="000000"/>
                <w:sz w:val="18"/>
                <w:szCs w:val="18"/>
                <w:lang w:val="en-GB" w:eastAsia="en-GB"/>
              </w:rPr>
              <w:t>(ავტობუსებით) მომსახურეობა;</w:t>
            </w:r>
            <w:r w:rsidR="00A82E5A" w:rsidRPr="00683688">
              <w:rPr>
                <w:rFonts w:ascii="Sylfaen" w:eastAsia="Times New Roman" w:hAnsi="Sylfaen" w:cs="Calibri"/>
                <w:b/>
                <w:color w:val="000000"/>
                <w:sz w:val="18"/>
                <w:szCs w:val="18"/>
                <w:lang w:val="en-GB" w:eastAsia="en-GB"/>
              </w:rPr>
              <w:br/>
              <w:t>-</w:t>
            </w:r>
            <w:r w:rsidR="00683688">
              <w:rPr>
                <w:rFonts w:ascii="Sylfaen" w:eastAsia="Times New Roman" w:hAnsi="Sylfaen" w:cs="Calibri"/>
                <w:b/>
                <w:color w:val="000000"/>
                <w:sz w:val="18"/>
                <w:szCs w:val="18"/>
                <w:lang w:val="ka-GE" w:eastAsia="en-GB"/>
              </w:rPr>
              <w:t xml:space="preserve"> </w:t>
            </w:r>
            <w:r w:rsidR="00A82E5A" w:rsidRPr="00683688">
              <w:rPr>
                <w:rFonts w:ascii="Sylfaen" w:eastAsia="Times New Roman" w:hAnsi="Sylfaen" w:cs="Calibri"/>
                <w:b/>
                <w:color w:val="000000"/>
                <w:sz w:val="18"/>
                <w:szCs w:val="18"/>
                <w:lang w:val="en-GB" w:eastAsia="en-GB"/>
              </w:rPr>
              <w:t>გარე განათების ღონისძიებები;</w:t>
            </w:r>
          </w:p>
          <w:p w:rsidR="00E85A6F" w:rsidRPr="00683688" w:rsidRDefault="006B0EC2" w:rsidP="00C35756">
            <w:pPr>
              <w:spacing w:line="240" w:lineRule="auto"/>
              <w:rPr>
                <w:rFonts w:ascii="Sylfaen" w:hAnsi="Sylfaen" w:cs="Calibri"/>
                <w:color w:val="FF0000"/>
                <w:sz w:val="16"/>
                <w:szCs w:val="16"/>
                <w:lang w:val="ka-GE"/>
              </w:rPr>
            </w:pPr>
            <w:r w:rsidRPr="00683688">
              <w:rPr>
                <w:rFonts w:ascii="Sylfaen" w:eastAsia="Times New Roman" w:hAnsi="Sylfaen" w:cs="Calibri"/>
                <w:b/>
                <w:color w:val="000000"/>
                <w:sz w:val="18"/>
                <w:szCs w:val="18"/>
                <w:lang w:val="ka-GE" w:eastAsia="en-GB"/>
              </w:rPr>
              <w:t>-</w:t>
            </w:r>
            <w:r w:rsidR="00C35756">
              <w:rPr>
                <w:rFonts w:ascii="Sylfaen" w:eastAsia="Times New Roman" w:hAnsi="Sylfaen" w:cs="Calibri"/>
                <w:b/>
                <w:color w:val="000000"/>
                <w:sz w:val="18"/>
                <w:szCs w:val="18"/>
                <w:lang w:val="en-GB" w:eastAsia="en-GB"/>
              </w:rPr>
              <w:t xml:space="preserve"> </w:t>
            </w:r>
            <w:r w:rsidRPr="00683688">
              <w:rPr>
                <w:rFonts w:ascii="Sylfaen" w:eastAsia="Times New Roman" w:hAnsi="Sylfaen" w:cs="Calibri"/>
                <w:b/>
                <w:color w:val="000000"/>
                <w:sz w:val="18"/>
                <w:szCs w:val="18"/>
                <w:lang w:val="ka-GE" w:eastAsia="en-GB"/>
              </w:rPr>
              <w:t>ქობულეთის მუნიციპალიტეტში სტიქიის სალიკვიდაციო ღონისძიებების- სამუშაოები;</w:t>
            </w:r>
            <w:r w:rsidRPr="00683688">
              <w:rPr>
                <w:rFonts w:ascii="Sylfaen" w:eastAsia="Times New Roman" w:hAnsi="Sylfaen" w:cs="Calibri"/>
                <w:b/>
                <w:color w:val="000000"/>
                <w:sz w:val="18"/>
                <w:szCs w:val="18"/>
                <w:lang w:val="en-GB" w:eastAsia="en-GB"/>
              </w:rPr>
              <w:br/>
            </w:r>
            <w:r w:rsidR="00732797" w:rsidRPr="00683688">
              <w:rPr>
                <w:rFonts w:ascii="Sylfaen" w:eastAsia="Times New Roman" w:hAnsi="Sylfaen" w:cs="Calibri"/>
                <w:color w:val="000000"/>
                <w:sz w:val="16"/>
                <w:szCs w:val="16"/>
                <w:lang w:val="en-GB" w:eastAsia="en-GB"/>
              </w:rPr>
              <w:t xml:space="preserve">გზების მშენებლობა-რეკონსტრუქციის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(მათ შორის, ტროტუარების და სხვა საგზაო ინფრასტრუქტურასთან დაკავშირებული ნაგებობების) შეკეთება/რეაბილიტაცია. სამუშაოების მოცულობა დაკავშირებულია სახელმწიფო ბიუჯეტიდან გამოყოფილ კაპიტალურ ტრანსფერზე. </w:t>
            </w:r>
            <w:r w:rsidR="00732797" w:rsidRPr="00683688">
              <w:rPr>
                <w:rFonts w:ascii="Sylfaen" w:eastAsia="Times New Roman" w:hAnsi="Sylfaen" w:cs="Calibri"/>
                <w:color w:val="000000"/>
                <w:sz w:val="16"/>
                <w:szCs w:val="16"/>
                <w:lang w:val="ka-GE" w:eastAsia="en-GB"/>
              </w:rPr>
              <w:t xml:space="preserve"> </w:t>
            </w:r>
            <w:r w:rsidR="00732797" w:rsidRPr="00683688">
              <w:rPr>
                <w:rFonts w:ascii="Sylfaen" w:eastAsia="Times New Roman" w:hAnsi="Sylfaen" w:cs="Calibri"/>
                <w:color w:val="000000"/>
                <w:sz w:val="16"/>
                <w:szCs w:val="16"/>
                <w:lang w:val="en-GB" w:eastAsia="en-GB"/>
              </w:rPr>
              <w:t>საგზაო ინფრასტრუქტურის მოვლა -შენახვა ქვეპროგრამის ფარგლებში განხორციელებული სამუშაოები მოიცავს  ასფალტირებული ქუჩების დაზიანებული მონაკვეთების აღდგენა.</w:t>
            </w:r>
            <w:r w:rsidR="00732797" w:rsidRPr="00683688">
              <w:rPr>
                <w:rFonts w:ascii="Sylfaen" w:eastAsia="Times New Roman" w:hAnsi="Sylfaen" w:cs="Calibri"/>
                <w:color w:val="000000"/>
                <w:sz w:val="16"/>
                <w:szCs w:val="16"/>
                <w:lang w:val="ka-GE" w:eastAsia="en-GB"/>
              </w:rPr>
              <w:t xml:space="preserve"> </w:t>
            </w:r>
            <w:r w:rsidR="00732797" w:rsidRPr="00683688">
              <w:rPr>
                <w:rFonts w:ascii="Sylfaen" w:eastAsia="Times New Roman" w:hAnsi="Sylfaen" w:cs="Calibri"/>
                <w:color w:val="000000"/>
                <w:sz w:val="16"/>
                <w:szCs w:val="16"/>
                <w:lang w:val="en-GB" w:eastAsia="en-GB"/>
              </w:rPr>
              <w:t>გზების რეაბილიტაციის პროცესში გაიმართება კონსულტაციები ადგილობრივ მოსახლეობასთან, უზრუნველყოფილი იქნება ქალებისადაკაცებისთანაბარიჩართულობა. მოეწყობა გენდერულად მგრძნობიარე საგზაო ინფრასტრუქტურა, შშმ პირთა და საბავშვო ეტლით მოსარგებლეთა საჭიროებების გათვალისწინებით მოხდება გზების ადაპტირება, ფ</w:t>
            </w:r>
            <w:r w:rsidR="009B7832" w:rsidRPr="00683688">
              <w:rPr>
                <w:rFonts w:ascii="Sylfaen" w:eastAsia="Times New Roman" w:hAnsi="Sylfaen" w:cs="Calibri"/>
                <w:color w:val="000000"/>
                <w:sz w:val="16"/>
                <w:szCs w:val="16"/>
                <w:lang w:val="en-GB" w:eastAsia="en-GB"/>
              </w:rPr>
              <w:t>ეხით მოსიარულეთა გადასასვლელები</w:t>
            </w:r>
            <w:r w:rsidR="009B7832" w:rsidRPr="00683688">
              <w:rPr>
                <w:rFonts w:ascii="Sylfaen" w:eastAsia="Times New Roman" w:hAnsi="Sylfaen" w:cs="Calibri"/>
                <w:color w:val="000000"/>
                <w:sz w:val="16"/>
                <w:szCs w:val="16"/>
                <w:lang w:val="ka-GE" w:eastAsia="en-GB"/>
              </w:rPr>
              <w:t>.</w:t>
            </w:r>
            <w:r w:rsidR="00732797" w:rsidRPr="00683688">
              <w:rPr>
                <w:rFonts w:ascii="Sylfaen" w:eastAsia="Times New Roman" w:hAnsi="Sylfaen" w:cs="Calibri"/>
                <w:color w:val="000000"/>
                <w:sz w:val="16"/>
                <w:szCs w:val="16"/>
                <w:lang w:val="en-GB" w:eastAsia="en-GB"/>
              </w:rPr>
              <w:t xml:space="preserve"> </w:t>
            </w:r>
            <w:r w:rsidR="00E85A6F" w:rsidRPr="00683688">
              <w:rPr>
                <w:rFonts w:ascii="Sylfaen" w:eastAsia="Times New Roman" w:hAnsi="Sylfaen" w:cs="Calibri"/>
                <w:color w:val="000000"/>
                <w:sz w:val="16"/>
                <w:szCs w:val="16"/>
                <w:lang w:val="en-GB" w:eastAsia="en-GB"/>
              </w:rPr>
              <w:t xml:space="preserve">                                                                                                                                                                                </w:t>
            </w:r>
          </w:p>
          <w:p w:rsidR="00A82E5A" w:rsidRPr="00683688" w:rsidRDefault="00A82E5A" w:rsidP="00A82E5A">
            <w:pPr>
              <w:spacing w:after="0" w:line="240" w:lineRule="auto"/>
              <w:rPr>
                <w:rFonts w:ascii="Sylfaen" w:eastAsia="Times New Roman" w:hAnsi="Sylfaen" w:cs="Calibri"/>
                <w:color w:val="000000"/>
                <w:sz w:val="16"/>
                <w:szCs w:val="16"/>
                <w:lang w:val="ka-GE" w:eastAsia="en-GB"/>
              </w:rPr>
            </w:pPr>
          </w:p>
        </w:tc>
      </w:tr>
      <w:tr w:rsidR="00A82E5A" w:rsidRPr="008A6500" w:rsidTr="00EF6A32">
        <w:trPr>
          <w:gridBefore w:val="1"/>
          <w:wBefore w:w="12" w:type="pct"/>
          <w:trHeight w:val="1968"/>
        </w:trPr>
        <w:tc>
          <w:tcPr>
            <w:tcW w:w="105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8A6500" w:rsidRDefault="00A82E5A"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 მიზანი და მოსალოდნელი შედეგი</w:t>
            </w:r>
          </w:p>
        </w:tc>
        <w:tc>
          <w:tcPr>
            <w:tcW w:w="3931" w:type="pct"/>
            <w:gridSpan w:val="9"/>
            <w:tcBorders>
              <w:top w:val="single" w:sz="4" w:space="0" w:color="auto"/>
              <w:left w:val="single" w:sz="4" w:space="0" w:color="auto"/>
              <w:bottom w:val="single" w:sz="4" w:space="0" w:color="auto"/>
              <w:right w:val="single" w:sz="4" w:space="0" w:color="auto"/>
            </w:tcBorders>
            <w:shd w:val="clear" w:color="000000" w:fill="FFFFFF"/>
            <w:hideMark/>
          </w:tcPr>
          <w:p w:rsidR="00A82E5A" w:rsidRPr="008A6500" w:rsidRDefault="00A82E5A" w:rsidP="00E85A6F">
            <w:pPr>
              <w:spacing w:after="0" w:line="240" w:lineRule="auto"/>
              <w:rPr>
                <w:rFonts w:ascii="Sylfaen" w:eastAsia="Times New Roman" w:hAnsi="Sylfaen" w:cs="Calibri"/>
                <w:color w:val="000000"/>
                <w:sz w:val="18"/>
                <w:szCs w:val="18"/>
                <w:lang w:val="en-GB" w:eastAsia="en-GB"/>
              </w:rPr>
            </w:pPr>
            <w:r w:rsidRPr="00373486">
              <w:rPr>
                <w:rFonts w:ascii="Sylfaen" w:eastAsia="Times New Roman" w:hAnsi="Sylfaen" w:cs="Calibri"/>
                <w:b/>
                <w:color w:val="000000"/>
                <w:sz w:val="18"/>
                <w:szCs w:val="18"/>
                <w:lang w:val="en-GB" w:eastAsia="en-GB"/>
              </w:rPr>
              <w:t>პროგრამის საბოლოო მიზანია:</w:t>
            </w:r>
            <w:r w:rsidRPr="008A6500">
              <w:rPr>
                <w:rFonts w:ascii="Sylfaen" w:eastAsia="Times New Roman" w:hAnsi="Sylfaen" w:cs="Calibri"/>
                <w:color w:val="000000"/>
                <w:sz w:val="18"/>
                <w:szCs w:val="18"/>
                <w:lang w:val="en-GB" w:eastAsia="en-GB"/>
              </w:rPr>
              <w:t xml:space="preserve"> ქობულეთის</w:t>
            </w:r>
            <w:r>
              <w:rPr>
                <w:rFonts w:ascii="Sylfaen" w:eastAsia="Times New Roman" w:hAnsi="Sylfaen" w:cs="Calibri"/>
                <w:color w:val="000000"/>
                <w:sz w:val="18"/>
                <w:szCs w:val="18"/>
                <w:lang w:val="ka-GE" w:eastAsia="en-GB"/>
              </w:rPr>
              <w:t xml:space="preserve"> </w:t>
            </w:r>
            <w:r w:rsidRPr="008A6500">
              <w:rPr>
                <w:rFonts w:ascii="Sylfaen" w:eastAsia="Times New Roman" w:hAnsi="Sylfaen" w:cs="Calibri"/>
                <w:color w:val="000000"/>
                <w:sz w:val="18"/>
                <w:szCs w:val="18"/>
                <w:lang w:val="en-GB" w:eastAsia="en-GB"/>
              </w:rPr>
              <w:t>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ახალი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ფორს-მაჟორული პირობების არსებობისას მოსახლეობა უზრუნველყოფილი იქნება სატრანსპორტო მომსახურებით; ტურიზმის ხელშეწყობა; მოსახლეობის სოციალურ ეკონომიკური მდგომარეობის გაუმჯობესება;</w:t>
            </w:r>
            <w:r w:rsidRPr="008A6500">
              <w:rPr>
                <w:rFonts w:ascii="Sylfaen" w:eastAsia="Times New Roman" w:hAnsi="Sylfaen" w:cs="Calibri"/>
                <w:color w:val="000000"/>
                <w:sz w:val="18"/>
                <w:szCs w:val="18"/>
                <w:lang w:val="en-GB" w:eastAsia="en-GB"/>
              </w:rPr>
              <w:br/>
            </w:r>
            <w:r w:rsidRPr="00373486">
              <w:rPr>
                <w:rFonts w:ascii="Sylfaen" w:eastAsia="Times New Roman" w:hAnsi="Sylfaen" w:cs="Calibri"/>
                <w:b/>
                <w:color w:val="000000"/>
                <w:sz w:val="18"/>
                <w:szCs w:val="18"/>
                <w:lang w:val="en-GB" w:eastAsia="en-GB"/>
              </w:rPr>
              <w:t>პროგრამის საბოლოო შედეგი:</w:t>
            </w:r>
            <w:r w:rsidRPr="008A6500">
              <w:rPr>
                <w:rFonts w:ascii="Sylfaen" w:eastAsia="Times New Roman" w:hAnsi="Sylfaen" w:cs="Calibri"/>
                <w:color w:val="000000"/>
                <w:sz w:val="18"/>
                <w:szCs w:val="18"/>
                <w:lang w:val="en-GB" w:eastAsia="en-GB"/>
              </w:rPr>
              <w:t xml:space="preserve">  </w:t>
            </w:r>
            <w:r w:rsidR="00E85A6F" w:rsidRPr="00E85A6F">
              <w:rPr>
                <w:rFonts w:ascii="Sylfaen" w:eastAsia="Times New Roman" w:hAnsi="Sylfaen" w:cs="Calibri"/>
                <w:color w:val="000000"/>
                <w:sz w:val="18"/>
                <w:szCs w:val="18"/>
                <w:lang w:val="en-GB" w:eastAsia="en-GB"/>
              </w:rPr>
              <w:t>გენდერული ასპექტების გათვალისწინებით რეაბილიტირებულია საგზაო ინფრასტრუქტურა;</w:t>
            </w:r>
            <w:r w:rsidR="00E85A6F">
              <w:rPr>
                <w:rFonts w:ascii="Sylfaen" w:eastAsia="Times New Roman" w:hAnsi="Sylfaen"/>
                <w:color w:val="FF0000"/>
                <w:sz w:val="18"/>
                <w:szCs w:val="18"/>
                <w:lang w:val="ka-GE"/>
              </w:rPr>
              <w:t xml:space="preserve"> </w:t>
            </w:r>
            <w:r w:rsidRPr="008A6500">
              <w:rPr>
                <w:rFonts w:ascii="Sylfaen" w:eastAsia="Times New Roman" w:hAnsi="Sylfaen" w:cs="Calibri"/>
                <w:color w:val="000000"/>
                <w:sz w:val="18"/>
                <w:szCs w:val="18"/>
                <w:lang w:val="en-GB" w:eastAsia="en-GB"/>
              </w:rPr>
              <w:t>მუნიციპალიტეტის გზებზე უსაფრთხო და კომფორტული გადაადგილება;  გზების ექსპლუატასიის გაზრდილი პერიოდი; ადგილობრივი გზების მოწესრიგებული ინფრასტრუქტურა;</w:t>
            </w:r>
          </w:p>
        </w:tc>
      </w:tr>
      <w:tr w:rsidR="00B00448" w:rsidRPr="008A6500" w:rsidTr="00EF6A32">
        <w:trPr>
          <w:gridBefore w:val="1"/>
          <w:wBefore w:w="12" w:type="pct"/>
          <w:trHeight w:val="695"/>
        </w:trPr>
        <w:tc>
          <w:tcPr>
            <w:tcW w:w="105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F1144" w:rsidRPr="0069798A" w:rsidRDefault="004F1144" w:rsidP="007E153B">
            <w:pPr>
              <w:spacing w:after="0" w:line="240" w:lineRule="auto"/>
              <w:jc w:val="center"/>
              <w:rPr>
                <w:rFonts w:ascii="Sylfaen" w:eastAsia="Times New Roman" w:hAnsi="Sylfaen" w:cs="Calibri"/>
                <w:b/>
                <w:bCs/>
                <w:sz w:val="16"/>
                <w:szCs w:val="16"/>
              </w:rPr>
            </w:pPr>
            <w:r w:rsidRPr="0069798A">
              <w:rPr>
                <w:rFonts w:ascii="Sylfaen" w:eastAsia="Times New Roman" w:hAnsi="Sylfaen" w:cs="Calibri"/>
                <w:b/>
                <w:bCs/>
                <w:sz w:val="16"/>
                <w:szCs w:val="16"/>
              </w:rPr>
              <w:t>გაეროს მდგრადი განვითარების მიზანი (SDG), რომლის მიღწევასაც ემსახურება პროგრამა</w:t>
            </w:r>
          </w:p>
        </w:tc>
        <w:tc>
          <w:tcPr>
            <w:tcW w:w="1887" w:type="pct"/>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4F1144" w:rsidRPr="004F1144" w:rsidRDefault="004F1144" w:rsidP="004F1144">
            <w:pPr>
              <w:rPr>
                <w:rFonts w:ascii="Sylfaen" w:eastAsia="Times New Roman" w:hAnsi="Sylfaen" w:cs="Calibri"/>
                <w:color w:val="000000"/>
                <w:sz w:val="18"/>
                <w:szCs w:val="18"/>
                <w:lang w:val="en-GB" w:eastAsia="en-GB"/>
              </w:rPr>
            </w:pPr>
            <w:r w:rsidRPr="004F1144">
              <w:rPr>
                <w:rFonts w:ascii="Sylfaen" w:eastAsia="Times New Roman" w:hAnsi="Sylfaen" w:cs="Calibri"/>
                <w:color w:val="000000"/>
                <w:sz w:val="18"/>
                <w:szCs w:val="18"/>
                <w:lang w:val="en-GB" w:eastAsia="en-GB"/>
              </w:rPr>
              <w:t xml:space="preserve">მიზანი 9 - მრეწველობა, ინოვაცია და ინფრასტრუქტურა; </w:t>
            </w:r>
            <w:r w:rsidRPr="004F1144">
              <w:rPr>
                <w:rFonts w:ascii="Sylfaen" w:eastAsia="Times New Roman" w:hAnsi="Sylfaen" w:cs="Calibri"/>
                <w:color w:val="000000"/>
                <w:sz w:val="18"/>
                <w:szCs w:val="18"/>
                <w:lang w:val="en-GB" w:eastAsia="en-GB"/>
              </w:rPr>
              <w:br/>
              <w:t>მიზანი 11 - მდგრადი ქალაქები და დასახლებები</w:t>
            </w:r>
          </w:p>
        </w:tc>
        <w:tc>
          <w:tcPr>
            <w:tcW w:w="1197"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4F1144" w:rsidRPr="004F1144" w:rsidRDefault="004F1144">
            <w:pPr>
              <w:rPr>
                <w:rFonts w:ascii="Sylfaen" w:eastAsia="Times New Roman" w:hAnsi="Sylfaen" w:cs="Calibri"/>
                <w:color w:val="000000"/>
                <w:sz w:val="18"/>
                <w:szCs w:val="18"/>
                <w:lang w:val="en-GB" w:eastAsia="en-GB"/>
              </w:rPr>
            </w:pPr>
            <w:r>
              <w:rPr>
                <w:rFonts w:ascii="Sylfaen" w:eastAsia="Times New Roman" w:hAnsi="Sylfaen" w:cs="Calibri"/>
                <w:color w:val="000000"/>
                <w:sz w:val="18"/>
                <w:szCs w:val="18"/>
                <w:lang w:val="ka-GE" w:eastAsia="en-GB"/>
              </w:rPr>
              <w:t xml:space="preserve">             </w:t>
            </w:r>
            <w:r w:rsidRPr="004F1144">
              <w:rPr>
                <w:rFonts w:ascii="Sylfaen" w:eastAsia="Times New Roman" w:hAnsi="Sylfaen" w:cs="Calibri"/>
                <w:color w:val="000000"/>
                <w:sz w:val="18"/>
                <w:szCs w:val="18"/>
                <w:lang w:val="en-GB" w:eastAsia="en-GB"/>
              </w:rPr>
              <w:t>გენდერული</w:t>
            </w:r>
          </w:p>
          <w:p w:rsidR="004F1144" w:rsidRPr="004F1144" w:rsidRDefault="004F1144" w:rsidP="004F1144">
            <w:pPr>
              <w:rPr>
                <w:rFonts w:ascii="Sylfaen" w:eastAsia="Times New Roman" w:hAnsi="Sylfaen" w:cs="Calibri"/>
                <w:color w:val="000000"/>
                <w:sz w:val="18"/>
                <w:szCs w:val="18"/>
                <w:lang w:val="en-GB" w:eastAsia="en-GB"/>
              </w:rPr>
            </w:pPr>
          </w:p>
        </w:tc>
        <w:tc>
          <w:tcPr>
            <w:tcW w:w="847" w:type="pct"/>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4F1144" w:rsidRPr="004F1144" w:rsidRDefault="004F1144">
            <w:pPr>
              <w:rPr>
                <w:rFonts w:ascii="Sylfaen" w:eastAsia="Times New Roman" w:hAnsi="Sylfaen" w:cs="Calibri"/>
                <w:color w:val="000000"/>
                <w:sz w:val="18"/>
                <w:szCs w:val="18"/>
                <w:lang w:val="en-GB" w:eastAsia="en-GB"/>
              </w:rPr>
            </w:pPr>
            <w:r w:rsidRPr="004F1144">
              <w:rPr>
                <w:rFonts w:ascii="Sylfaen" w:eastAsia="Times New Roman" w:hAnsi="Sylfaen" w:cs="Calibri"/>
                <w:color w:val="000000"/>
                <w:sz w:val="18"/>
                <w:szCs w:val="18"/>
                <w:lang w:val="en-GB" w:eastAsia="en-GB"/>
              </w:rPr>
              <w:t xml:space="preserve"> </w:t>
            </w:r>
            <w:r>
              <w:rPr>
                <w:rFonts w:ascii="Sylfaen" w:eastAsia="Times New Roman" w:hAnsi="Sylfaen" w:cs="Calibri"/>
                <w:color w:val="000000"/>
                <w:sz w:val="18"/>
                <w:szCs w:val="18"/>
                <w:lang w:val="ka-GE" w:eastAsia="en-GB"/>
              </w:rPr>
              <w:t xml:space="preserve">            </w:t>
            </w:r>
            <w:r w:rsidRPr="004F1144">
              <w:rPr>
                <w:rFonts w:ascii="Sylfaen" w:eastAsia="Times New Roman" w:hAnsi="Sylfaen" w:cs="Calibri"/>
                <w:color w:val="000000"/>
                <w:sz w:val="18"/>
                <w:szCs w:val="18"/>
                <w:lang w:val="en-GB" w:eastAsia="en-GB"/>
              </w:rPr>
              <w:t>დიახ</w:t>
            </w:r>
          </w:p>
          <w:p w:rsidR="004F1144" w:rsidRPr="004F1144" w:rsidRDefault="004F1144" w:rsidP="004F1144">
            <w:pPr>
              <w:rPr>
                <w:rFonts w:ascii="Sylfaen" w:eastAsia="Times New Roman" w:hAnsi="Sylfaen" w:cs="Calibri"/>
                <w:color w:val="000000"/>
                <w:sz w:val="18"/>
                <w:szCs w:val="18"/>
                <w:lang w:val="en-GB" w:eastAsia="en-GB"/>
              </w:rPr>
            </w:pPr>
          </w:p>
        </w:tc>
      </w:tr>
      <w:tr w:rsidR="007528C6" w:rsidRPr="008A6500" w:rsidTr="00EF6A32">
        <w:trPr>
          <w:gridBefore w:val="1"/>
          <w:wBefore w:w="12" w:type="pct"/>
          <w:trHeight w:val="282"/>
        </w:trPr>
        <w:tc>
          <w:tcPr>
            <w:tcW w:w="1057" w:type="pct"/>
            <w:gridSpan w:val="4"/>
            <w:tcBorders>
              <w:top w:val="single" w:sz="4" w:space="0" w:color="auto"/>
            </w:tcBorders>
            <w:shd w:val="clear" w:color="000000" w:fill="FFFFFF"/>
            <w:vAlign w:val="center"/>
            <w:hideMark/>
          </w:tcPr>
          <w:p w:rsidR="007528C6" w:rsidRPr="008A6500" w:rsidRDefault="007528C6" w:rsidP="00A82E5A">
            <w:pPr>
              <w:spacing w:after="0" w:line="240" w:lineRule="auto"/>
              <w:jc w:val="center"/>
              <w:rPr>
                <w:rFonts w:ascii="Sylfaen" w:eastAsia="Times New Roman" w:hAnsi="Sylfaen" w:cs="Calibri"/>
                <w:b/>
                <w:bCs/>
                <w:color w:val="000000"/>
                <w:sz w:val="18"/>
                <w:szCs w:val="18"/>
                <w:lang w:val="en-GB" w:eastAsia="en-GB"/>
              </w:rPr>
            </w:pPr>
          </w:p>
        </w:tc>
        <w:tc>
          <w:tcPr>
            <w:tcW w:w="3931" w:type="pct"/>
            <w:gridSpan w:val="9"/>
            <w:tcBorders>
              <w:top w:val="single" w:sz="4" w:space="0" w:color="auto"/>
            </w:tcBorders>
            <w:shd w:val="clear" w:color="000000" w:fill="FFFFFF"/>
            <w:hideMark/>
          </w:tcPr>
          <w:p w:rsidR="007528C6" w:rsidRDefault="007528C6" w:rsidP="00A82E5A">
            <w:pPr>
              <w:spacing w:after="0" w:line="240" w:lineRule="auto"/>
              <w:rPr>
                <w:rFonts w:ascii="Sylfaen" w:eastAsia="Times New Roman" w:hAnsi="Sylfaen" w:cs="Calibri"/>
                <w:b/>
                <w:color w:val="000000"/>
                <w:sz w:val="18"/>
                <w:szCs w:val="18"/>
                <w:lang w:val="ka-GE" w:eastAsia="en-GB"/>
              </w:rPr>
            </w:pPr>
          </w:p>
          <w:p w:rsidR="00E85A6F" w:rsidRPr="00E85A6F" w:rsidRDefault="00E85A6F" w:rsidP="00A82E5A">
            <w:pPr>
              <w:spacing w:after="0" w:line="240" w:lineRule="auto"/>
              <w:rPr>
                <w:rFonts w:ascii="Sylfaen" w:eastAsia="Times New Roman" w:hAnsi="Sylfaen" w:cs="Calibri"/>
                <w:b/>
                <w:color w:val="000000"/>
                <w:sz w:val="18"/>
                <w:szCs w:val="18"/>
                <w:lang w:val="ka-GE" w:eastAsia="en-GB"/>
              </w:rPr>
            </w:pPr>
          </w:p>
        </w:tc>
      </w:tr>
      <w:tr w:rsidR="00B775FC" w:rsidRPr="005430A2" w:rsidTr="00EF6A32">
        <w:trPr>
          <w:trHeight w:val="389"/>
        </w:trPr>
        <w:tc>
          <w:tcPr>
            <w:tcW w:w="393"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კოდი</w:t>
            </w:r>
          </w:p>
        </w:tc>
        <w:tc>
          <w:tcPr>
            <w:tcW w:w="773"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Default="00B775FC" w:rsidP="00C35756">
            <w:pPr>
              <w:spacing w:after="0" w:line="240" w:lineRule="auto"/>
              <w:jc w:val="center"/>
              <w:rPr>
                <w:rFonts w:ascii="Sylfaen" w:eastAsia="Times New Roman" w:hAnsi="Sylfaen" w:cs="Calibri"/>
                <w:b/>
                <w:bCs/>
                <w:color w:val="000000"/>
                <w:sz w:val="18"/>
                <w:szCs w:val="18"/>
              </w:rPr>
            </w:pPr>
          </w:p>
          <w:p w:rsidR="00B775FC" w:rsidRDefault="00B775FC" w:rsidP="00C35756">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დასახელება</w:t>
            </w:r>
          </w:p>
          <w:p w:rsidR="00B775FC" w:rsidRPr="00BC157A" w:rsidRDefault="00B775FC" w:rsidP="00C35756">
            <w:pPr>
              <w:jc w:val="center"/>
              <w:rPr>
                <w:rFonts w:ascii="Sylfaen" w:eastAsia="Times New Roman" w:hAnsi="Sylfaen" w:cs="Calibri"/>
                <w:sz w:val="18"/>
                <w:szCs w:val="18"/>
              </w:rPr>
            </w:pPr>
          </w:p>
        </w:tc>
        <w:tc>
          <w:tcPr>
            <w:tcW w:w="16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C35756" w:rsidRDefault="00B775FC" w:rsidP="00A82E5A">
            <w:pPr>
              <w:spacing w:after="0" w:line="240" w:lineRule="auto"/>
              <w:jc w:val="center"/>
              <w:rPr>
                <w:rFonts w:ascii="Sylfaen" w:eastAsia="Times New Roman" w:hAnsi="Sylfaen" w:cs="Calibri"/>
                <w:b/>
                <w:color w:val="000000"/>
                <w:sz w:val="18"/>
                <w:szCs w:val="18"/>
              </w:rPr>
            </w:pPr>
            <w:r w:rsidRPr="00C35756">
              <w:rPr>
                <w:rFonts w:ascii="Sylfaen" w:eastAsia="Times New Roman" w:hAnsi="Sylfaen" w:cs="Calibri"/>
                <w:b/>
                <w:color w:val="000000"/>
                <w:sz w:val="18"/>
                <w:szCs w:val="18"/>
              </w:rPr>
              <w:t>ქუჩების, ქუჩებს შორის გადასასვლელების (მათ შორის ტროტუარებისა და ბორდიურების) კეთილმოწყობა</w:t>
            </w:r>
          </w:p>
        </w:tc>
        <w:tc>
          <w:tcPr>
            <w:tcW w:w="2014" w:type="pct"/>
            <w:gridSpan w:val="5"/>
            <w:tcBorders>
              <w:top w:val="single" w:sz="4" w:space="0" w:color="auto"/>
              <w:left w:val="nil"/>
              <w:bottom w:val="single" w:sz="4" w:space="0" w:color="auto"/>
              <w:right w:val="single" w:sz="4" w:space="0" w:color="auto"/>
            </w:tcBorders>
            <w:shd w:val="clear" w:color="000000" w:fill="FFFFFF"/>
            <w:vAlign w:val="center"/>
            <w:hideMark/>
          </w:tcPr>
          <w:p w:rsidR="00B775FC" w:rsidRPr="005430A2" w:rsidRDefault="00ED4532" w:rsidP="0038609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c>
          <w:tcPr>
            <w:tcW w:w="157" w:type="pct"/>
            <w:gridSpan w:val="2"/>
            <w:vMerge w:val="restart"/>
            <w:tcBorders>
              <w:top w:val="single" w:sz="4" w:space="0" w:color="auto"/>
              <w:left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b/>
                <w:bCs/>
                <w:color w:val="000000"/>
                <w:sz w:val="16"/>
                <w:szCs w:val="16"/>
              </w:rPr>
            </w:pPr>
          </w:p>
        </w:tc>
      </w:tr>
      <w:tr w:rsidR="00B775FC" w:rsidRPr="005430A2" w:rsidTr="00EF6A32">
        <w:trPr>
          <w:trHeight w:val="536"/>
        </w:trPr>
        <w:tc>
          <w:tcPr>
            <w:tcW w:w="393"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color w:val="000000"/>
                <w:sz w:val="16"/>
                <w:szCs w:val="16"/>
              </w:rPr>
            </w:pPr>
            <w:r w:rsidRPr="005430A2">
              <w:rPr>
                <w:rFonts w:ascii="Sylfaen" w:eastAsia="Times New Roman" w:hAnsi="Sylfaen" w:cs="Calibri"/>
                <w:color w:val="000000"/>
                <w:sz w:val="16"/>
                <w:szCs w:val="16"/>
              </w:rPr>
              <w:t>02 01 01</w:t>
            </w:r>
          </w:p>
        </w:tc>
        <w:tc>
          <w:tcPr>
            <w:tcW w:w="773" w:type="pct"/>
            <w:gridSpan w:val="3"/>
            <w:vMerge/>
            <w:tcBorders>
              <w:top w:val="single" w:sz="4" w:space="0" w:color="auto"/>
              <w:left w:val="single" w:sz="4" w:space="0" w:color="auto"/>
              <w:bottom w:val="single" w:sz="4" w:space="0" w:color="auto"/>
              <w:right w:val="single" w:sz="4" w:space="0" w:color="auto"/>
            </w:tcBorders>
            <w:vAlign w:val="center"/>
            <w:hideMark/>
          </w:tcPr>
          <w:p w:rsidR="00B775FC" w:rsidRPr="005430A2" w:rsidRDefault="00B775FC" w:rsidP="00A82E5A">
            <w:pPr>
              <w:spacing w:after="0" w:line="240" w:lineRule="auto"/>
              <w:rPr>
                <w:rFonts w:ascii="Sylfaen" w:eastAsia="Times New Roman" w:hAnsi="Sylfaen" w:cs="Calibri"/>
                <w:b/>
                <w:bCs/>
                <w:color w:val="000000"/>
                <w:sz w:val="18"/>
                <w:szCs w:val="18"/>
              </w:rPr>
            </w:pPr>
          </w:p>
        </w:tc>
        <w:tc>
          <w:tcPr>
            <w:tcW w:w="1663" w:type="pct"/>
            <w:vMerge/>
            <w:tcBorders>
              <w:top w:val="single" w:sz="4" w:space="0" w:color="auto"/>
              <w:left w:val="single" w:sz="4" w:space="0" w:color="auto"/>
              <w:bottom w:val="single" w:sz="4" w:space="0" w:color="auto"/>
              <w:right w:val="single" w:sz="4" w:space="0" w:color="auto"/>
            </w:tcBorders>
            <w:vAlign w:val="center"/>
            <w:hideMark/>
          </w:tcPr>
          <w:p w:rsidR="00B775FC" w:rsidRPr="00BD6717" w:rsidRDefault="00B775FC" w:rsidP="00A82E5A">
            <w:pPr>
              <w:spacing w:after="0" w:line="240" w:lineRule="auto"/>
              <w:jc w:val="center"/>
              <w:rPr>
                <w:rFonts w:ascii="Sylfaen" w:eastAsia="Times New Roman" w:hAnsi="Sylfaen" w:cs="Calibri"/>
                <w:b/>
                <w:color w:val="000000"/>
              </w:rPr>
            </w:pPr>
          </w:p>
        </w:tc>
        <w:tc>
          <w:tcPr>
            <w:tcW w:w="2014" w:type="pct"/>
            <w:gridSpan w:val="5"/>
            <w:tcBorders>
              <w:top w:val="single" w:sz="4" w:space="0" w:color="auto"/>
              <w:left w:val="nil"/>
              <w:bottom w:val="single" w:sz="4" w:space="0" w:color="auto"/>
              <w:right w:val="single" w:sz="4" w:space="0" w:color="auto"/>
            </w:tcBorders>
            <w:shd w:val="clear" w:color="000000" w:fill="FFFFFF"/>
            <w:vAlign w:val="center"/>
            <w:hideMark/>
          </w:tcPr>
          <w:p w:rsidR="00B775FC" w:rsidRPr="00330126" w:rsidRDefault="00281982" w:rsidP="00F91EBE">
            <w:pPr>
              <w:jc w:val="center"/>
              <w:rPr>
                <w:rFonts w:asciiTheme="minorHAnsi" w:hAnsiTheme="minorHAnsi" w:cs="Arial"/>
                <w:b/>
                <w:bCs/>
                <w:lang w:val="ka-GE"/>
              </w:rPr>
            </w:pPr>
            <w:r w:rsidRPr="00281982">
              <w:rPr>
                <w:rFonts w:ascii="Arial" w:hAnsi="Arial" w:cs="Arial"/>
                <w:b/>
                <w:bCs/>
              </w:rPr>
              <w:t xml:space="preserve">5 </w:t>
            </w:r>
            <w:r w:rsidR="00F91EBE">
              <w:rPr>
                <w:rFonts w:ascii="Arial" w:hAnsi="Arial" w:cs="Arial"/>
                <w:b/>
                <w:bCs/>
              </w:rPr>
              <w:t>415</w:t>
            </w:r>
            <w:r w:rsidR="00EF6A32" w:rsidRPr="00EF6A32">
              <w:rPr>
                <w:rFonts w:ascii="Arial" w:hAnsi="Arial" w:cs="Arial"/>
                <w:b/>
                <w:bCs/>
              </w:rPr>
              <w:t xml:space="preserve"> </w:t>
            </w:r>
            <w:r w:rsidR="00F91EBE">
              <w:rPr>
                <w:rFonts w:ascii="Arial" w:hAnsi="Arial" w:cs="Arial"/>
                <w:b/>
                <w:bCs/>
              </w:rPr>
              <w:t>979</w:t>
            </w:r>
            <w:r w:rsidR="005155E6" w:rsidRPr="005155E6">
              <w:rPr>
                <w:rFonts w:ascii="Arial" w:hAnsi="Arial" w:cs="Arial"/>
                <w:b/>
                <w:bCs/>
              </w:rPr>
              <w:t xml:space="preserve"> </w:t>
            </w:r>
          </w:p>
        </w:tc>
        <w:tc>
          <w:tcPr>
            <w:tcW w:w="157" w:type="pct"/>
            <w:gridSpan w:val="2"/>
            <w:vMerge/>
            <w:tcBorders>
              <w:left w:val="single" w:sz="4" w:space="0" w:color="auto"/>
              <w:bottom w:val="single" w:sz="4" w:space="0" w:color="auto"/>
              <w:right w:val="single" w:sz="4" w:space="0" w:color="auto"/>
            </w:tcBorders>
            <w:shd w:val="clear" w:color="000000" w:fill="FFFFFF"/>
            <w:vAlign w:val="center"/>
            <w:hideMark/>
          </w:tcPr>
          <w:p w:rsidR="00B775FC" w:rsidRPr="005430A2" w:rsidRDefault="00B775FC" w:rsidP="00442200">
            <w:pPr>
              <w:spacing w:after="0" w:line="240" w:lineRule="auto"/>
              <w:jc w:val="center"/>
              <w:rPr>
                <w:rFonts w:ascii="Sylfaen" w:eastAsia="Times New Roman" w:hAnsi="Sylfaen" w:cs="Calibri"/>
                <w:b/>
                <w:bCs/>
                <w:color w:val="000000"/>
                <w:sz w:val="16"/>
                <w:szCs w:val="16"/>
              </w:rPr>
            </w:pPr>
          </w:p>
        </w:tc>
      </w:tr>
      <w:tr w:rsidR="00B775FC" w:rsidRPr="005430A2" w:rsidTr="00C35756">
        <w:trPr>
          <w:trHeight w:val="321"/>
        </w:trPr>
        <w:tc>
          <w:tcPr>
            <w:tcW w:w="116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lastRenderedPageBreak/>
              <w:t>ქვეპროგრამის განმახორციელებელი სამსახური</w:t>
            </w:r>
          </w:p>
        </w:tc>
        <w:tc>
          <w:tcPr>
            <w:tcW w:w="3834" w:type="pct"/>
            <w:gridSpan w:val="8"/>
            <w:tcBorders>
              <w:top w:val="single" w:sz="4" w:space="0" w:color="auto"/>
              <w:left w:val="nil"/>
              <w:bottom w:val="single" w:sz="4" w:space="0" w:color="auto"/>
              <w:right w:val="single" w:sz="4" w:space="0" w:color="auto"/>
            </w:tcBorders>
            <w:shd w:val="clear" w:color="000000" w:fill="FFFFFF"/>
            <w:vAlign w:val="center"/>
            <w:hideMark/>
          </w:tcPr>
          <w:p w:rsidR="00B775FC" w:rsidRPr="00BD6717" w:rsidRDefault="00B775FC"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w:t>
            </w:r>
            <w:r w:rsidRPr="00BD6717">
              <w:rPr>
                <w:rFonts w:ascii="Sylfaen" w:eastAsia="Times New Roman" w:hAnsi="Sylfaen" w:cs="Calibri"/>
                <w:b/>
                <w:color w:val="000000"/>
                <w:sz w:val="20"/>
                <w:szCs w:val="20"/>
              </w:rPr>
              <w:t xml:space="preserve"> მუნიციპალიტეტის </w:t>
            </w:r>
            <w:r w:rsidRPr="00481ADB">
              <w:rPr>
                <w:rFonts w:ascii="Sylfaen" w:eastAsia="Times New Roman" w:hAnsi="Sylfaen" w:cs="Calibri"/>
                <w:b/>
                <w:color w:val="000000"/>
                <w:sz w:val="20"/>
                <w:szCs w:val="20"/>
              </w:rPr>
              <w:t xml:space="preserve"> ინფრასტრუქტურის სამსახური</w:t>
            </w:r>
          </w:p>
        </w:tc>
      </w:tr>
      <w:tr w:rsidR="00B775FC" w:rsidRPr="005430A2" w:rsidTr="00683688">
        <w:trPr>
          <w:trHeight w:val="279"/>
        </w:trPr>
        <w:tc>
          <w:tcPr>
            <w:tcW w:w="116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აღწერა </w:t>
            </w:r>
          </w:p>
        </w:tc>
        <w:tc>
          <w:tcPr>
            <w:tcW w:w="3834" w:type="pct"/>
            <w:gridSpan w:val="8"/>
            <w:tcBorders>
              <w:top w:val="single" w:sz="4" w:space="0" w:color="auto"/>
              <w:left w:val="nil"/>
              <w:bottom w:val="single" w:sz="4" w:space="0" w:color="auto"/>
              <w:right w:val="single" w:sz="4" w:space="0" w:color="auto"/>
            </w:tcBorders>
            <w:shd w:val="clear" w:color="000000" w:fill="FFFFFF"/>
            <w:vAlign w:val="center"/>
            <w:hideMark/>
          </w:tcPr>
          <w:p w:rsidR="00B775FC" w:rsidRPr="00460EFF" w:rsidRDefault="00B775FC" w:rsidP="00A82E5A">
            <w:pPr>
              <w:spacing w:after="0" w:line="240" w:lineRule="auto"/>
              <w:rPr>
                <w:rFonts w:ascii="Sylfaen" w:eastAsia="Times New Roman" w:hAnsi="Sylfaen" w:cs="Calibri"/>
                <w:color w:val="000000"/>
                <w:sz w:val="16"/>
                <w:szCs w:val="16"/>
              </w:rPr>
            </w:pPr>
            <w:r w:rsidRPr="00460EFF">
              <w:rPr>
                <w:rFonts w:ascii="Sylfaen" w:eastAsia="Times New Roman" w:hAnsi="Sylfaen" w:cs="Calibri"/>
                <w:color w:val="000000"/>
                <w:sz w:val="16"/>
                <w:szCs w:val="16"/>
              </w:rPr>
              <w:t xml:space="preserve">გზების მშენებლობა-რეკონსტრუქციის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(მათ შორის,  ტროტუარების და სხვა საგზაო ინფრასტრუქტურასთან დაკავშირებული ნაგებობების) შეკეთება/რეაბილიტაცია. სამუშაოების მოცულობა დაკავშირებულია სახელმწიფო ბიუჯეტიდან გამოყოფილ კაპიტალურ ტრანსფერზე. ბოლო წლების განმავლობაში, ქვეპროგრამის ფარგლებში დაგეგმილია ქობულეთის მუნიციპალიტეტში არსებული დაზიანებული და ამორტიზირებული გზების  მშენებლობა-რეკონსტრუქცია. </w:t>
            </w:r>
            <w:r w:rsidRPr="00460EFF">
              <w:rPr>
                <w:rFonts w:ascii="Sylfaen" w:eastAsia="Times New Roman" w:hAnsi="Sylfaen" w:cs="Calibri"/>
                <w:color w:val="000000"/>
                <w:sz w:val="16"/>
                <w:szCs w:val="16"/>
              </w:rPr>
              <w:br/>
              <w:t xml:space="preserve">გარდა აღნიშნული პროექტებისა, </w:t>
            </w:r>
            <w:r w:rsidRPr="005A156B">
              <w:rPr>
                <w:rFonts w:ascii="Sylfaen" w:eastAsia="Times New Roman" w:hAnsi="Sylfaen" w:cs="Calibri"/>
                <w:sz w:val="16"/>
                <w:szCs w:val="16"/>
              </w:rPr>
              <w:t>202</w:t>
            </w:r>
            <w:r w:rsidR="00A75EF1">
              <w:rPr>
                <w:rFonts w:ascii="Sylfaen" w:eastAsia="Times New Roman" w:hAnsi="Sylfaen" w:cs="Calibri"/>
                <w:sz w:val="16"/>
                <w:szCs w:val="16"/>
                <w:lang w:val="ka-GE"/>
              </w:rPr>
              <w:t>5</w:t>
            </w:r>
            <w:r w:rsidRPr="005A156B">
              <w:rPr>
                <w:rFonts w:ascii="Sylfaen" w:eastAsia="Times New Roman" w:hAnsi="Sylfaen" w:cs="Calibri"/>
                <w:sz w:val="16"/>
                <w:szCs w:val="16"/>
              </w:rPr>
              <w:t xml:space="preserve"> წლის განმავლობაში არსებული ფინანსური რესურსების ფარგლებში, გზების კაპიტალური შეკეთება შესაძლებელია განხორციელდეს მუნიციპალიტეტის სხვა გზებზეც. ლოკაციების შერჩევა განხორციელდება მოსახლეობის მომართვიანობისა და წლის განმავლობაში წარმოქმინილი გადაუდებებლი აუცილებლობის</w:t>
            </w:r>
            <w:r w:rsidRPr="00460EFF">
              <w:rPr>
                <w:rFonts w:ascii="Sylfaen" w:eastAsia="Times New Roman" w:hAnsi="Sylfaen" w:cs="Calibri"/>
                <w:color w:val="000000"/>
                <w:sz w:val="16"/>
                <w:szCs w:val="16"/>
              </w:rPr>
              <w:t xml:space="preserve"> გათვალისწინებით.</w:t>
            </w:r>
          </w:p>
          <w:p w:rsidR="00B775FC" w:rsidRDefault="00B775FC" w:rsidP="002D67A9">
            <w:pPr>
              <w:spacing w:after="0" w:line="240" w:lineRule="auto"/>
              <w:rPr>
                <w:rFonts w:ascii="Sylfaen" w:eastAsia="Times New Roman" w:hAnsi="Sylfaen" w:cs="Calibri"/>
                <w:color w:val="000000"/>
                <w:sz w:val="18"/>
                <w:szCs w:val="18"/>
              </w:rPr>
            </w:pPr>
            <w:r w:rsidRPr="00E92847">
              <w:rPr>
                <w:rFonts w:ascii="Sylfaen" w:eastAsia="Times New Roman" w:hAnsi="Sylfaen" w:cs="Calibri"/>
                <w:color w:val="000000"/>
                <w:sz w:val="18"/>
                <w:szCs w:val="18"/>
              </w:rPr>
              <w:t>ფინანსდება</w:t>
            </w:r>
            <w:r w:rsidR="00377BDB">
              <w:rPr>
                <w:rFonts w:ascii="Sylfaen" w:eastAsia="Times New Roman" w:hAnsi="Sylfaen" w:cs="Calibri"/>
                <w:color w:val="000000"/>
                <w:sz w:val="18"/>
                <w:szCs w:val="18"/>
              </w:rPr>
              <w:t xml:space="preserve"> </w:t>
            </w:r>
            <w:r w:rsidR="004848C8">
              <w:rPr>
                <w:rFonts w:ascii="Sylfaen" w:eastAsia="Times New Roman" w:hAnsi="Sylfaen" w:cs="Calibri"/>
                <w:color w:val="000000"/>
                <w:sz w:val="18"/>
                <w:szCs w:val="18"/>
                <w:lang w:val="ka-GE"/>
              </w:rPr>
              <w:t>10</w:t>
            </w:r>
            <w:r w:rsidRPr="00E92847">
              <w:rPr>
                <w:rFonts w:ascii="Sylfaen" w:eastAsia="Times New Roman" w:hAnsi="Sylfaen" w:cs="Calibri"/>
                <w:color w:val="000000"/>
                <w:sz w:val="18"/>
                <w:szCs w:val="18"/>
              </w:rPr>
              <w:t xml:space="preserve"> ქვეპროგრამა:</w:t>
            </w:r>
          </w:p>
          <w:p w:rsidR="00F91EBE" w:rsidRPr="00F91EBE" w:rsidRDefault="00F91EBE" w:rsidP="00F91EBE">
            <w:pPr>
              <w:pStyle w:val="a3"/>
              <w:numPr>
                <w:ilvl w:val="0"/>
                <w:numId w:val="3"/>
              </w:numPr>
              <w:spacing w:line="240" w:lineRule="auto"/>
              <w:rPr>
                <w:rFonts w:ascii="Sylfaen" w:eastAsia="Times New Roman" w:hAnsi="Sylfaen" w:cs="Calibri"/>
                <w:b/>
                <w:color w:val="000000"/>
                <w:sz w:val="18"/>
                <w:szCs w:val="18"/>
              </w:rPr>
            </w:pPr>
            <w:r w:rsidRPr="00F91EBE">
              <w:rPr>
                <w:rFonts w:ascii="Sylfaen" w:eastAsia="Times New Roman" w:hAnsi="Sylfaen" w:cs="Calibri"/>
                <w:b/>
                <w:color w:val="000000"/>
                <w:sz w:val="18"/>
                <w:szCs w:val="18"/>
              </w:rPr>
              <w:t>ქ. ქობულეთში, ბაგრატიონის ქუჩის (გაგრძელება) კეთილმოწყობა;</w:t>
            </w:r>
          </w:p>
          <w:p w:rsidR="00F91EBE" w:rsidRDefault="00F91EBE" w:rsidP="00F91EBE">
            <w:pPr>
              <w:pStyle w:val="a3"/>
              <w:numPr>
                <w:ilvl w:val="0"/>
                <w:numId w:val="3"/>
              </w:numPr>
              <w:spacing w:line="240" w:lineRule="auto"/>
              <w:rPr>
                <w:rFonts w:ascii="Sylfaen" w:eastAsia="Times New Roman" w:hAnsi="Sylfaen" w:cs="Calibri"/>
                <w:b/>
                <w:color w:val="000000"/>
                <w:sz w:val="18"/>
                <w:szCs w:val="18"/>
              </w:rPr>
            </w:pPr>
            <w:r w:rsidRPr="00F91EBE">
              <w:rPr>
                <w:rFonts w:ascii="Sylfaen" w:eastAsia="Times New Roman" w:hAnsi="Sylfaen" w:cs="Calibri"/>
                <w:b/>
                <w:color w:val="000000"/>
                <w:sz w:val="18"/>
                <w:szCs w:val="18"/>
              </w:rPr>
              <w:t>ქ. ქობულეთში გზებზე ასფალტის საფარის ორმული შეკეთება;</w:t>
            </w:r>
          </w:p>
          <w:p w:rsidR="008778FF" w:rsidRPr="008778FF" w:rsidRDefault="00B775FC"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საგზაო მონიშვნები</w:t>
            </w:r>
            <w:r w:rsidRPr="008778FF">
              <w:rPr>
                <w:rFonts w:ascii="Sylfaen" w:eastAsia="Times New Roman" w:hAnsi="Sylfaen" w:cs="Calibri"/>
                <w:b/>
                <w:color w:val="000000"/>
                <w:sz w:val="18"/>
                <w:szCs w:val="18"/>
                <w:lang w:val="ka-GE"/>
              </w:rPr>
              <w:t>;</w:t>
            </w:r>
          </w:p>
          <w:p w:rsidR="008778FF" w:rsidRDefault="008778FF"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ქ. ქობულეთში, თბილისის ქუჩის სარეაბილიტაციო სამუშაოები</w:t>
            </w:r>
            <w:r>
              <w:rPr>
                <w:rFonts w:ascii="Sylfaen" w:eastAsia="Times New Roman" w:hAnsi="Sylfaen" w:cs="Calibri"/>
                <w:b/>
                <w:color w:val="000000"/>
                <w:sz w:val="18"/>
                <w:szCs w:val="18"/>
              </w:rPr>
              <w:t>;</w:t>
            </w:r>
          </w:p>
          <w:p w:rsidR="00B775FC" w:rsidRPr="008778FF" w:rsidRDefault="00B775FC"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ვიდეო</w:t>
            </w:r>
            <w:r w:rsidR="008778FF" w:rsidRPr="008778FF">
              <w:rPr>
                <w:rFonts w:ascii="Sylfaen" w:eastAsia="Times New Roman" w:hAnsi="Sylfaen" w:cs="Calibri"/>
                <w:b/>
                <w:color w:val="000000"/>
                <w:sz w:val="18"/>
                <w:szCs w:val="18"/>
              </w:rPr>
              <w:t>-</w:t>
            </w:r>
            <w:r w:rsidRPr="008778FF">
              <w:rPr>
                <w:rFonts w:ascii="Sylfaen" w:eastAsia="Times New Roman" w:hAnsi="Sylfaen" w:cs="Calibri"/>
                <w:b/>
                <w:color w:val="000000"/>
                <w:sz w:val="18"/>
                <w:szCs w:val="18"/>
              </w:rPr>
              <w:t>კამერების ექსპლოატაცია</w:t>
            </w:r>
            <w:r w:rsidRPr="008778FF">
              <w:rPr>
                <w:rFonts w:ascii="Sylfaen" w:eastAsia="Times New Roman" w:hAnsi="Sylfaen" w:cs="Calibri"/>
                <w:b/>
                <w:color w:val="000000"/>
                <w:sz w:val="18"/>
                <w:szCs w:val="18"/>
                <w:lang w:val="ka-GE"/>
              </w:rPr>
              <w:t>;</w:t>
            </w:r>
          </w:p>
          <w:p w:rsidR="00B775FC" w:rsidRPr="008778FF" w:rsidRDefault="00B775FC" w:rsidP="00B83F2E">
            <w:pPr>
              <w:pStyle w:val="a3"/>
              <w:numPr>
                <w:ilvl w:val="0"/>
                <w:numId w:val="3"/>
              </w:numPr>
              <w:spacing w:line="240" w:lineRule="auto"/>
              <w:rPr>
                <w:rFonts w:ascii="Sylfaen" w:eastAsia="Times New Roman" w:hAnsi="Sylfaen" w:cs="Calibri"/>
                <w:b/>
                <w:color w:val="000000"/>
                <w:sz w:val="18"/>
                <w:szCs w:val="18"/>
              </w:rPr>
            </w:pPr>
            <w:r w:rsidRPr="00C35756">
              <w:rPr>
                <w:rFonts w:ascii="Sylfaen" w:eastAsia="Times New Roman" w:hAnsi="Sylfaen" w:cs="Calibri"/>
                <w:b/>
                <w:color w:val="000000"/>
                <w:sz w:val="18"/>
                <w:szCs w:val="18"/>
              </w:rPr>
              <w:t>ქობულეთის მუნიციპალიტეტის ტერიტორიაზე გზებზე ბეტონის საფარის მოწყობა</w:t>
            </w:r>
            <w:r w:rsidRPr="00C35756">
              <w:rPr>
                <w:rFonts w:ascii="Sylfaen" w:eastAsia="Times New Roman" w:hAnsi="Sylfaen" w:cs="Calibri"/>
                <w:b/>
                <w:color w:val="000000"/>
                <w:sz w:val="18"/>
                <w:szCs w:val="18"/>
                <w:lang w:val="ka-GE"/>
              </w:rPr>
              <w:t>;</w:t>
            </w:r>
          </w:p>
          <w:p w:rsidR="008778FF" w:rsidRDefault="008778FF"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ქობულეთის მუნიციპალიტეტის ტერიტორიაზე გზებზე სიჩქარის შემზღუდავი ბარიერისა და საგზაო ნიშნების მოწყობა</w:t>
            </w:r>
            <w:r>
              <w:rPr>
                <w:rFonts w:ascii="Sylfaen" w:eastAsia="Times New Roman" w:hAnsi="Sylfaen" w:cs="Calibri"/>
                <w:b/>
                <w:color w:val="000000"/>
                <w:sz w:val="18"/>
                <w:szCs w:val="18"/>
              </w:rPr>
              <w:t>;</w:t>
            </w:r>
          </w:p>
          <w:p w:rsidR="008778FF" w:rsidRPr="00C35756" w:rsidRDefault="008778FF"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ქ. ქობულეთი, აღმაშენებლის გამზირი N530-ის მიმდებარედ გადასასვლელის კეთილმოწყობა</w:t>
            </w:r>
            <w:r>
              <w:rPr>
                <w:rFonts w:ascii="Sylfaen" w:eastAsia="Times New Roman" w:hAnsi="Sylfaen" w:cs="Calibri"/>
                <w:b/>
                <w:color w:val="000000"/>
                <w:sz w:val="18"/>
                <w:szCs w:val="18"/>
              </w:rPr>
              <w:t>;</w:t>
            </w:r>
          </w:p>
          <w:p w:rsidR="00EB1A7A" w:rsidRPr="008778FF" w:rsidRDefault="00EB1A7A" w:rsidP="00281982">
            <w:pPr>
              <w:pStyle w:val="a3"/>
              <w:numPr>
                <w:ilvl w:val="0"/>
                <w:numId w:val="3"/>
              </w:numPr>
              <w:spacing w:line="240" w:lineRule="auto"/>
              <w:rPr>
                <w:rFonts w:ascii="Sylfaen" w:eastAsia="Times New Roman" w:hAnsi="Sylfaen" w:cs="Calibri"/>
                <w:b/>
                <w:color w:val="000000"/>
                <w:sz w:val="18"/>
                <w:szCs w:val="18"/>
              </w:rPr>
            </w:pPr>
            <w:r w:rsidRPr="00C35756">
              <w:rPr>
                <w:rFonts w:ascii="Sylfaen" w:eastAsia="Times New Roman" w:hAnsi="Sylfaen" w:cs="Calibri"/>
                <w:b/>
                <w:color w:val="000000"/>
                <w:sz w:val="18"/>
                <w:szCs w:val="18"/>
              </w:rPr>
              <w:t>ქ. ქობულეთში,  აღმაშენებლის გამზირის N86</w:t>
            </w:r>
            <w:r w:rsidRPr="00C35756">
              <w:rPr>
                <w:rFonts w:eastAsia="Times New Roman"/>
                <w:b/>
                <w:color w:val="000000"/>
                <w:sz w:val="18"/>
                <w:szCs w:val="18"/>
              </w:rPr>
              <w:t>‐</w:t>
            </w:r>
            <w:r w:rsidRPr="00C35756">
              <w:rPr>
                <w:rFonts w:ascii="Sylfaen" w:eastAsia="Times New Roman" w:hAnsi="Sylfaen" w:cs="Sylfaen"/>
                <w:b/>
                <w:color w:val="000000"/>
                <w:sz w:val="18"/>
                <w:szCs w:val="18"/>
              </w:rPr>
              <w:t>ის მიმდებარედ გზის გამყოფისა და საგზაო ინფრასტრუქტურის მოწყობა</w:t>
            </w:r>
            <w:r w:rsidR="00281982" w:rsidRPr="00C35756">
              <w:rPr>
                <w:rFonts w:ascii="Sylfaen" w:eastAsia="Times New Roman" w:hAnsi="Sylfaen" w:cs="Sylfaen"/>
                <w:b/>
                <w:color w:val="000000"/>
                <w:sz w:val="18"/>
                <w:szCs w:val="18"/>
                <w:lang w:val="ka-GE"/>
              </w:rPr>
              <w:t>;</w:t>
            </w:r>
          </w:p>
          <w:p w:rsidR="00281982" w:rsidRPr="002D67A9" w:rsidRDefault="008778FF" w:rsidP="008778FF">
            <w:pPr>
              <w:pStyle w:val="a3"/>
              <w:numPr>
                <w:ilvl w:val="0"/>
                <w:numId w:val="3"/>
              </w:numPr>
              <w:spacing w:line="240" w:lineRule="auto"/>
              <w:rPr>
                <w:rFonts w:ascii="Sylfaen" w:eastAsia="Times New Roman" w:hAnsi="Sylfaen" w:cs="Calibri"/>
                <w:color w:val="000000"/>
                <w:sz w:val="18"/>
                <w:szCs w:val="18"/>
              </w:rPr>
            </w:pPr>
            <w:r w:rsidRPr="008778FF">
              <w:rPr>
                <w:rFonts w:ascii="Sylfaen" w:eastAsia="Times New Roman" w:hAnsi="Sylfaen" w:cs="Calibri"/>
                <w:b/>
                <w:color w:val="000000"/>
                <w:sz w:val="18"/>
                <w:szCs w:val="18"/>
              </w:rPr>
              <w:t>დაბა ჩაქვში, ნინოშვილის ქუჩა N-10-ში ზღვაზე გადასასვლელის კეთილმოწყობა</w:t>
            </w:r>
            <w:r>
              <w:rPr>
                <w:rFonts w:ascii="Sylfaen" w:eastAsia="Times New Roman" w:hAnsi="Sylfaen" w:cs="Calibri"/>
                <w:b/>
                <w:color w:val="000000"/>
                <w:sz w:val="18"/>
                <w:szCs w:val="18"/>
              </w:rPr>
              <w:t>.</w:t>
            </w:r>
          </w:p>
        </w:tc>
      </w:tr>
      <w:tr w:rsidR="00B775FC" w:rsidRPr="005430A2" w:rsidTr="00DC2C4D">
        <w:trPr>
          <w:trHeight w:val="270"/>
        </w:trPr>
        <w:tc>
          <w:tcPr>
            <w:tcW w:w="116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CE679D" w:rsidRDefault="00B775FC"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პროგრამის მიზანი და მოსალოდნელი შედეგი</w:t>
            </w:r>
          </w:p>
        </w:tc>
        <w:tc>
          <w:tcPr>
            <w:tcW w:w="3834" w:type="pct"/>
            <w:gridSpan w:val="8"/>
            <w:tcBorders>
              <w:top w:val="single" w:sz="4" w:space="0" w:color="auto"/>
              <w:left w:val="nil"/>
              <w:bottom w:val="single" w:sz="4" w:space="0" w:color="auto"/>
              <w:right w:val="single" w:sz="4" w:space="0" w:color="auto"/>
            </w:tcBorders>
            <w:shd w:val="clear" w:color="000000" w:fill="FFFFFF"/>
            <w:vAlign w:val="center"/>
            <w:hideMark/>
          </w:tcPr>
          <w:p w:rsidR="00B775FC" w:rsidRPr="00C35756" w:rsidRDefault="00B775FC" w:rsidP="00A82E5A">
            <w:pPr>
              <w:spacing w:after="0" w:line="240" w:lineRule="auto"/>
              <w:rPr>
                <w:rFonts w:ascii="Sylfaen" w:eastAsia="Times New Roman" w:hAnsi="Sylfaen" w:cs="Calibri"/>
                <w:color w:val="000000"/>
                <w:sz w:val="16"/>
                <w:szCs w:val="16"/>
                <w:lang w:val="ka-GE"/>
              </w:rPr>
            </w:pPr>
            <w:r w:rsidRPr="00C35756">
              <w:rPr>
                <w:rFonts w:ascii="Sylfaen" w:eastAsia="Times New Roman" w:hAnsi="Sylfaen" w:cs="Calibri"/>
                <w:b/>
                <w:color w:val="000000"/>
                <w:sz w:val="16"/>
                <w:szCs w:val="16"/>
              </w:rPr>
              <w:t>პროგრამის საბოლოო მიზანია</w:t>
            </w:r>
            <w:r w:rsidRPr="00C35756">
              <w:rPr>
                <w:rFonts w:ascii="Sylfaen" w:eastAsia="Times New Roman" w:hAnsi="Sylfaen" w:cs="Calibri"/>
                <w:color w:val="000000"/>
                <w:sz w:val="16"/>
                <w:szCs w:val="16"/>
              </w:rPr>
              <w:t xml:space="preserve"> </w:t>
            </w:r>
            <w:r w:rsidRPr="00C35756">
              <w:rPr>
                <w:rFonts w:ascii="Sylfaen" w:eastAsia="Times New Roman" w:hAnsi="Sylfaen" w:cs="Calibri"/>
                <w:color w:val="000000"/>
                <w:sz w:val="16"/>
                <w:szCs w:val="16"/>
                <w:lang w:val="ka-GE"/>
              </w:rPr>
              <w:t>ქობულეთის</w:t>
            </w:r>
            <w:r w:rsidRPr="00C35756">
              <w:rPr>
                <w:rFonts w:ascii="Sylfaen" w:eastAsia="Times New Roman" w:hAnsi="Sylfaen" w:cs="Calibri"/>
                <w:color w:val="000000"/>
                <w:sz w:val="16"/>
                <w:szCs w:val="16"/>
              </w:rPr>
              <w:t xml:space="preserve"> 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w:t>
            </w:r>
            <w:r w:rsidRPr="00C35756">
              <w:rPr>
                <w:rFonts w:ascii="Sylfaen" w:eastAsia="Times New Roman" w:hAnsi="Sylfaen" w:cs="Calibri"/>
                <w:color w:val="000000"/>
                <w:sz w:val="16"/>
                <w:szCs w:val="16"/>
                <w:lang w:val="ka-GE"/>
              </w:rPr>
              <w:t>არსებული</w:t>
            </w:r>
            <w:r w:rsidRPr="00C35756">
              <w:rPr>
                <w:rFonts w:ascii="Sylfaen" w:eastAsia="Times New Roman" w:hAnsi="Sylfaen" w:cs="Calibri"/>
                <w:color w:val="000000"/>
                <w:sz w:val="16"/>
                <w:szCs w:val="16"/>
              </w:rPr>
              <w:t xml:space="preserve">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ფორს-მაჟორული პირობების არსებობისას მოსახლეობა უზრუნველყოფილი იქნება სატრანსპორტო მომსახურებით; ტურიზმის ხელშეწყობა; მოსახლეობის სოციალურ ეკონომიკური მდგომარეობის გაუმჯობესება</w:t>
            </w:r>
            <w:r w:rsidRPr="00C35756">
              <w:rPr>
                <w:rFonts w:ascii="Sylfaen" w:eastAsia="Times New Roman" w:hAnsi="Sylfaen" w:cs="Calibri"/>
                <w:color w:val="000000"/>
                <w:sz w:val="16"/>
                <w:szCs w:val="16"/>
                <w:lang w:val="ka-GE"/>
              </w:rPr>
              <w:t>,</w:t>
            </w:r>
          </w:p>
          <w:p w:rsidR="00B775FC" w:rsidRPr="00C35756" w:rsidRDefault="00B775FC" w:rsidP="00A82E5A">
            <w:pPr>
              <w:spacing w:after="0" w:line="240" w:lineRule="auto"/>
              <w:rPr>
                <w:rFonts w:ascii="Sylfaen" w:eastAsia="Times New Roman" w:hAnsi="Sylfaen" w:cs="Calibri"/>
                <w:color w:val="000000"/>
                <w:sz w:val="16"/>
                <w:szCs w:val="16"/>
                <w:lang w:val="ka-GE"/>
              </w:rPr>
            </w:pPr>
            <w:r w:rsidRPr="00C35756">
              <w:rPr>
                <w:rFonts w:ascii="Sylfaen" w:eastAsia="Times New Roman" w:hAnsi="Sylfaen" w:cs="Calibri"/>
                <w:b/>
                <w:color w:val="000000"/>
                <w:sz w:val="16"/>
                <w:szCs w:val="16"/>
              </w:rPr>
              <w:t>პროგრამის საბოლოო შედეგი:</w:t>
            </w:r>
            <w:r w:rsidRPr="00C35756">
              <w:rPr>
                <w:rFonts w:ascii="Sylfaen" w:eastAsia="Times New Roman" w:hAnsi="Sylfaen" w:cs="Calibri"/>
                <w:color w:val="000000"/>
                <w:sz w:val="16"/>
                <w:szCs w:val="16"/>
              </w:rPr>
              <w:t xml:space="preserve"> მუნიციპალიტეტის გზებზე უსაფრთხო და კომფორტული გადაადგილება; </w:t>
            </w:r>
            <w:r w:rsidRPr="00C35756">
              <w:rPr>
                <w:rFonts w:ascii="Sylfaen" w:eastAsia="Times New Roman" w:hAnsi="Sylfaen" w:cs="Calibri"/>
                <w:color w:val="000000"/>
                <w:sz w:val="16"/>
                <w:szCs w:val="16"/>
                <w:lang w:val="ka-GE"/>
              </w:rPr>
              <w:t>მუნიციპალიტეტის ტერიტორიაზე გზების მაღალი ხარისხის შენარჩუნება;</w:t>
            </w:r>
          </w:p>
          <w:p w:rsidR="00B775FC" w:rsidRPr="00C35756" w:rsidRDefault="00B775FC" w:rsidP="00A82E5A">
            <w:pPr>
              <w:spacing w:after="0" w:line="240" w:lineRule="auto"/>
              <w:rPr>
                <w:rFonts w:ascii="Sylfaen" w:eastAsia="Times New Roman" w:hAnsi="Sylfaen" w:cs="Calibri"/>
                <w:color w:val="000000"/>
                <w:sz w:val="16"/>
                <w:szCs w:val="16"/>
                <w:lang w:val="en-GB"/>
              </w:rPr>
            </w:pPr>
            <w:r w:rsidRPr="00C35756">
              <w:rPr>
                <w:rFonts w:ascii="Sylfaen" w:eastAsia="Times New Roman" w:hAnsi="Sylfaen" w:cs="Calibri"/>
                <w:color w:val="000000"/>
                <w:sz w:val="16"/>
                <w:szCs w:val="16"/>
              </w:rPr>
              <w:t xml:space="preserve">გზების ექსპლუატასიის გაზრდილი პერიოდი; ადგილობრივი გზების მოწესრიგებული ინფრასტრუქტურა; </w:t>
            </w:r>
            <w:r w:rsidRPr="00C35756">
              <w:rPr>
                <w:rFonts w:ascii="Sylfaen" w:eastAsia="Times New Roman" w:hAnsi="Sylfaen" w:cs="Calibri"/>
                <w:color w:val="000000"/>
                <w:sz w:val="16"/>
                <w:szCs w:val="16"/>
                <w:lang w:val="ka-GE"/>
              </w:rPr>
              <w:t>მგზავრთა გადაადგილების დროის შემცირება;</w:t>
            </w:r>
            <w:r w:rsidRPr="00C35756">
              <w:rPr>
                <w:rFonts w:ascii="Sylfaen" w:eastAsia="Times New Roman" w:hAnsi="Sylfaen" w:cs="Calibri"/>
                <w:color w:val="000000"/>
                <w:sz w:val="16"/>
                <w:szCs w:val="16"/>
                <w:lang w:val="en-GB"/>
              </w:rPr>
              <w:t xml:space="preserve"> </w:t>
            </w:r>
            <w:r w:rsidRPr="00C35756">
              <w:rPr>
                <w:rFonts w:ascii="Sylfaen" w:eastAsia="Times New Roman" w:hAnsi="Sylfaen" w:cs="Calibri"/>
                <w:color w:val="000000"/>
                <w:sz w:val="16"/>
                <w:szCs w:val="16"/>
                <w:lang w:val="ka-GE"/>
              </w:rPr>
              <w:t>ავტოსატრანსპორტო საშუალებების ცვეთის შემცირება; ტურიზმის ხელშეწყობა; მოსახლეობის სოციალურ ეკონომიკური მდგომარეობის გაუმჯობესება</w:t>
            </w:r>
            <w:r w:rsidRPr="00C35756">
              <w:rPr>
                <w:rFonts w:ascii="Sylfaen" w:eastAsia="Times New Roman" w:hAnsi="Sylfaen" w:cs="Calibri"/>
                <w:color w:val="000000"/>
                <w:sz w:val="16"/>
                <w:szCs w:val="16"/>
                <w:lang w:val="en-GB"/>
              </w:rPr>
              <w:t>.</w:t>
            </w:r>
          </w:p>
          <w:p w:rsidR="00B775FC" w:rsidRPr="00C35756" w:rsidRDefault="00B775FC" w:rsidP="00A82E5A">
            <w:pPr>
              <w:spacing w:after="0" w:line="240" w:lineRule="auto"/>
              <w:rPr>
                <w:rFonts w:ascii="Sylfaen" w:eastAsia="Times New Roman" w:hAnsi="Sylfaen" w:cs="Calibri"/>
                <w:color w:val="000000"/>
                <w:sz w:val="16"/>
                <w:szCs w:val="16"/>
                <w:lang w:val="ka-GE"/>
              </w:rPr>
            </w:pPr>
            <w:r w:rsidRPr="00C35756">
              <w:rPr>
                <w:rFonts w:ascii="Sylfaen" w:eastAsia="Times New Roman" w:hAnsi="Sylfaen" w:cs="Calibri"/>
                <w:color w:val="000000"/>
                <w:sz w:val="16"/>
                <w:szCs w:val="16"/>
                <w:lang w:val="en-GB"/>
              </w:rPr>
              <w:t xml:space="preserve">ღამის საათებში </w:t>
            </w:r>
            <w:r w:rsidRPr="00C35756">
              <w:rPr>
                <w:rFonts w:ascii="Sylfaen" w:eastAsia="Times New Roman" w:hAnsi="Sylfaen" w:cs="Calibri"/>
                <w:color w:val="000000"/>
                <w:sz w:val="16"/>
                <w:szCs w:val="16"/>
                <w:lang w:val="ka-GE"/>
              </w:rPr>
              <w:t>ქობულეთის</w:t>
            </w:r>
            <w:r w:rsidRPr="00C35756">
              <w:rPr>
                <w:rFonts w:ascii="Sylfaen" w:eastAsia="Times New Roman" w:hAnsi="Sylfaen" w:cs="Calibri"/>
                <w:color w:val="000000"/>
                <w:sz w:val="16"/>
                <w:szCs w:val="16"/>
                <w:lang w:val="en-GB"/>
              </w:rPr>
              <w:t xml:space="preserve"> მუნიციპალიტეტის მოსახლეობისთვის უსაფრთხო და კომფორტული გადაადგილების უზრუნველყოფა.</w:t>
            </w:r>
          </w:p>
          <w:p w:rsidR="00B775FC" w:rsidRPr="00C35756" w:rsidRDefault="00B775FC" w:rsidP="00A82E5A">
            <w:pPr>
              <w:spacing w:after="0" w:line="240" w:lineRule="auto"/>
              <w:rPr>
                <w:rFonts w:ascii="Sylfaen" w:eastAsia="Times New Roman" w:hAnsi="Sylfaen" w:cs="Calibri"/>
                <w:sz w:val="16"/>
                <w:szCs w:val="16"/>
                <w:lang w:val="en-GB"/>
              </w:rPr>
            </w:pPr>
            <w:r w:rsidRPr="00C35756">
              <w:rPr>
                <w:rFonts w:ascii="Sylfaen" w:eastAsia="Times New Roman" w:hAnsi="Sylfaen" w:cs="Calibri"/>
                <w:b/>
                <w:sz w:val="16"/>
                <w:szCs w:val="16"/>
              </w:rPr>
              <w:t>პროგრამის შუალედური შედეგი:</w:t>
            </w:r>
            <w:r w:rsidRPr="00C35756">
              <w:rPr>
                <w:rFonts w:ascii="Sylfaen" w:eastAsia="Times New Roman" w:hAnsi="Sylfaen" w:cs="Calibri"/>
                <w:b/>
                <w:sz w:val="16"/>
                <w:szCs w:val="16"/>
                <w:lang w:val="ka-GE"/>
              </w:rPr>
              <w:t xml:space="preserve"> </w:t>
            </w:r>
            <w:r w:rsidRPr="00C35756">
              <w:rPr>
                <w:rFonts w:ascii="Sylfaen" w:eastAsia="Times New Roman" w:hAnsi="Sylfaen"/>
                <w:sz w:val="16"/>
                <w:szCs w:val="16"/>
                <w:lang w:val="ka-GE"/>
              </w:rPr>
              <w:t>გენდერული ასპექტების გათვალისწინებით რეაბილიტირებული საგზაო ინფრასტრუქტურა,</w:t>
            </w:r>
            <w:r w:rsidRPr="00C35756">
              <w:rPr>
                <w:rFonts w:ascii="Sylfaen" w:eastAsia="Times New Roman" w:hAnsi="Sylfaen"/>
                <w:sz w:val="16"/>
                <w:szCs w:val="16"/>
              </w:rPr>
              <w:t xml:space="preserve">გზების ექსპლუატაციის </w:t>
            </w:r>
            <w:r w:rsidRPr="00C35756">
              <w:rPr>
                <w:rFonts w:ascii="Sylfaen" w:eastAsia="Times New Roman" w:hAnsi="Sylfaen"/>
                <w:sz w:val="16"/>
                <w:szCs w:val="16"/>
                <w:lang w:val="ka-GE"/>
              </w:rPr>
              <w:t>გაზრდილი პერიოდი</w:t>
            </w:r>
            <w:r w:rsidRPr="00C35756">
              <w:rPr>
                <w:rFonts w:ascii="Sylfaen" w:eastAsia="Times New Roman" w:hAnsi="Sylfaen"/>
                <w:sz w:val="16"/>
                <w:szCs w:val="16"/>
              </w:rPr>
              <w:t xml:space="preserve">, </w:t>
            </w:r>
            <w:r w:rsidRPr="00C35756">
              <w:rPr>
                <w:rFonts w:ascii="Sylfaen" w:eastAsia="Times New Roman" w:hAnsi="Sylfaen"/>
                <w:sz w:val="16"/>
                <w:szCs w:val="16"/>
                <w:lang w:val="ka-GE"/>
              </w:rPr>
              <w:t>ტრანსპორტისა და ქვეითად მოსიარულეთა, მათ შორის შშმ პირებისა და საბავშვო ეტლით მოსარგებლეთა  კომფორტული და უსაფრთხო გადაადგილების უზრუნველყოფა დღეღამის განმავლობაში.</w:t>
            </w:r>
          </w:p>
        </w:tc>
      </w:tr>
    </w:tbl>
    <w:p w:rsidR="00A82E5A" w:rsidRDefault="00A82E5A" w:rsidP="00A82E5A">
      <w:pPr>
        <w:autoSpaceDE w:val="0"/>
        <w:autoSpaceDN w:val="0"/>
        <w:adjustRightInd w:val="0"/>
        <w:spacing w:after="0" w:line="360" w:lineRule="auto"/>
        <w:jc w:val="both"/>
        <w:rPr>
          <w:b/>
          <w:lang w:val="ka-GE"/>
        </w:rPr>
      </w:pPr>
    </w:p>
    <w:p w:rsidR="000B50F8" w:rsidRDefault="000B50F8" w:rsidP="00A82E5A">
      <w:pPr>
        <w:autoSpaceDE w:val="0"/>
        <w:autoSpaceDN w:val="0"/>
        <w:adjustRightInd w:val="0"/>
        <w:spacing w:after="0" w:line="360" w:lineRule="auto"/>
        <w:jc w:val="both"/>
        <w:rPr>
          <w:b/>
          <w:lang w:val="ka-GE"/>
        </w:rPr>
      </w:pPr>
    </w:p>
    <w:p w:rsidR="005A156B" w:rsidRPr="00483796" w:rsidRDefault="005A156B" w:rsidP="005A156B">
      <w:pPr>
        <w:autoSpaceDE w:val="0"/>
        <w:autoSpaceDN w:val="0"/>
        <w:adjustRightInd w:val="0"/>
        <w:spacing w:after="0" w:line="360" w:lineRule="auto"/>
        <w:jc w:val="center"/>
        <w:rPr>
          <w:b/>
          <w:lang w:val="en-GB"/>
        </w:rPr>
      </w:pPr>
    </w:p>
    <w:tbl>
      <w:tblPr>
        <w:tblW w:w="14094" w:type="dxa"/>
        <w:tblLook w:val="04A0"/>
      </w:tblPr>
      <w:tblGrid>
        <w:gridCol w:w="1608"/>
        <w:gridCol w:w="2514"/>
        <w:gridCol w:w="3999"/>
        <w:gridCol w:w="5737"/>
        <w:gridCol w:w="236"/>
      </w:tblGrid>
      <w:tr w:rsidR="00442200" w:rsidRPr="005430A2" w:rsidTr="00E22331">
        <w:trPr>
          <w:trHeight w:val="689"/>
        </w:trPr>
        <w:tc>
          <w:tcPr>
            <w:tcW w:w="1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კოდი</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C157A" w:rsidRDefault="00442200" w:rsidP="00A82E5A">
            <w:pPr>
              <w:spacing w:after="0" w:line="240" w:lineRule="auto"/>
              <w:jc w:val="center"/>
              <w:rPr>
                <w:rFonts w:ascii="Sylfaen" w:eastAsia="Times New Roman" w:hAnsi="Sylfaen" w:cs="Calibri"/>
                <w:sz w:val="18"/>
                <w:szCs w:val="18"/>
              </w:rPr>
            </w:pPr>
            <w:r w:rsidRPr="005430A2">
              <w:rPr>
                <w:rFonts w:ascii="Sylfaen" w:eastAsia="Times New Roman" w:hAnsi="Sylfaen" w:cs="Calibri"/>
                <w:b/>
                <w:bCs/>
                <w:color w:val="000000"/>
                <w:sz w:val="18"/>
                <w:szCs w:val="18"/>
              </w:rPr>
              <w:t>ქვეპროგრამის დასახელება</w:t>
            </w:r>
          </w:p>
        </w:tc>
        <w:tc>
          <w:tcPr>
            <w:tcW w:w="39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33124" w:rsidRDefault="00442200" w:rsidP="00A82E5A">
            <w:pPr>
              <w:spacing w:after="0" w:line="240" w:lineRule="auto"/>
              <w:jc w:val="center"/>
              <w:rPr>
                <w:rFonts w:ascii="Sylfaen" w:eastAsia="Times New Roman" w:hAnsi="Sylfaen" w:cs="Calibri"/>
                <w:b/>
                <w:color w:val="000000"/>
                <w:sz w:val="16"/>
                <w:szCs w:val="16"/>
              </w:rPr>
            </w:pPr>
            <w:r>
              <w:rPr>
                <w:rFonts w:ascii="Sylfaen" w:hAnsi="Sylfaen" w:cs="Calibri"/>
                <w:b/>
                <w:bCs/>
                <w:sz w:val="16"/>
                <w:szCs w:val="16"/>
              </w:rPr>
              <w:t>ქობულეთის მუნიციპალიტეტის ტერიტორიაზე არსებული მდინარეების კალაპოტის გასწორხაზოვნება</w:t>
            </w:r>
          </w:p>
        </w:tc>
        <w:tc>
          <w:tcPr>
            <w:tcW w:w="5737" w:type="dxa"/>
            <w:tcBorders>
              <w:top w:val="single" w:sz="4" w:space="0" w:color="auto"/>
              <w:left w:val="nil"/>
              <w:bottom w:val="single" w:sz="4" w:space="0" w:color="auto"/>
              <w:right w:val="single" w:sz="4" w:space="0" w:color="auto"/>
            </w:tcBorders>
            <w:shd w:val="clear" w:color="000000" w:fill="FFFFFF"/>
            <w:vAlign w:val="center"/>
            <w:hideMark/>
          </w:tcPr>
          <w:p w:rsidR="00442200" w:rsidRPr="005430A2"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c>
          <w:tcPr>
            <w:tcW w:w="236" w:type="dxa"/>
            <w:tcBorders>
              <w:lef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6"/>
                <w:szCs w:val="16"/>
              </w:rPr>
            </w:pPr>
          </w:p>
        </w:tc>
      </w:tr>
      <w:tr w:rsidR="00442200" w:rsidRPr="005430A2" w:rsidTr="0057284A">
        <w:trPr>
          <w:trHeight w:val="357"/>
        </w:trPr>
        <w:tc>
          <w:tcPr>
            <w:tcW w:w="1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95D01" w:rsidRDefault="00442200" w:rsidP="00A82E5A">
            <w:pPr>
              <w:spacing w:after="0" w:line="240" w:lineRule="auto"/>
              <w:jc w:val="center"/>
              <w:rPr>
                <w:rFonts w:ascii="Sylfaen" w:eastAsia="Times New Roman" w:hAnsi="Sylfaen" w:cs="Calibri"/>
                <w:color w:val="000000"/>
                <w:sz w:val="16"/>
                <w:szCs w:val="16"/>
                <w:lang w:val="ka-GE"/>
              </w:rPr>
            </w:pPr>
            <w:r w:rsidRPr="005430A2">
              <w:rPr>
                <w:rFonts w:ascii="Sylfaen" w:eastAsia="Times New Roman" w:hAnsi="Sylfaen" w:cs="Calibri"/>
                <w:color w:val="000000"/>
                <w:sz w:val="16"/>
                <w:szCs w:val="16"/>
              </w:rPr>
              <w:t>02 01 0</w:t>
            </w:r>
            <w:r>
              <w:rPr>
                <w:rFonts w:ascii="Sylfaen" w:eastAsia="Times New Roman" w:hAnsi="Sylfaen" w:cs="Calibri"/>
                <w:color w:val="000000"/>
                <w:sz w:val="16"/>
                <w:szCs w:val="16"/>
                <w:lang w:val="ka-GE"/>
              </w:rPr>
              <w:t>3</w:t>
            </w: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442200" w:rsidRPr="005430A2" w:rsidRDefault="00442200" w:rsidP="00A82E5A">
            <w:pPr>
              <w:spacing w:after="0" w:line="240" w:lineRule="auto"/>
              <w:rPr>
                <w:rFonts w:ascii="Sylfaen" w:eastAsia="Times New Roman" w:hAnsi="Sylfaen" w:cs="Calibri"/>
                <w:b/>
                <w:bCs/>
                <w:color w:val="000000"/>
                <w:sz w:val="18"/>
                <w:szCs w:val="18"/>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rsidR="00442200" w:rsidRPr="00BD6717" w:rsidRDefault="00442200" w:rsidP="00A82E5A">
            <w:pPr>
              <w:spacing w:after="0" w:line="240" w:lineRule="auto"/>
              <w:jc w:val="center"/>
              <w:rPr>
                <w:rFonts w:ascii="Sylfaen" w:eastAsia="Times New Roman" w:hAnsi="Sylfaen" w:cs="Calibri"/>
                <w:b/>
                <w:color w:val="000000"/>
              </w:rPr>
            </w:pPr>
          </w:p>
        </w:tc>
        <w:tc>
          <w:tcPr>
            <w:tcW w:w="5737" w:type="dxa"/>
            <w:tcBorders>
              <w:top w:val="single" w:sz="4" w:space="0" w:color="auto"/>
              <w:left w:val="nil"/>
              <w:bottom w:val="single" w:sz="4" w:space="0" w:color="auto"/>
              <w:right w:val="single" w:sz="4" w:space="0" w:color="auto"/>
            </w:tcBorders>
            <w:shd w:val="clear" w:color="000000" w:fill="FFFFFF"/>
            <w:vAlign w:val="center"/>
            <w:hideMark/>
          </w:tcPr>
          <w:p w:rsidR="00442200" w:rsidRPr="00377BDB" w:rsidRDefault="00377BDB" w:rsidP="005155E6">
            <w:pPr>
              <w:spacing w:after="0" w:line="240" w:lineRule="auto"/>
              <w:jc w:val="center"/>
              <w:rPr>
                <w:rFonts w:ascii="Sylfaen" w:eastAsia="Times New Roman" w:hAnsi="Sylfaen" w:cs="Calibri"/>
                <w:b/>
                <w:sz w:val="18"/>
                <w:szCs w:val="18"/>
                <w:lang w:val="en-GB"/>
              </w:rPr>
            </w:pPr>
            <w:r>
              <w:rPr>
                <w:rFonts w:ascii="Sylfaen" w:eastAsia="Times New Roman" w:hAnsi="Sylfaen" w:cs="Calibri"/>
                <w:b/>
                <w:sz w:val="18"/>
                <w:szCs w:val="18"/>
                <w:lang w:val="en-GB"/>
              </w:rPr>
              <w:t>50 000</w:t>
            </w:r>
          </w:p>
        </w:tc>
        <w:tc>
          <w:tcPr>
            <w:tcW w:w="236" w:type="dxa"/>
            <w:tcBorders>
              <w:lef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sz w:val="18"/>
                <w:szCs w:val="18"/>
              </w:rPr>
            </w:pPr>
          </w:p>
        </w:tc>
      </w:tr>
      <w:tr w:rsidR="00A82E5A" w:rsidRPr="00BD6717" w:rsidTr="00442200">
        <w:trPr>
          <w:gridAfter w:val="1"/>
          <w:wAfter w:w="236" w:type="dxa"/>
          <w:trHeight w:val="379"/>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განმახორციელებელი </w:t>
            </w:r>
            <w:r w:rsidRPr="005430A2">
              <w:rPr>
                <w:rFonts w:ascii="Sylfaen" w:eastAsia="Times New Roman" w:hAnsi="Sylfaen" w:cs="Calibri"/>
                <w:b/>
                <w:bCs/>
                <w:color w:val="000000"/>
                <w:sz w:val="18"/>
                <w:szCs w:val="18"/>
              </w:rPr>
              <w:lastRenderedPageBreak/>
              <w:t>სამსახური</w:t>
            </w:r>
          </w:p>
        </w:tc>
        <w:tc>
          <w:tcPr>
            <w:tcW w:w="9736"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BD6717"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lastRenderedPageBreak/>
              <w:t>ქობულეთის</w:t>
            </w:r>
            <w:r w:rsidRPr="00BD6717">
              <w:rPr>
                <w:rFonts w:ascii="Sylfaen" w:eastAsia="Times New Roman" w:hAnsi="Sylfaen" w:cs="Calibri"/>
                <w:b/>
                <w:color w:val="000000"/>
                <w:sz w:val="20"/>
                <w:szCs w:val="20"/>
              </w:rPr>
              <w:t xml:space="preserve"> მუნიციპალიტეტის </w:t>
            </w:r>
            <w:r w:rsidRPr="00481ADB">
              <w:rPr>
                <w:rFonts w:ascii="Sylfaen" w:eastAsia="Times New Roman" w:hAnsi="Sylfaen" w:cs="Calibri"/>
                <w:b/>
                <w:color w:val="000000"/>
                <w:sz w:val="20"/>
                <w:szCs w:val="20"/>
              </w:rPr>
              <w:t xml:space="preserve"> ინფრასტრუქტურის სამსახური</w:t>
            </w:r>
          </w:p>
        </w:tc>
      </w:tr>
      <w:tr w:rsidR="00A82E5A" w:rsidRPr="005430A2" w:rsidTr="00442200">
        <w:trPr>
          <w:gridAfter w:val="1"/>
          <w:wAfter w:w="236" w:type="dxa"/>
          <w:trHeight w:val="678"/>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lastRenderedPageBreak/>
              <w:t xml:space="preserve">ქვეპროგრამის აღწერა </w:t>
            </w:r>
          </w:p>
        </w:tc>
        <w:tc>
          <w:tcPr>
            <w:tcW w:w="9736" w:type="dxa"/>
            <w:gridSpan w:val="2"/>
            <w:tcBorders>
              <w:top w:val="single" w:sz="4" w:space="0" w:color="auto"/>
              <w:left w:val="nil"/>
              <w:bottom w:val="single" w:sz="4" w:space="0" w:color="auto"/>
              <w:right w:val="single" w:sz="4" w:space="0" w:color="auto"/>
            </w:tcBorders>
            <w:shd w:val="clear" w:color="000000" w:fill="FFFFFF"/>
            <w:vAlign w:val="center"/>
            <w:hideMark/>
          </w:tcPr>
          <w:p w:rsidR="00F3334D" w:rsidRPr="00483796" w:rsidRDefault="00F3334D" w:rsidP="00F3334D">
            <w:pPr>
              <w:rPr>
                <w:rFonts w:ascii="Sylfaen" w:hAnsi="Sylfaen" w:cs="Calibri"/>
                <w:color w:val="000000"/>
                <w:sz w:val="19"/>
                <w:szCs w:val="19"/>
              </w:rPr>
            </w:pPr>
            <w:r w:rsidRPr="00483796">
              <w:rPr>
                <w:rFonts w:ascii="Sylfaen" w:hAnsi="Sylfaen" w:cs="Calibri"/>
                <w:color w:val="000000"/>
                <w:sz w:val="19"/>
                <w:szCs w:val="19"/>
              </w:rPr>
              <w:t>ქვეპროგრამის</w:t>
            </w:r>
            <w:r>
              <w:rPr>
                <w:rFonts w:ascii="Sylfaen" w:hAnsi="Sylfaen" w:cs="Calibri"/>
                <w:color w:val="000000"/>
                <w:sz w:val="19"/>
                <w:szCs w:val="19"/>
                <w:lang w:val="ka-GE"/>
              </w:rPr>
              <w:t xml:space="preserve"> </w:t>
            </w:r>
            <w:r w:rsidRPr="00483796">
              <w:rPr>
                <w:rFonts w:ascii="Sylfaen" w:hAnsi="Sylfaen" w:cs="Calibri"/>
                <w:color w:val="000000"/>
                <w:sz w:val="19"/>
                <w:szCs w:val="19"/>
              </w:rPr>
              <w:t>ფარგლებში</w:t>
            </w:r>
            <w:r>
              <w:rPr>
                <w:rFonts w:ascii="Sylfaen" w:hAnsi="Sylfaen" w:cs="Calibri"/>
                <w:color w:val="000000"/>
                <w:sz w:val="19"/>
                <w:szCs w:val="19"/>
                <w:lang w:val="ka-GE"/>
              </w:rPr>
              <w:t xml:space="preserve"> </w:t>
            </w:r>
            <w:r w:rsidRPr="00483796">
              <w:rPr>
                <w:rFonts w:ascii="Sylfaen" w:hAnsi="Sylfaen" w:cs="Calibri"/>
                <w:color w:val="000000"/>
                <w:sz w:val="19"/>
                <w:szCs w:val="19"/>
              </w:rPr>
              <w:t>დაგეგმილია</w:t>
            </w:r>
            <w:r>
              <w:rPr>
                <w:rFonts w:ascii="Sylfaen" w:hAnsi="Sylfaen" w:cs="Calibri"/>
                <w:color w:val="000000"/>
                <w:sz w:val="19"/>
                <w:szCs w:val="19"/>
                <w:lang w:val="ka-GE"/>
              </w:rPr>
              <w:t xml:space="preserve"> </w:t>
            </w:r>
            <w:r w:rsidRPr="00483796">
              <w:rPr>
                <w:rFonts w:ascii="Sylfaen" w:hAnsi="Sylfaen" w:cs="Calibri"/>
                <w:color w:val="000000"/>
                <w:sz w:val="19"/>
                <w:szCs w:val="19"/>
              </w:rPr>
              <w:t>ქობულეთის</w:t>
            </w:r>
            <w:r>
              <w:rPr>
                <w:rFonts w:ascii="Sylfaen" w:hAnsi="Sylfaen" w:cs="Calibri"/>
                <w:color w:val="000000"/>
                <w:sz w:val="19"/>
                <w:szCs w:val="19"/>
                <w:lang w:val="ka-GE"/>
              </w:rPr>
              <w:t xml:space="preserve"> </w:t>
            </w:r>
            <w:r w:rsidRPr="00483796">
              <w:rPr>
                <w:rFonts w:ascii="Sylfaen" w:hAnsi="Sylfaen" w:cs="Calibri"/>
                <w:color w:val="000000"/>
                <w:sz w:val="19"/>
                <w:szCs w:val="19"/>
              </w:rPr>
              <w:t>მუნიციპალიტეტის</w:t>
            </w:r>
            <w:r>
              <w:rPr>
                <w:rFonts w:ascii="Sylfaen" w:hAnsi="Sylfaen" w:cs="Calibri"/>
                <w:color w:val="000000"/>
                <w:sz w:val="19"/>
                <w:szCs w:val="19"/>
                <w:lang w:val="ka-GE"/>
              </w:rPr>
              <w:t xml:space="preserve"> </w:t>
            </w:r>
            <w:r w:rsidRPr="00483796">
              <w:rPr>
                <w:rFonts w:ascii="Sylfaen" w:hAnsi="Sylfaen" w:cs="Calibri"/>
                <w:color w:val="000000"/>
                <w:sz w:val="19"/>
                <w:szCs w:val="19"/>
              </w:rPr>
              <w:t>ტერიტორიაზე</w:t>
            </w:r>
            <w:r>
              <w:rPr>
                <w:rFonts w:ascii="Sylfaen" w:hAnsi="Sylfaen" w:cs="Calibri"/>
                <w:color w:val="000000"/>
                <w:sz w:val="19"/>
                <w:szCs w:val="19"/>
                <w:lang w:val="ka-GE"/>
              </w:rPr>
              <w:t xml:space="preserve"> </w:t>
            </w:r>
            <w:r w:rsidRPr="00483796">
              <w:rPr>
                <w:rFonts w:ascii="Sylfaen" w:hAnsi="Sylfaen" w:cs="Calibri"/>
                <w:color w:val="000000"/>
                <w:sz w:val="19"/>
                <w:szCs w:val="19"/>
              </w:rPr>
              <w:t>არსებული</w:t>
            </w:r>
            <w:r>
              <w:rPr>
                <w:rFonts w:ascii="Sylfaen" w:hAnsi="Sylfaen" w:cs="Calibri"/>
                <w:color w:val="000000"/>
                <w:sz w:val="19"/>
                <w:szCs w:val="19"/>
                <w:lang w:val="ka-GE"/>
              </w:rPr>
              <w:t xml:space="preserve"> </w:t>
            </w:r>
            <w:r w:rsidRPr="00483796">
              <w:rPr>
                <w:rFonts w:ascii="Sylfaen" w:hAnsi="Sylfaen" w:cs="Calibri"/>
                <w:color w:val="000000"/>
                <w:sz w:val="19"/>
                <w:szCs w:val="19"/>
              </w:rPr>
              <w:t>მდინარეების</w:t>
            </w:r>
            <w:r>
              <w:rPr>
                <w:rFonts w:ascii="Sylfaen" w:hAnsi="Sylfaen" w:cs="Calibri"/>
                <w:color w:val="000000"/>
                <w:sz w:val="19"/>
                <w:szCs w:val="19"/>
                <w:lang w:val="ka-GE"/>
              </w:rPr>
              <w:t xml:space="preserve"> </w:t>
            </w:r>
            <w:r w:rsidRPr="00483796">
              <w:rPr>
                <w:rFonts w:ascii="Sylfaen" w:hAnsi="Sylfaen" w:cs="Calibri"/>
                <w:color w:val="000000"/>
                <w:sz w:val="19"/>
                <w:szCs w:val="19"/>
              </w:rPr>
              <w:t>შესართავებთან</w:t>
            </w:r>
            <w:r>
              <w:rPr>
                <w:rFonts w:ascii="Sylfaen" w:hAnsi="Sylfaen" w:cs="Calibri"/>
                <w:color w:val="000000"/>
                <w:sz w:val="19"/>
                <w:szCs w:val="19"/>
                <w:lang w:val="ka-GE"/>
              </w:rPr>
              <w:t xml:space="preserve"> </w:t>
            </w:r>
            <w:r w:rsidRPr="00483796">
              <w:rPr>
                <w:rFonts w:ascii="Sylfaen" w:hAnsi="Sylfaen" w:cs="Calibri"/>
                <w:color w:val="000000"/>
                <w:sz w:val="19"/>
                <w:szCs w:val="19"/>
              </w:rPr>
              <w:t>ტერიტორიის</w:t>
            </w:r>
            <w:r>
              <w:rPr>
                <w:rFonts w:ascii="Sylfaen" w:hAnsi="Sylfaen" w:cs="Calibri"/>
                <w:color w:val="000000"/>
                <w:sz w:val="19"/>
                <w:szCs w:val="19"/>
                <w:lang w:val="ka-GE"/>
              </w:rPr>
              <w:t xml:space="preserve"> </w:t>
            </w:r>
            <w:r w:rsidRPr="00483796">
              <w:rPr>
                <w:rFonts w:ascii="Sylfaen" w:hAnsi="Sylfaen" w:cs="Calibri"/>
                <w:color w:val="000000"/>
                <w:sz w:val="19"/>
                <w:szCs w:val="19"/>
              </w:rPr>
              <w:t xml:space="preserve">მოწესრიგება.  </w:t>
            </w:r>
          </w:p>
          <w:p w:rsidR="00A82E5A" w:rsidRPr="001A27F5" w:rsidRDefault="001A27F5" w:rsidP="00A82E5A">
            <w:pPr>
              <w:spacing w:after="0" w:line="240" w:lineRule="auto"/>
              <w:rPr>
                <w:rFonts w:ascii="Sylfaen" w:eastAsia="Times New Roman" w:hAnsi="Sylfaen" w:cs="Calibri"/>
                <w:b/>
                <w:color w:val="000000"/>
                <w:sz w:val="18"/>
                <w:szCs w:val="18"/>
              </w:rPr>
            </w:pPr>
            <w:r>
              <w:rPr>
                <w:rFonts w:ascii="Sylfaen" w:hAnsi="Sylfaen" w:cs="Calibri"/>
                <w:b/>
                <w:bCs/>
                <w:sz w:val="16"/>
                <w:szCs w:val="16"/>
              </w:rPr>
              <w:t>ქობულეთის მუნიციპალიტეტის ტერიტორიაზე არსებული მდინარეების კალაპოტის გასწორხაზოვნება</w:t>
            </w:r>
          </w:p>
        </w:tc>
      </w:tr>
      <w:tr w:rsidR="00A82E5A" w:rsidRPr="006279C6" w:rsidTr="00442200">
        <w:trPr>
          <w:gridAfter w:val="1"/>
          <w:wAfter w:w="236" w:type="dxa"/>
          <w:trHeight w:val="629"/>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პროგრამის მიზანი და მოსალოდნელი შედეგი</w:t>
            </w:r>
          </w:p>
        </w:tc>
        <w:tc>
          <w:tcPr>
            <w:tcW w:w="9736"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350AE5" w:rsidRDefault="00A82E5A" w:rsidP="00A82E5A">
            <w:pPr>
              <w:spacing w:after="0" w:line="240" w:lineRule="auto"/>
              <w:rPr>
                <w:rFonts w:ascii="Sylfaen" w:eastAsia="Times New Roman" w:hAnsi="Sylfaen" w:cs="Calibri"/>
                <w:bCs/>
                <w:sz w:val="18"/>
                <w:szCs w:val="18"/>
              </w:rPr>
            </w:pPr>
            <w:r w:rsidRPr="00350AE5">
              <w:rPr>
                <w:rFonts w:ascii="Sylfaen" w:eastAsia="Times New Roman" w:hAnsi="Sylfaen" w:cs="Calibri"/>
                <w:bCs/>
                <w:sz w:val="18"/>
                <w:szCs w:val="18"/>
              </w:rPr>
              <w:t>პროგრამის საბოლოო მიზანია მდინარეების შესართავებთან ტერიტორიის მოწესრიგება.</w:t>
            </w:r>
          </w:p>
          <w:p w:rsidR="00A82E5A" w:rsidRPr="00350AE5" w:rsidRDefault="00A82E5A" w:rsidP="00A82E5A">
            <w:pPr>
              <w:spacing w:after="0" w:line="240" w:lineRule="auto"/>
              <w:rPr>
                <w:rFonts w:ascii="Sylfaen" w:eastAsia="Times New Roman" w:hAnsi="Sylfaen" w:cs="Calibri"/>
                <w:bCs/>
                <w:sz w:val="18"/>
                <w:szCs w:val="18"/>
              </w:rPr>
            </w:pPr>
            <w:r w:rsidRPr="00350AE5">
              <w:rPr>
                <w:rFonts w:ascii="Sylfaen" w:eastAsia="Times New Roman" w:hAnsi="Sylfaen" w:cs="Calibri"/>
                <w:bCs/>
                <w:sz w:val="18"/>
                <w:szCs w:val="18"/>
              </w:rPr>
              <w:t xml:space="preserve"> პროგრამის საბოლოო შედეგი: გასწორხაზოვნებული მდინარეებს კალაპოტი</w:t>
            </w:r>
          </w:p>
        </w:tc>
      </w:tr>
    </w:tbl>
    <w:p w:rsidR="00377BDB" w:rsidRPr="00377BDB" w:rsidRDefault="00377BDB" w:rsidP="00A82E5A">
      <w:pPr>
        <w:autoSpaceDE w:val="0"/>
        <w:autoSpaceDN w:val="0"/>
        <w:adjustRightInd w:val="0"/>
        <w:spacing w:after="0" w:line="360" w:lineRule="auto"/>
        <w:jc w:val="center"/>
        <w:rPr>
          <w:b/>
          <w:lang w:val="en-GB"/>
        </w:rPr>
      </w:pPr>
    </w:p>
    <w:tbl>
      <w:tblPr>
        <w:tblW w:w="13858" w:type="dxa"/>
        <w:tblLayout w:type="fixed"/>
        <w:tblLook w:val="04A0"/>
      </w:tblPr>
      <w:tblGrid>
        <w:gridCol w:w="958"/>
        <w:gridCol w:w="2390"/>
        <w:gridCol w:w="4817"/>
        <w:gridCol w:w="5693"/>
      </w:tblGrid>
      <w:tr w:rsidR="00442200" w:rsidRPr="005430A2" w:rsidTr="00E22331">
        <w:trPr>
          <w:trHeight w:val="664"/>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C157A" w:rsidRDefault="00442200" w:rsidP="00A82E5A">
            <w:pPr>
              <w:spacing w:after="0" w:line="240" w:lineRule="auto"/>
              <w:jc w:val="center"/>
              <w:rPr>
                <w:rFonts w:ascii="Sylfaen" w:eastAsia="Times New Roman" w:hAnsi="Sylfaen" w:cs="Calibri"/>
                <w:sz w:val="18"/>
                <w:szCs w:val="18"/>
              </w:rPr>
            </w:pPr>
            <w:r w:rsidRPr="005430A2">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4E7286" w:rsidRDefault="000C7B34" w:rsidP="00A82E5A">
            <w:pPr>
              <w:spacing w:after="0" w:line="240" w:lineRule="auto"/>
              <w:jc w:val="center"/>
              <w:rPr>
                <w:rFonts w:ascii="Sylfaen" w:eastAsia="Times New Roman" w:hAnsi="Sylfaen" w:cs="Calibri"/>
                <w:b/>
                <w:color w:val="000000"/>
                <w:sz w:val="20"/>
                <w:szCs w:val="20"/>
              </w:rPr>
            </w:pPr>
            <w:r>
              <w:rPr>
                <w:rFonts w:ascii="Sylfaen" w:hAnsi="Sylfaen" w:cs="Calibri"/>
                <w:b/>
                <w:bCs/>
                <w:sz w:val="16"/>
                <w:szCs w:val="16"/>
              </w:rPr>
              <w:t>მუნიციპალიტეტის ტერიტორიაზე და ქალაქ ბათუმის მიმართულებით ტრანსპორტით მომსახურეობის პროგრამა</w:t>
            </w: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5430A2"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5430A2" w:rsidTr="00442200">
        <w:trPr>
          <w:trHeight w:val="476"/>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335370" w:rsidRDefault="00442200" w:rsidP="00A82E5A">
            <w:pPr>
              <w:spacing w:after="0" w:line="240" w:lineRule="auto"/>
              <w:jc w:val="center"/>
              <w:rPr>
                <w:rFonts w:ascii="Sylfaen" w:eastAsia="Times New Roman" w:hAnsi="Sylfaen" w:cs="Calibri"/>
                <w:color w:val="000000"/>
                <w:sz w:val="16"/>
                <w:szCs w:val="16"/>
                <w:lang w:val="ka-GE"/>
              </w:rPr>
            </w:pPr>
            <w:r w:rsidRPr="005430A2">
              <w:rPr>
                <w:rFonts w:ascii="Sylfaen" w:eastAsia="Times New Roman" w:hAnsi="Sylfaen" w:cs="Calibri"/>
                <w:color w:val="000000"/>
                <w:sz w:val="16"/>
                <w:szCs w:val="16"/>
              </w:rPr>
              <w:t>02 01 0</w:t>
            </w:r>
            <w:r>
              <w:rPr>
                <w:rFonts w:ascii="Sylfaen" w:eastAsia="Times New Roman" w:hAnsi="Sylfaen" w:cs="Calibri"/>
                <w:color w:val="000000"/>
                <w:sz w:val="16"/>
                <w:szCs w:val="16"/>
                <w:lang w:val="ka-GE"/>
              </w:rPr>
              <w:t>4</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442200" w:rsidRPr="005430A2" w:rsidRDefault="00442200" w:rsidP="00A82E5A">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442200" w:rsidRPr="00BD6717" w:rsidRDefault="00442200" w:rsidP="00A82E5A">
            <w:pPr>
              <w:spacing w:after="0" w:line="240" w:lineRule="auto"/>
              <w:jc w:val="center"/>
              <w:rPr>
                <w:rFonts w:ascii="Sylfaen" w:eastAsia="Times New Roman" w:hAnsi="Sylfaen" w:cs="Calibri"/>
                <w:b/>
                <w:color w:val="000000"/>
              </w:rPr>
            </w:pP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377BDB" w:rsidRDefault="003712A3" w:rsidP="0045558E">
            <w:pPr>
              <w:spacing w:after="0" w:line="240" w:lineRule="auto"/>
              <w:jc w:val="center"/>
              <w:rPr>
                <w:rFonts w:ascii="Sylfaen" w:eastAsia="Times New Roman" w:hAnsi="Sylfaen" w:cs="Calibri"/>
                <w:b/>
                <w:sz w:val="24"/>
                <w:szCs w:val="24"/>
                <w:lang w:val="en-GB"/>
              </w:rPr>
            </w:pPr>
            <w:r w:rsidRPr="00330126">
              <w:rPr>
                <w:rFonts w:ascii="Sylfaen" w:eastAsia="Times New Roman" w:hAnsi="Sylfaen" w:cs="Calibri"/>
                <w:b/>
                <w:sz w:val="24"/>
                <w:szCs w:val="24"/>
                <w:lang w:val="ka-GE"/>
              </w:rPr>
              <w:t xml:space="preserve">1 </w:t>
            </w:r>
            <w:r w:rsidR="00377BDB">
              <w:rPr>
                <w:rFonts w:ascii="Sylfaen" w:eastAsia="Times New Roman" w:hAnsi="Sylfaen" w:cs="Calibri"/>
                <w:b/>
                <w:sz w:val="24"/>
                <w:szCs w:val="24"/>
                <w:lang w:val="en-GB"/>
              </w:rPr>
              <w:t>8</w:t>
            </w:r>
            <w:r w:rsidR="0045558E">
              <w:rPr>
                <w:rFonts w:ascii="Sylfaen" w:eastAsia="Times New Roman" w:hAnsi="Sylfaen" w:cs="Calibri"/>
                <w:b/>
                <w:sz w:val="24"/>
                <w:szCs w:val="24"/>
                <w:lang w:val="ka-GE"/>
              </w:rPr>
              <w:t>70</w:t>
            </w:r>
            <w:r w:rsidR="00442200" w:rsidRPr="00330126">
              <w:rPr>
                <w:rFonts w:ascii="Sylfaen" w:eastAsia="Times New Roman" w:hAnsi="Sylfaen" w:cs="Calibri"/>
                <w:b/>
                <w:sz w:val="24"/>
                <w:szCs w:val="24"/>
                <w:lang w:val="ka-GE"/>
              </w:rPr>
              <w:t xml:space="preserve"> </w:t>
            </w:r>
            <w:r w:rsidR="0045558E">
              <w:rPr>
                <w:rFonts w:ascii="Sylfaen" w:eastAsia="Times New Roman" w:hAnsi="Sylfaen" w:cs="Calibri"/>
                <w:b/>
                <w:sz w:val="24"/>
                <w:szCs w:val="24"/>
                <w:lang w:val="ka-GE"/>
              </w:rPr>
              <w:t>384</w:t>
            </w:r>
          </w:p>
        </w:tc>
      </w:tr>
      <w:tr w:rsidR="00A82E5A" w:rsidRPr="00BD6717" w:rsidTr="00A82E5A">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2448E1" w:rsidRDefault="00A82E5A" w:rsidP="00A82E5A">
            <w:pPr>
              <w:spacing w:after="0" w:line="240" w:lineRule="auto"/>
              <w:jc w:val="center"/>
              <w:rPr>
                <w:rFonts w:ascii="Sylfaen" w:eastAsia="Times New Roman" w:hAnsi="Sylfaen" w:cs="Calibri"/>
                <w:b/>
                <w:color w:val="000000"/>
                <w:sz w:val="20"/>
                <w:szCs w:val="20"/>
              </w:rPr>
            </w:pPr>
            <w:r w:rsidRPr="002448E1">
              <w:rPr>
                <w:rFonts w:ascii="Sylfaen" w:eastAsia="Times New Roman" w:hAnsi="Sylfaen" w:cs="Calibri"/>
                <w:b/>
                <w:color w:val="000000"/>
                <w:sz w:val="20"/>
                <w:szCs w:val="20"/>
                <w:lang w:val="ka-GE"/>
              </w:rPr>
              <w:t xml:space="preserve">ეკონომიკის, ქონების მართვის, ტურიზმისა და საინვესტიციო განვითარების  სამსახური და </w:t>
            </w:r>
            <w:r w:rsidRPr="002448E1">
              <w:rPr>
                <w:rFonts w:ascii="Sylfaen" w:eastAsia="Times New Roman" w:hAnsi="Sylfaen" w:cs="Calibri"/>
                <w:b/>
                <w:color w:val="000000"/>
                <w:sz w:val="20"/>
                <w:szCs w:val="20"/>
              </w:rPr>
              <w:t>შ.პ.ს.</w:t>
            </w:r>
            <w:r w:rsidRPr="002448E1">
              <w:rPr>
                <w:rFonts w:ascii="Sylfaen" w:eastAsia="Times New Roman" w:hAnsi="Sylfaen" w:cs="Calibri"/>
                <w:b/>
                <w:color w:val="000000"/>
                <w:sz w:val="20"/>
                <w:szCs w:val="20"/>
                <w:lang w:val="ka-GE"/>
              </w:rPr>
              <w:t xml:space="preserve"> </w:t>
            </w:r>
            <w:r w:rsidRPr="002448E1">
              <w:rPr>
                <w:rFonts w:ascii="Sylfaen" w:eastAsia="Times New Roman" w:hAnsi="Sylfaen" w:cs="Calibri"/>
                <w:b/>
                <w:color w:val="000000"/>
                <w:sz w:val="20"/>
                <w:szCs w:val="20"/>
              </w:rPr>
              <w:t>, ,ქობულე</w:t>
            </w:r>
            <w:r w:rsidRPr="002448E1">
              <w:rPr>
                <w:rFonts w:ascii="Sylfaen" w:eastAsia="Times New Roman" w:hAnsi="Sylfaen" w:cs="Calibri"/>
                <w:b/>
                <w:color w:val="000000"/>
                <w:sz w:val="20"/>
                <w:szCs w:val="20"/>
                <w:lang w:val="ka-GE"/>
              </w:rPr>
              <w:t>თ</w:t>
            </w:r>
            <w:r w:rsidRPr="002448E1">
              <w:rPr>
                <w:rFonts w:ascii="Sylfaen" w:eastAsia="Times New Roman" w:hAnsi="Sylfaen" w:cs="Calibri"/>
                <w:b/>
                <w:color w:val="000000"/>
                <w:sz w:val="20"/>
                <w:szCs w:val="20"/>
              </w:rPr>
              <w:t xml:space="preserve">ის  ტრანსრეგულირების»  </w:t>
            </w:r>
          </w:p>
        </w:tc>
      </w:tr>
      <w:tr w:rsidR="00395928" w:rsidRPr="005430A2" w:rsidTr="0034035F">
        <w:trPr>
          <w:trHeight w:val="690"/>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928" w:rsidRPr="005430A2" w:rsidRDefault="00395928"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აღწერა </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395928" w:rsidRPr="00483796" w:rsidRDefault="00395928" w:rsidP="00377BDB">
            <w:pPr>
              <w:spacing w:after="0" w:line="240" w:lineRule="auto"/>
              <w:rPr>
                <w:rFonts w:ascii="Sylfaen" w:eastAsia="Times New Roman" w:hAnsi="Sylfaen" w:cs="Calibri"/>
                <w:color w:val="000000"/>
                <w:sz w:val="18"/>
                <w:szCs w:val="18"/>
              </w:rPr>
            </w:pPr>
            <w:r w:rsidRPr="007D7CDF">
              <w:rPr>
                <w:rFonts w:ascii="Sylfaen" w:eastAsia="Times New Roman" w:hAnsi="Sylfaen" w:cs="Calibri"/>
                <w:sz w:val="18"/>
                <w:szCs w:val="18"/>
              </w:rPr>
              <w:t>ქობულეთის ტრანსრეგულირება  მიმდინარე  ეტაპზე  უზრუნველყოფს  მგზავრთა  რეგულარულ  გადაყვანას  რაიონის  სხვადასხვა  მიმართულებით  და   ქალაქ  ბათუმში.  თვის  განმავლობაში  კომპანიის  მიერ  მოსახლეობისადმი  გაწეული  მომსახურეობა  შეადგენს  საშუალოდ 2</w:t>
            </w:r>
            <w:r w:rsidRPr="007D7CDF">
              <w:rPr>
                <w:rFonts w:ascii="Sylfaen" w:eastAsia="Times New Roman" w:hAnsi="Sylfaen" w:cs="Calibri"/>
                <w:sz w:val="18"/>
                <w:szCs w:val="18"/>
                <w:lang w:val="ka-GE"/>
              </w:rPr>
              <w:t>6</w:t>
            </w:r>
            <w:r w:rsidRPr="007D7CDF">
              <w:rPr>
                <w:rFonts w:ascii="Sylfaen" w:eastAsia="Times New Roman" w:hAnsi="Sylfaen" w:cs="Calibri"/>
                <w:sz w:val="18"/>
                <w:szCs w:val="18"/>
              </w:rPr>
              <w:t xml:space="preserve">400 მგზავრთა ბრუნვას </w:t>
            </w:r>
            <w:r w:rsidRPr="007D7CDF">
              <w:rPr>
                <w:rFonts w:ascii="Sylfaen" w:eastAsia="Times New Roman" w:hAnsi="Sylfaen" w:cs="Calibri"/>
                <w:sz w:val="18"/>
                <w:szCs w:val="18"/>
                <w:lang w:val="ka-GE"/>
              </w:rPr>
              <w:t>ემსახურება</w:t>
            </w:r>
            <w:r w:rsidRPr="007D7CDF">
              <w:rPr>
                <w:rFonts w:ascii="Sylfaen" w:eastAsia="Times New Roman" w:hAnsi="Sylfaen" w:cs="Calibri"/>
                <w:sz w:val="18"/>
                <w:szCs w:val="18"/>
                <w:lang w:val="en-GB"/>
              </w:rPr>
              <w:t xml:space="preserve"> </w:t>
            </w:r>
            <w:r w:rsidRPr="007D7CDF">
              <w:rPr>
                <w:rFonts w:ascii="Sylfaen" w:eastAsia="Times New Roman" w:hAnsi="Sylfaen" w:cs="Calibri"/>
                <w:sz w:val="18"/>
                <w:szCs w:val="18"/>
                <w:lang w:val="ka-GE"/>
              </w:rPr>
              <w:t>15</w:t>
            </w:r>
            <w:r w:rsidRPr="007D7CDF">
              <w:rPr>
                <w:rFonts w:ascii="Sylfaen" w:eastAsia="Times New Roman" w:hAnsi="Sylfaen" w:cs="Calibri"/>
                <w:sz w:val="18"/>
                <w:szCs w:val="18"/>
              </w:rPr>
              <w:t xml:space="preserve"> სამარშუტო  ხაზს.  ესენია:</w:t>
            </w:r>
            <w:r w:rsidRPr="007D7CDF">
              <w:rPr>
                <w:rFonts w:ascii="Sylfaen" w:eastAsia="Times New Roman" w:hAnsi="Sylfaen" w:cs="Calibri"/>
                <w:sz w:val="18"/>
                <w:szCs w:val="18"/>
                <w:lang w:val="ka-GE"/>
              </w:rPr>
              <w:t xml:space="preserve"> ქობულეთი -ბათუმი; </w:t>
            </w:r>
            <w:r w:rsidRPr="007D7CDF">
              <w:rPr>
                <w:rFonts w:ascii="Sylfaen" w:eastAsia="Times New Roman" w:hAnsi="Sylfaen" w:cs="Calibri"/>
                <w:sz w:val="18"/>
                <w:szCs w:val="18"/>
              </w:rPr>
              <w:t>ჯიხანჯური-ბათუმი,</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აჭყვისთავი -ბათუმი, ჩოლოქის მეურნეობა-ბათუმი, ქობულეთი-ჭახათი, დაგვა-ქობულეთი, ზედა ხუცუბანი-ქობულეთი, </w:t>
            </w:r>
            <w:r w:rsidRPr="007D7CDF">
              <w:rPr>
                <w:rFonts w:ascii="Sylfaen" w:eastAsia="Times New Roman" w:hAnsi="Sylfaen" w:cs="Calibri"/>
                <w:sz w:val="18"/>
                <w:szCs w:val="18"/>
                <w:lang w:val="ka-GE"/>
              </w:rPr>
              <w:t xml:space="preserve">ქობულეთი - ზენითი; ქობულეთი - კვირიკე, ქობულეთი - ზედა კვირიკე, ქობულეთი-ზედა სამება; ქობულეთი ქვედა სამება; ქობულეთი ოჩხამური;  </w:t>
            </w:r>
            <w:r w:rsidRPr="007D7CDF">
              <w:rPr>
                <w:rFonts w:ascii="Sylfaen" w:eastAsia="Times New Roman" w:hAnsi="Sylfaen" w:cs="Calibri"/>
                <w:sz w:val="18"/>
                <w:szCs w:val="18"/>
              </w:rPr>
              <w:t>რკინიგზის სადგური- აღმაშენებლის ქუჩა და რკინიგზის სადგური -რუსთაველის  ქუჩა</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(ორი ავტობუსი)ყოველდღიურად   საშუალოდ  </w:t>
            </w:r>
            <w:r w:rsidR="00377BDB">
              <w:rPr>
                <w:rFonts w:ascii="Sylfaen" w:eastAsia="Times New Roman" w:hAnsi="Sylfaen" w:cs="Calibri"/>
                <w:sz w:val="18"/>
                <w:szCs w:val="18"/>
              </w:rPr>
              <w:t>1</w:t>
            </w:r>
            <w:r w:rsidRPr="007D7CDF">
              <w:rPr>
                <w:rFonts w:ascii="Sylfaen" w:eastAsia="Times New Roman" w:hAnsi="Sylfaen" w:cs="Calibri"/>
                <w:sz w:val="18"/>
                <w:szCs w:val="18"/>
                <w:lang w:val="ka-GE"/>
              </w:rPr>
              <w:t>950-</w:t>
            </w:r>
            <w:r w:rsidR="00377BDB">
              <w:rPr>
                <w:rFonts w:ascii="Sylfaen" w:eastAsia="Times New Roman" w:hAnsi="Sylfaen" w:cs="Calibri"/>
                <w:sz w:val="18"/>
                <w:szCs w:val="18"/>
                <w:lang w:val="en-GB"/>
              </w:rPr>
              <w:t>2150</w:t>
            </w:r>
            <w:r w:rsidRPr="007D7CDF">
              <w:rPr>
                <w:rFonts w:ascii="Sylfaen" w:eastAsia="Times New Roman" w:hAnsi="Sylfaen" w:cs="Calibri"/>
                <w:sz w:val="18"/>
                <w:szCs w:val="18"/>
              </w:rPr>
              <w:t xml:space="preserve"> მგზავრს </w:t>
            </w:r>
            <w:r w:rsidRPr="007D7CDF">
              <w:rPr>
                <w:rFonts w:ascii="Sylfaen" w:eastAsia="Times New Roman" w:hAnsi="Sylfaen" w:cs="Calibri"/>
                <w:sz w:val="18"/>
                <w:szCs w:val="18"/>
                <w:lang w:val="ka-GE"/>
              </w:rPr>
              <w:t>ემსახურება</w:t>
            </w:r>
            <w:r w:rsidRPr="007D7CDF">
              <w:rPr>
                <w:rFonts w:ascii="Sylfaen" w:eastAsia="Times New Roman" w:hAnsi="Sylfaen" w:cs="Calibri"/>
                <w:sz w:val="18"/>
                <w:szCs w:val="18"/>
              </w:rPr>
              <w:t xml:space="preserve">  და  შემოსავალი  შეადგენს </w:t>
            </w:r>
            <w:r w:rsidRPr="007D7CDF">
              <w:rPr>
                <w:rFonts w:ascii="Sylfaen" w:eastAsia="Times New Roman" w:hAnsi="Sylfaen" w:cs="Calibri"/>
                <w:sz w:val="18"/>
                <w:szCs w:val="18"/>
                <w:lang w:val="ka-GE"/>
              </w:rPr>
              <w:t>950</w:t>
            </w:r>
            <w:r w:rsidRPr="007D7CDF">
              <w:rPr>
                <w:rFonts w:ascii="Sylfaen" w:eastAsia="Times New Roman" w:hAnsi="Sylfaen" w:cs="Calibri"/>
                <w:sz w:val="18"/>
                <w:szCs w:val="18"/>
              </w:rPr>
              <w:t xml:space="preserve"> </w:t>
            </w:r>
            <w:r w:rsidRPr="007D7CDF">
              <w:rPr>
                <w:rFonts w:ascii="Sylfaen" w:eastAsia="Times New Roman" w:hAnsi="Sylfaen" w:cs="Calibri"/>
                <w:sz w:val="18"/>
                <w:szCs w:val="18"/>
                <w:lang w:val="ka-GE"/>
              </w:rPr>
              <w:t xml:space="preserve">-1050 </w:t>
            </w:r>
            <w:r w:rsidRPr="007D7CDF">
              <w:rPr>
                <w:rFonts w:ascii="Sylfaen" w:eastAsia="Times New Roman" w:hAnsi="Sylfaen" w:cs="Calibri"/>
                <w:sz w:val="18"/>
                <w:szCs w:val="18"/>
              </w:rPr>
              <w:t>ლარს,</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ხოლო ხარჯი  </w:t>
            </w:r>
            <w:r w:rsidRPr="007D7CDF">
              <w:rPr>
                <w:rFonts w:ascii="Sylfaen" w:eastAsia="Times New Roman" w:hAnsi="Sylfaen" w:cs="Calibri"/>
                <w:sz w:val="18"/>
                <w:szCs w:val="18"/>
                <w:lang w:val="ka-GE"/>
              </w:rPr>
              <w:t xml:space="preserve">3750 </w:t>
            </w:r>
            <w:r w:rsidRPr="007D7CDF">
              <w:rPr>
                <w:rFonts w:ascii="Sylfaen" w:eastAsia="Times New Roman" w:hAnsi="Sylfaen" w:cs="Calibri"/>
                <w:sz w:val="18"/>
                <w:szCs w:val="18"/>
              </w:rPr>
              <w:t>ლარს.</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აქედან გამომდინარე ყოველდღიური ზარალი შეადგენს </w:t>
            </w:r>
            <w:r w:rsidRPr="007D7CDF">
              <w:rPr>
                <w:rFonts w:ascii="Sylfaen" w:eastAsia="Times New Roman" w:hAnsi="Sylfaen" w:cs="Calibri"/>
                <w:sz w:val="18"/>
                <w:szCs w:val="18"/>
                <w:lang w:val="ka-GE"/>
              </w:rPr>
              <w:t>2700</w:t>
            </w:r>
            <w:r w:rsidRPr="007D7CDF">
              <w:rPr>
                <w:rFonts w:ascii="Sylfaen" w:eastAsia="Times New Roman" w:hAnsi="Sylfaen" w:cs="Calibri"/>
                <w:sz w:val="18"/>
                <w:szCs w:val="18"/>
              </w:rPr>
              <w:t xml:space="preserve"> ლარს. ამიტომ მუნიციპალიტეტი</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იღებს ვალდებულებას შეინარჩუნოს მგზავრობის  ფიქსირებული მინიმალური  საფასური. არსებული ფინანსური გაანგარიშებით საწარმოს შემოსავლებიარ არისსაკმარისი  შეუფერხებელი მუშაობისათვის. საწვავისა და სათადარიგო  ნაწილების ფასის  მზარდი   ტენდენციიდან გამომდინარე საწარმოსშემოსავლები ხარჯებთან მიმართებაში უარყოფითია. ქვეპროგრამა ითვალისწინებს წლის განმავლობაში ცალკეული თვეების მიხედვით სატრანსპორტო  კომპანიის  მიერ  წარმოქმნილი   საოპერაციო  დეფიციტის  დაფარვას.</w:t>
            </w:r>
          </w:p>
        </w:tc>
      </w:tr>
      <w:tr w:rsidR="00395928" w:rsidRPr="006279C6" w:rsidTr="00A82E5A">
        <w:trPr>
          <w:trHeight w:val="731"/>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928" w:rsidRPr="008D293C" w:rsidRDefault="00395928" w:rsidP="00A82E5A">
            <w:pPr>
              <w:spacing w:after="0" w:line="240" w:lineRule="auto"/>
              <w:jc w:val="center"/>
              <w:rPr>
                <w:rFonts w:ascii="Sylfaen" w:eastAsia="Times New Roman" w:hAnsi="Sylfaen" w:cs="Calibri"/>
                <w:b/>
                <w:bCs/>
                <w:color w:val="000000"/>
                <w:sz w:val="18"/>
                <w:szCs w:val="18"/>
              </w:rPr>
            </w:pPr>
            <w:r w:rsidRPr="008D293C">
              <w:rPr>
                <w:rFonts w:ascii="Sylfaen" w:eastAsia="Times New Roman" w:hAnsi="Sylfaen" w:cs="Calibri"/>
                <w:b/>
                <w:bCs/>
                <w:color w:val="000000"/>
                <w:sz w:val="18"/>
                <w:szCs w:val="18"/>
              </w:rPr>
              <w:t>პროგრამის მიზანი და მოსალოდნელი შედეგი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395928" w:rsidRPr="008D293C" w:rsidRDefault="00395928" w:rsidP="008C0DF3">
            <w:pPr>
              <w:spacing w:after="0" w:line="240" w:lineRule="auto"/>
              <w:rPr>
                <w:rFonts w:ascii="Sylfaen" w:eastAsia="Times New Roman" w:hAnsi="Sylfaen" w:cs="Calibri"/>
                <w:sz w:val="18"/>
                <w:szCs w:val="18"/>
              </w:rPr>
            </w:pPr>
            <w:r w:rsidRPr="00D5120A">
              <w:rPr>
                <w:rFonts w:ascii="Sylfaen" w:eastAsia="Times New Roman" w:hAnsi="Sylfaen" w:cs="Calibri"/>
                <w:b/>
                <w:sz w:val="18"/>
                <w:szCs w:val="18"/>
              </w:rPr>
              <w:t>პროგრამის მიზანია</w:t>
            </w:r>
            <w:r w:rsidRPr="008D293C">
              <w:rPr>
                <w:rFonts w:ascii="Sylfaen" w:eastAsia="Times New Roman" w:hAnsi="Sylfaen" w:cs="Calibri"/>
                <w:sz w:val="18"/>
                <w:szCs w:val="18"/>
              </w:rPr>
              <w:t xml:space="preserve"> მუნიციპალური  საატრანსპორტო  სერვისის  შეუფერხებელი  ფუნქციონირების  უზრუნველყოფა.</w:t>
            </w:r>
          </w:p>
          <w:p w:rsidR="00395928" w:rsidRPr="005E05F6" w:rsidRDefault="00395928" w:rsidP="008C0DF3">
            <w:pPr>
              <w:spacing w:after="0" w:line="240" w:lineRule="auto"/>
              <w:rPr>
                <w:rFonts w:ascii="Sylfaen" w:eastAsia="Times New Roman" w:hAnsi="Sylfaen" w:cs="Calibri"/>
                <w:color w:val="000000"/>
                <w:sz w:val="18"/>
                <w:szCs w:val="18"/>
                <w:highlight w:val="yellow"/>
                <w:lang w:val="ka-GE"/>
              </w:rPr>
            </w:pPr>
            <w:r w:rsidRPr="008C0DF3">
              <w:rPr>
                <w:rFonts w:ascii="Sylfaen" w:eastAsia="Times New Roman" w:hAnsi="Sylfaen" w:cs="Calibri"/>
                <w:b/>
                <w:sz w:val="18"/>
                <w:szCs w:val="18"/>
              </w:rPr>
              <w:t xml:space="preserve">პროგრამის </w:t>
            </w:r>
            <w:r w:rsidRPr="008C0DF3">
              <w:rPr>
                <w:rFonts w:ascii="Sylfaen" w:eastAsia="Times New Roman" w:hAnsi="Sylfaen" w:cs="Calibri"/>
                <w:b/>
                <w:sz w:val="18"/>
                <w:szCs w:val="18"/>
                <w:lang w:val="ka-GE"/>
              </w:rPr>
              <w:t xml:space="preserve">შუალედურუ </w:t>
            </w:r>
            <w:r w:rsidRPr="008C0DF3">
              <w:rPr>
                <w:rFonts w:ascii="Sylfaen" w:eastAsia="Times New Roman" w:hAnsi="Sylfaen" w:cs="Calibri"/>
                <w:b/>
                <w:sz w:val="18"/>
                <w:szCs w:val="18"/>
              </w:rPr>
              <w:t>შედეგი:</w:t>
            </w:r>
            <w:r w:rsidRPr="008D293C">
              <w:rPr>
                <w:rFonts w:ascii="Sylfaen" w:eastAsia="Times New Roman" w:hAnsi="Sylfaen" w:cs="Calibri"/>
                <w:sz w:val="18"/>
                <w:szCs w:val="18"/>
              </w:rPr>
              <w:t xml:space="preserve"> უზრუნველყოს  შეუფერხებელი  და  ეფექტური  მუნიციპალური  სატრანსპორტო  სერვისი,</w:t>
            </w:r>
          </w:p>
        </w:tc>
      </w:tr>
    </w:tbl>
    <w:p w:rsidR="00E53E56" w:rsidRPr="00E53E56" w:rsidRDefault="00E53E56" w:rsidP="00A82E5A">
      <w:pPr>
        <w:autoSpaceDE w:val="0"/>
        <w:autoSpaceDN w:val="0"/>
        <w:adjustRightInd w:val="0"/>
        <w:spacing w:after="0" w:line="360" w:lineRule="auto"/>
        <w:jc w:val="center"/>
        <w:rPr>
          <w:b/>
          <w:lang w:val="en-GB"/>
        </w:rPr>
      </w:pPr>
    </w:p>
    <w:tbl>
      <w:tblPr>
        <w:tblW w:w="13858" w:type="dxa"/>
        <w:tblLayout w:type="fixed"/>
        <w:tblLook w:val="04A0"/>
      </w:tblPr>
      <w:tblGrid>
        <w:gridCol w:w="958"/>
        <w:gridCol w:w="2390"/>
        <w:gridCol w:w="4817"/>
        <w:gridCol w:w="5693"/>
      </w:tblGrid>
      <w:tr w:rsidR="00442200" w:rsidRPr="005430A2" w:rsidTr="00D257C9">
        <w:trPr>
          <w:trHeight w:val="507"/>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C157A" w:rsidRDefault="00442200" w:rsidP="00A82E5A">
            <w:pPr>
              <w:spacing w:after="0" w:line="240" w:lineRule="auto"/>
              <w:jc w:val="center"/>
              <w:rPr>
                <w:rFonts w:ascii="Sylfaen" w:eastAsia="Times New Roman" w:hAnsi="Sylfaen" w:cs="Calibri"/>
                <w:sz w:val="18"/>
                <w:szCs w:val="18"/>
              </w:rPr>
            </w:pPr>
            <w:r w:rsidRPr="005430A2">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4E7286" w:rsidRDefault="00442200" w:rsidP="00A82E5A">
            <w:pPr>
              <w:spacing w:after="0" w:line="240" w:lineRule="auto"/>
              <w:jc w:val="center"/>
              <w:rPr>
                <w:rFonts w:ascii="Sylfaen" w:eastAsia="Times New Roman" w:hAnsi="Sylfaen" w:cs="Calibri"/>
                <w:b/>
                <w:color w:val="000000"/>
                <w:sz w:val="20"/>
                <w:szCs w:val="20"/>
              </w:rPr>
            </w:pPr>
            <w:r w:rsidRPr="008D293C">
              <w:rPr>
                <w:rFonts w:ascii="Sylfaen" w:eastAsia="Times New Roman" w:hAnsi="Sylfaen" w:cs="Calibri"/>
                <w:b/>
                <w:color w:val="000000"/>
                <w:sz w:val="20"/>
                <w:szCs w:val="20"/>
              </w:rPr>
              <w:t>გარე განათების ღონისძიებები</w:t>
            </w: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5430A2"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5430A2" w:rsidTr="00442200">
        <w:trPr>
          <w:trHeight w:val="358"/>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8D293C" w:rsidRDefault="00442200" w:rsidP="00A82E5A">
            <w:pPr>
              <w:spacing w:after="0" w:line="240" w:lineRule="auto"/>
              <w:jc w:val="center"/>
              <w:rPr>
                <w:rFonts w:ascii="Sylfaen" w:eastAsia="Times New Roman" w:hAnsi="Sylfaen" w:cs="Calibri"/>
                <w:color w:val="000000"/>
                <w:sz w:val="16"/>
                <w:szCs w:val="16"/>
                <w:lang w:val="ka-GE"/>
              </w:rPr>
            </w:pPr>
            <w:r w:rsidRPr="005430A2">
              <w:rPr>
                <w:rFonts w:ascii="Sylfaen" w:eastAsia="Times New Roman" w:hAnsi="Sylfaen" w:cs="Calibri"/>
                <w:color w:val="000000"/>
                <w:sz w:val="16"/>
                <w:szCs w:val="16"/>
              </w:rPr>
              <w:t>02 01 0</w:t>
            </w:r>
            <w:r>
              <w:rPr>
                <w:rFonts w:ascii="Sylfaen" w:eastAsia="Times New Roman" w:hAnsi="Sylfaen" w:cs="Calibri"/>
                <w:color w:val="000000"/>
                <w:sz w:val="16"/>
                <w:szCs w:val="16"/>
                <w:lang w:val="ka-GE"/>
              </w:rPr>
              <w:t>5</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442200" w:rsidRPr="005430A2" w:rsidRDefault="00442200" w:rsidP="00A82E5A">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442200" w:rsidRPr="00BD6717" w:rsidRDefault="00442200" w:rsidP="00A82E5A">
            <w:pPr>
              <w:spacing w:after="0" w:line="240" w:lineRule="auto"/>
              <w:jc w:val="center"/>
              <w:rPr>
                <w:rFonts w:ascii="Sylfaen" w:eastAsia="Times New Roman" w:hAnsi="Sylfaen" w:cs="Calibri"/>
                <w:b/>
                <w:color w:val="000000"/>
              </w:rPr>
            </w:pP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377BDB" w:rsidRDefault="00377BDB" w:rsidP="007072BF">
            <w:pPr>
              <w:spacing w:after="0" w:line="240" w:lineRule="auto"/>
              <w:jc w:val="center"/>
              <w:rPr>
                <w:rFonts w:ascii="Sylfaen" w:eastAsia="Times New Roman" w:hAnsi="Sylfaen" w:cs="Calibri"/>
                <w:b/>
                <w:sz w:val="18"/>
                <w:szCs w:val="18"/>
                <w:lang w:val="en-GB"/>
              </w:rPr>
            </w:pPr>
            <w:r>
              <w:rPr>
                <w:rFonts w:ascii="Sylfaen" w:eastAsia="Times New Roman" w:hAnsi="Sylfaen" w:cs="Calibri"/>
                <w:b/>
                <w:sz w:val="18"/>
                <w:szCs w:val="18"/>
                <w:lang w:val="en-GB"/>
              </w:rPr>
              <w:t>1 824 600</w:t>
            </w:r>
          </w:p>
        </w:tc>
      </w:tr>
      <w:tr w:rsidR="00A82E5A" w:rsidRPr="00BD6717" w:rsidTr="00A82E5A">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BD6717"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w:t>
            </w:r>
            <w:r w:rsidRPr="00BD6717">
              <w:rPr>
                <w:rFonts w:ascii="Sylfaen" w:eastAsia="Times New Roman" w:hAnsi="Sylfaen" w:cs="Calibri"/>
                <w:b/>
                <w:color w:val="000000"/>
                <w:sz w:val="20"/>
                <w:szCs w:val="20"/>
              </w:rPr>
              <w:t xml:space="preserve"> მუნიციპალიტეტის </w:t>
            </w:r>
            <w:r w:rsidRPr="00481ADB">
              <w:rPr>
                <w:rFonts w:ascii="Sylfaen" w:eastAsia="Times New Roman" w:hAnsi="Sylfaen" w:cs="Calibri"/>
                <w:b/>
                <w:color w:val="000000"/>
                <w:sz w:val="20"/>
                <w:szCs w:val="20"/>
              </w:rPr>
              <w:t xml:space="preserve"> ინფრასტრუქტურის სამსახური</w:t>
            </w:r>
          </w:p>
        </w:tc>
      </w:tr>
      <w:tr w:rsidR="00A82E5A" w:rsidRPr="005430A2" w:rsidTr="00A82E5A">
        <w:trPr>
          <w:trHeight w:val="54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აღწერა </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8C39CD" w:rsidRDefault="00A82E5A" w:rsidP="00A82E5A">
            <w:pPr>
              <w:pStyle w:val="Default"/>
              <w:rPr>
                <w:rFonts w:eastAsia="Times New Roman" w:cs="Calibri"/>
                <w:sz w:val="18"/>
                <w:szCs w:val="18"/>
                <w:lang w:val="ka-GE"/>
              </w:rPr>
            </w:pPr>
            <w:r w:rsidRPr="008C39CD">
              <w:rPr>
                <w:rFonts w:eastAsia="Times New Roman" w:cs="Calibri"/>
                <w:sz w:val="18"/>
                <w:szCs w:val="18"/>
                <w:lang w:val="ka-GE"/>
              </w:rPr>
              <w:t>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ქუჩების განათების სამუშაოები და ელ. ენერგიის ქსელში ჩართვა. ინანსდება შემდეგი ქვეპროგრამები;</w:t>
            </w:r>
          </w:p>
          <w:p w:rsidR="00A82E5A" w:rsidRPr="008C39CD" w:rsidRDefault="00A82E5A" w:rsidP="00B83F2E">
            <w:pPr>
              <w:pStyle w:val="Default"/>
              <w:numPr>
                <w:ilvl w:val="0"/>
                <w:numId w:val="3"/>
              </w:numPr>
              <w:rPr>
                <w:rFonts w:eastAsia="Times New Roman" w:cs="Calibri"/>
                <w:sz w:val="18"/>
                <w:szCs w:val="18"/>
                <w:lang w:val="ka-GE"/>
              </w:rPr>
            </w:pPr>
            <w:r w:rsidRPr="008C39CD">
              <w:rPr>
                <w:rFonts w:eastAsia="Times New Roman" w:cs="Calibri"/>
                <w:sz w:val="18"/>
                <w:szCs w:val="18"/>
                <w:lang w:val="ka-GE"/>
              </w:rPr>
              <w:t>გარე განათების მოწყობა, რეაბილიტაცია და ექსპლოატაცია;</w:t>
            </w:r>
          </w:p>
          <w:p w:rsidR="00A82E5A" w:rsidRPr="00377BDB" w:rsidRDefault="00377BDB" w:rsidP="00377BDB">
            <w:pPr>
              <w:pStyle w:val="Default"/>
              <w:numPr>
                <w:ilvl w:val="0"/>
                <w:numId w:val="3"/>
              </w:numPr>
              <w:rPr>
                <w:rFonts w:eastAsia="Times New Roman" w:cs="Calibri"/>
                <w:sz w:val="16"/>
                <w:szCs w:val="16"/>
                <w:lang w:val="ka-GE"/>
              </w:rPr>
            </w:pPr>
            <w:r w:rsidRPr="00377BDB">
              <w:rPr>
                <w:rFonts w:eastAsia="Times New Roman" w:cs="Calibri"/>
                <w:sz w:val="18"/>
                <w:szCs w:val="18"/>
                <w:lang w:val="ka-GE"/>
              </w:rPr>
              <w:lastRenderedPageBreak/>
              <w:t xml:space="preserve">ქ. ქობულეთში,ზღვისპირა ზოლში გარე განათების ბოძების მოწყობა </w:t>
            </w:r>
            <w:r w:rsidRPr="00377BDB">
              <w:rPr>
                <w:rFonts w:eastAsia="Times New Roman" w:cs="Calibri"/>
                <w:sz w:val="16"/>
                <w:szCs w:val="16"/>
                <w:lang w:val="ka-GE"/>
              </w:rPr>
              <w:t>(„ ჯორჯია პალასიდან“ სასტუმრო „ივერიამდე“ )</w:t>
            </w:r>
            <w:r w:rsidR="00A82E5A" w:rsidRPr="00377BDB">
              <w:rPr>
                <w:rFonts w:eastAsia="Times New Roman" w:cs="Calibri"/>
                <w:sz w:val="16"/>
                <w:szCs w:val="16"/>
                <w:lang w:val="ka-GE"/>
              </w:rPr>
              <w:t>.</w:t>
            </w:r>
          </w:p>
          <w:p w:rsidR="008C0DF3" w:rsidRPr="008C39CD" w:rsidRDefault="008C0DF3" w:rsidP="008C0DF3">
            <w:pPr>
              <w:pStyle w:val="Default"/>
              <w:rPr>
                <w:rFonts w:eastAsia="Times New Roman" w:cs="Calibri"/>
                <w:sz w:val="18"/>
                <w:szCs w:val="18"/>
                <w:lang w:val="ka-GE"/>
              </w:rPr>
            </w:pPr>
            <w:r w:rsidRPr="008C0DF3">
              <w:rPr>
                <w:rFonts w:eastAsia="Times New Roman" w:cs="Calibri"/>
                <w:sz w:val="18"/>
                <w:szCs w:val="18"/>
                <w:lang w:val="ka-GE"/>
              </w:rPr>
              <w:t>გარე განათების სისტემის მოწყობა გენდერულად მნიშვნელოვანია,  რადგან გაუნათებელი ქუჩები განსაკუთრებით რისკის შემცველია ქალების, ბავშვების, ხანდაზმული და შშმ პირებისთვის. გარე განათების სისტემის გამართული ფუნქციონირება ამცირებს დანაშაულის რისკებს.</w:t>
            </w:r>
          </w:p>
        </w:tc>
      </w:tr>
      <w:tr w:rsidR="00A82E5A" w:rsidRPr="006279C6" w:rsidTr="00B11EB5">
        <w:trPr>
          <w:trHeight w:val="265"/>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lastRenderedPageBreak/>
              <w:t>პროგრამის მიზანი და მოსალოდნელი შედეგი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7072BF" w:rsidRDefault="00A82E5A" w:rsidP="00A82E5A">
            <w:pPr>
              <w:spacing w:after="0" w:line="240" w:lineRule="auto"/>
              <w:rPr>
                <w:rFonts w:ascii="Sylfaen" w:eastAsia="Times New Roman" w:hAnsi="Sylfaen" w:cs="Calibri"/>
                <w:color w:val="000000"/>
                <w:sz w:val="18"/>
                <w:szCs w:val="18"/>
                <w:lang w:val="ka-GE"/>
              </w:rPr>
            </w:pPr>
            <w:r w:rsidRPr="008C39CD">
              <w:rPr>
                <w:rFonts w:ascii="Sylfaen" w:eastAsia="Times New Roman" w:hAnsi="Sylfaen" w:cs="Calibri"/>
                <w:color w:val="000000"/>
                <w:sz w:val="18"/>
                <w:szCs w:val="18"/>
              </w:rPr>
              <w:t>პროგრამის საბოლოო მიზანია</w:t>
            </w:r>
            <w:r w:rsidRPr="008C39CD">
              <w:rPr>
                <w:rFonts w:ascii="Sylfaen" w:eastAsia="Times New Roman" w:hAnsi="Sylfaen" w:cs="Calibri"/>
                <w:color w:val="000000"/>
                <w:sz w:val="18"/>
                <w:szCs w:val="18"/>
                <w:lang w:val="ka-GE"/>
              </w:rPr>
              <w:t xml:space="preserve">: გარე განათების სისტემის გაფართოება და გამართული ფუნქციონირების უზრუნველყოფა. დღეის მდგომარეობით მუნიციპალიტეტის ტერიტორიაზე გარე განათების ქსელი ფუნქციონირებს ქობულეთის ყველა სოფელში. ქვეპროგრამის ფარგლებში ხორციელდება მუნიციპალიტეტის ტერიტორიაზე </w:t>
            </w:r>
            <w:r w:rsidRPr="007072BF">
              <w:rPr>
                <w:rFonts w:ascii="Sylfaen" w:eastAsia="Times New Roman" w:hAnsi="Sylfaen" w:cs="Calibri"/>
                <w:color w:val="000000"/>
                <w:sz w:val="18"/>
                <w:szCs w:val="18"/>
                <w:lang w:val="ka-GE"/>
              </w:rPr>
              <w:t xml:space="preserve">განთავსებული </w:t>
            </w:r>
            <w:r w:rsidR="00273115" w:rsidRPr="007072BF">
              <w:rPr>
                <w:rFonts w:ascii="Sylfaen" w:eastAsia="Times New Roman" w:hAnsi="Sylfaen" w:cs="Calibri"/>
                <w:color w:val="000000"/>
                <w:sz w:val="18"/>
                <w:szCs w:val="18"/>
                <w:lang w:val="ka-GE"/>
              </w:rPr>
              <w:t>8183</w:t>
            </w:r>
            <w:r w:rsidRPr="007072BF">
              <w:rPr>
                <w:rFonts w:ascii="Sylfaen" w:eastAsia="Times New Roman" w:hAnsi="Sylfaen" w:cs="Calibri"/>
                <w:color w:val="000000"/>
                <w:sz w:val="18"/>
                <w:szCs w:val="18"/>
                <w:lang w:val="ka-GE"/>
              </w:rPr>
              <w:t xml:space="preserve"> სანათი წერტილის მოვლა-პატრონობა.</w:t>
            </w:r>
          </w:p>
          <w:p w:rsidR="00A82E5A" w:rsidRPr="007072BF" w:rsidRDefault="00A82E5A" w:rsidP="00A82E5A">
            <w:pPr>
              <w:spacing w:after="0" w:line="240" w:lineRule="auto"/>
              <w:rPr>
                <w:rFonts w:ascii="Sylfaen" w:eastAsia="Times New Roman" w:hAnsi="Sylfaen" w:cs="Calibri"/>
                <w:color w:val="000000"/>
                <w:sz w:val="18"/>
                <w:szCs w:val="18"/>
                <w:lang w:val="ka-GE"/>
              </w:rPr>
            </w:pPr>
            <w:r w:rsidRPr="007072BF">
              <w:rPr>
                <w:rFonts w:ascii="Sylfaen" w:eastAsia="Times New Roman" w:hAnsi="Sylfaen" w:cs="Calibri"/>
                <w:color w:val="000000"/>
                <w:sz w:val="18"/>
                <w:szCs w:val="18"/>
                <w:lang w:val="ka-GE"/>
              </w:rPr>
              <w:t xml:space="preserve">გარე განათების ქსელის მოხმარებული ელექტროენერგიის ხარჯის ანაზღაურებისთვის  გათვალისწინებული ასიგნებები ხმარდება ქობულეთის მუნიციპალიტეტის ტერიტორიაზე არსებული მუნიციპალიტეტის ბალანსზე არსებული განათების წერტილების </w:t>
            </w:r>
            <w:r w:rsidR="00D70599" w:rsidRPr="007072BF">
              <w:rPr>
                <w:rFonts w:ascii="Sylfaen" w:eastAsia="Times New Roman" w:hAnsi="Sylfaen" w:cs="Calibri"/>
                <w:color w:val="000000"/>
                <w:sz w:val="18"/>
                <w:szCs w:val="18"/>
                <w:lang w:val="ka-GE"/>
              </w:rPr>
              <w:t>8183</w:t>
            </w:r>
            <w:r w:rsidRPr="007072BF">
              <w:rPr>
                <w:rFonts w:ascii="Sylfaen" w:eastAsia="Times New Roman" w:hAnsi="Sylfaen" w:cs="Calibri"/>
                <w:color w:val="000000"/>
                <w:sz w:val="18"/>
                <w:szCs w:val="18"/>
                <w:lang w:val="ka-GE"/>
              </w:rPr>
              <w:t xml:space="preserve"> სანათი წერტილის მიერ მოხმარებული ელექტროენერგიის ხარჯების ანაზღაურებას.</w:t>
            </w:r>
          </w:p>
          <w:p w:rsidR="00A82E5A" w:rsidRPr="008C39CD" w:rsidRDefault="00A82E5A" w:rsidP="00A82E5A">
            <w:pPr>
              <w:spacing w:after="0" w:line="240" w:lineRule="auto"/>
              <w:rPr>
                <w:rFonts w:ascii="Sylfaen" w:eastAsia="Times New Roman" w:hAnsi="Sylfaen" w:cs="Calibri"/>
                <w:color w:val="000000"/>
                <w:sz w:val="18"/>
                <w:szCs w:val="18"/>
                <w:lang w:val="ka-GE"/>
              </w:rPr>
            </w:pPr>
            <w:r w:rsidRPr="008C39CD">
              <w:rPr>
                <w:rFonts w:ascii="Sylfaen" w:eastAsia="Times New Roman" w:hAnsi="Sylfaen" w:cs="Calibri"/>
                <w:color w:val="000000"/>
                <w:sz w:val="18"/>
                <w:szCs w:val="18"/>
                <w:lang w:val="ka-GE"/>
              </w:rPr>
              <w:t>გარე განთების ქსელის მოვლა-პატრონობის ქვეპროგრამის ფარგლებში მუნიციპალიტეტის ტერიტორიაზე არსებულის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p>
          <w:p w:rsidR="00A82E5A" w:rsidRPr="008C39CD" w:rsidRDefault="00A82E5A" w:rsidP="00A82E5A">
            <w:pPr>
              <w:spacing w:after="0" w:line="240" w:lineRule="auto"/>
              <w:rPr>
                <w:rFonts w:ascii="Sylfaen" w:eastAsia="Times New Roman" w:hAnsi="Sylfaen" w:cs="Calibri"/>
                <w:color w:val="000000"/>
                <w:sz w:val="18"/>
                <w:szCs w:val="18"/>
                <w:lang w:val="ka-GE"/>
              </w:rPr>
            </w:pPr>
            <w:r w:rsidRPr="008C39CD">
              <w:rPr>
                <w:rFonts w:ascii="Sylfaen" w:eastAsia="Times New Roman" w:hAnsi="Sylfaen" w:cs="Calibri"/>
                <w:color w:val="000000"/>
                <w:sz w:val="18"/>
                <w:szCs w:val="18"/>
                <w:lang w:val="ka-GE"/>
              </w:rPr>
              <w:t xml:space="preserve"> - მუნიციპალიტეტის ტერიტორიაზე არსებულ ქსელში მწყობრიდან გამოსული ნათურების გამოცვლას;</w:t>
            </w:r>
          </w:p>
          <w:p w:rsidR="00A82E5A" w:rsidRPr="008C39CD" w:rsidRDefault="00A82E5A" w:rsidP="00A82E5A">
            <w:pPr>
              <w:spacing w:after="0" w:line="240" w:lineRule="auto"/>
              <w:rPr>
                <w:rFonts w:ascii="Sylfaen" w:eastAsia="Times New Roman" w:hAnsi="Sylfaen" w:cs="Calibri"/>
                <w:color w:val="000000"/>
                <w:sz w:val="18"/>
                <w:szCs w:val="18"/>
                <w:lang w:val="ka-GE"/>
              </w:rPr>
            </w:pPr>
            <w:r w:rsidRPr="008C39CD">
              <w:rPr>
                <w:rFonts w:ascii="Sylfaen" w:eastAsia="Times New Roman" w:hAnsi="Sylfaen" w:cs="Calibri"/>
                <w:color w:val="000000"/>
                <w:sz w:val="18"/>
                <w:szCs w:val="18"/>
                <w:lang w:val="ka-GE"/>
              </w:rPr>
              <w:t xml:space="preserve"> - ამორტიზებული და დაზიანებული განათების ბოძების შეკეთება, ახლით ჩანაცვლებას;</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ka-GE"/>
              </w:rPr>
              <w:t xml:space="preserve"> - დაზიანებული სადენების აღდგენა, შეკეთებას.                                                                                                                                                                   </w:t>
            </w:r>
            <w:r w:rsidRPr="008C39CD">
              <w:rPr>
                <w:rFonts w:ascii="Sylfaen" w:eastAsia="Times New Roman" w:hAnsi="Sylfaen" w:cs="Calibri"/>
                <w:b/>
                <w:color w:val="000000"/>
                <w:sz w:val="18"/>
                <w:szCs w:val="18"/>
              </w:rPr>
              <w:t>პროგრამის საბოლოო შედეგი:</w:t>
            </w:r>
            <w:r w:rsidRPr="008C39CD">
              <w:rPr>
                <w:rFonts w:ascii="Sylfaen" w:eastAsia="Times New Roman" w:hAnsi="Sylfaen" w:cs="Calibri"/>
                <w:color w:val="000000"/>
                <w:sz w:val="18"/>
                <w:szCs w:val="18"/>
              </w:rPr>
              <w:t xml:space="preserve"> </w:t>
            </w:r>
            <w:r w:rsidR="008C0DF3" w:rsidRPr="008C0DF3">
              <w:rPr>
                <w:rFonts w:ascii="Sylfaen" w:eastAsia="Times New Roman" w:hAnsi="Sylfaen" w:cs="Calibri"/>
                <w:color w:val="000000"/>
                <w:sz w:val="18"/>
                <w:szCs w:val="18"/>
                <w:lang w:val="en-GB"/>
              </w:rPr>
              <w:t>გენდერული ასპექტების გათვალისწინებით მოწყობილი გარე განათების სისტემა,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 xml:space="preserve">ღამის საათებში </w:t>
            </w:r>
            <w:r w:rsidRPr="008C39CD">
              <w:rPr>
                <w:rFonts w:ascii="Sylfaen" w:eastAsia="Times New Roman" w:hAnsi="Sylfaen" w:cs="Calibri"/>
                <w:color w:val="000000"/>
                <w:sz w:val="18"/>
                <w:szCs w:val="18"/>
                <w:lang w:val="ka-GE"/>
              </w:rPr>
              <w:t>ქობულეთის</w:t>
            </w:r>
            <w:r w:rsidRPr="008C39CD">
              <w:rPr>
                <w:rFonts w:ascii="Sylfaen" w:eastAsia="Times New Roman" w:hAnsi="Sylfaen" w:cs="Calibri"/>
                <w:color w:val="000000"/>
                <w:sz w:val="18"/>
                <w:szCs w:val="18"/>
                <w:lang w:val="en-GB"/>
              </w:rPr>
              <w:t xml:space="preserve"> მუნიციპალიტეტის მოსახლეობისთვის უსაფრთხო და კომფორტული გადაადგილების უზრუნველყოფა;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გარე განათების ქსელის ფუნქციონირების მიზნით მუნიციპალურ ბალანსზე არსებული განათების ქსელის მიერ მოხმარებული ელექტროენერგიის ხარჯის ანაზღაურება;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მთელი წლის მანძილზე გარე განათების სისტემის გამართული ფუნქციონირება;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პერიოდულად წარმოქმნილი შეფერხებების დროული აღმოფხვრა;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მუნიციპალიტეტში გარე განათების ქსელით მოცულია დასახლებული ტერიტორიების 100%;</w:t>
            </w:r>
          </w:p>
        </w:tc>
      </w:tr>
    </w:tbl>
    <w:p w:rsidR="00A82E5A" w:rsidRDefault="00A82E5A" w:rsidP="00A82E5A">
      <w:pPr>
        <w:autoSpaceDE w:val="0"/>
        <w:autoSpaceDN w:val="0"/>
        <w:adjustRightInd w:val="0"/>
        <w:spacing w:after="0" w:line="360" w:lineRule="auto"/>
        <w:jc w:val="center"/>
        <w:rPr>
          <w:b/>
          <w:lang w:val="en-GB"/>
        </w:rPr>
      </w:pPr>
    </w:p>
    <w:p w:rsidR="00A82E5A" w:rsidRDefault="00A82E5A" w:rsidP="00A82E5A">
      <w:pPr>
        <w:autoSpaceDE w:val="0"/>
        <w:autoSpaceDN w:val="0"/>
        <w:adjustRightInd w:val="0"/>
        <w:spacing w:after="0" w:line="360" w:lineRule="auto"/>
        <w:jc w:val="center"/>
        <w:rPr>
          <w:b/>
          <w:lang w:val="ka-GE"/>
        </w:rPr>
      </w:pPr>
    </w:p>
    <w:tbl>
      <w:tblPr>
        <w:tblW w:w="13858" w:type="dxa"/>
        <w:tblLayout w:type="fixed"/>
        <w:tblLook w:val="04A0"/>
      </w:tblPr>
      <w:tblGrid>
        <w:gridCol w:w="958"/>
        <w:gridCol w:w="2390"/>
        <w:gridCol w:w="4817"/>
        <w:gridCol w:w="5693"/>
      </w:tblGrid>
      <w:tr w:rsidR="00442200" w:rsidRPr="005430A2" w:rsidTr="004418E3">
        <w:trPr>
          <w:trHeight w:val="515"/>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C157A" w:rsidRDefault="00442200" w:rsidP="00A82E5A">
            <w:pPr>
              <w:spacing w:after="0" w:line="240" w:lineRule="auto"/>
              <w:jc w:val="center"/>
              <w:rPr>
                <w:rFonts w:ascii="Sylfaen" w:eastAsia="Times New Roman" w:hAnsi="Sylfaen" w:cs="Calibri"/>
                <w:sz w:val="18"/>
                <w:szCs w:val="18"/>
              </w:rPr>
            </w:pPr>
            <w:r w:rsidRPr="005430A2">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4E7286" w:rsidRDefault="00442200" w:rsidP="00A82E5A">
            <w:pPr>
              <w:spacing w:after="0" w:line="240" w:lineRule="auto"/>
              <w:jc w:val="center"/>
              <w:rPr>
                <w:rFonts w:ascii="Sylfaen" w:eastAsia="Times New Roman" w:hAnsi="Sylfaen" w:cs="Calibri"/>
                <w:b/>
                <w:color w:val="000000"/>
                <w:sz w:val="20"/>
                <w:szCs w:val="20"/>
              </w:rPr>
            </w:pPr>
            <w:r w:rsidRPr="00E92847">
              <w:rPr>
                <w:rFonts w:ascii="Sylfaen" w:eastAsia="Times New Roman" w:hAnsi="Sylfaen" w:cs="Calibri"/>
                <w:b/>
                <w:color w:val="000000"/>
                <w:sz w:val="20"/>
                <w:szCs w:val="20"/>
              </w:rPr>
              <w:t>ქობულეთის მუნიციპალიტეტში სტიქიის სალიკვიდაციო ღონისძიებების- სამუშაოები</w:t>
            </w: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5430A2"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5430A2" w:rsidTr="00442200">
        <w:trPr>
          <w:trHeight w:val="358"/>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031FC6" w:rsidRDefault="00442200" w:rsidP="00EE5555">
            <w:pPr>
              <w:spacing w:after="0" w:line="240" w:lineRule="auto"/>
              <w:jc w:val="center"/>
              <w:rPr>
                <w:rFonts w:ascii="Sylfaen" w:eastAsia="Times New Roman" w:hAnsi="Sylfaen" w:cs="Calibri"/>
                <w:b/>
                <w:color w:val="000000"/>
                <w:sz w:val="16"/>
                <w:szCs w:val="16"/>
                <w:lang w:val="en-GB"/>
              </w:rPr>
            </w:pPr>
            <w:r w:rsidRPr="00031FC6">
              <w:rPr>
                <w:rFonts w:ascii="Sylfaen" w:eastAsia="Times New Roman" w:hAnsi="Sylfaen" w:cs="Calibri"/>
                <w:b/>
                <w:color w:val="000000"/>
                <w:sz w:val="16"/>
                <w:szCs w:val="16"/>
              </w:rPr>
              <w:t>02 01 0</w:t>
            </w:r>
            <w:r w:rsidRPr="00031FC6">
              <w:rPr>
                <w:rFonts w:ascii="Sylfaen" w:eastAsia="Times New Roman" w:hAnsi="Sylfaen" w:cs="Calibri"/>
                <w:b/>
                <w:color w:val="000000"/>
                <w:sz w:val="16"/>
                <w:szCs w:val="16"/>
                <w:lang w:val="en-GB"/>
              </w:rPr>
              <w:t>6</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442200" w:rsidRPr="005430A2" w:rsidRDefault="00442200" w:rsidP="00A82E5A">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442200" w:rsidRPr="00BD6717" w:rsidRDefault="00442200" w:rsidP="00A82E5A">
            <w:pPr>
              <w:spacing w:after="0" w:line="240" w:lineRule="auto"/>
              <w:jc w:val="center"/>
              <w:rPr>
                <w:rFonts w:ascii="Sylfaen" w:eastAsia="Times New Roman" w:hAnsi="Sylfaen" w:cs="Calibri"/>
                <w:b/>
                <w:color w:val="000000"/>
              </w:rPr>
            </w:pP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B11EB5" w:rsidRDefault="00C92C12" w:rsidP="007072BF">
            <w:pPr>
              <w:spacing w:after="0" w:line="240" w:lineRule="auto"/>
              <w:jc w:val="center"/>
              <w:rPr>
                <w:rFonts w:ascii="Sylfaen" w:eastAsia="Times New Roman" w:hAnsi="Sylfaen" w:cs="Calibri"/>
                <w:b/>
                <w:sz w:val="18"/>
                <w:szCs w:val="18"/>
                <w:lang w:val="ka-GE"/>
              </w:rPr>
            </w:pPr>
            <w:r>
              <w:rPr>
                <w:rFonts w:ascii="Sylfaen" w:eastAsia="Times New Roman" w:hAnsi="Sylfaen" w:cs="Calibri"/>
                <w:b/>
                <w:sz w:val="18"/>
                <w:szCs w:val="18"/>
                <w:lang w:val="en-GB"/>
              </w:rPr>
              <w:t>4 0</w:t>
            </w:r>
            <w:r w:rsidR="00B11EB5" w:rsidRPr="00B11EB5">
              <w:rPr>
                <w:rFonts w:ascii="Sylfaen" w:eastAsia="Times New Roman" w:hAnsi="Sylfaen" w:cs="Calibri"/>
                <w:b/>
                <w:sz w:val="18"/>
                <w:szCs w:val="18"/>
                <w:lang w:val="ka-GE"/>
              </w:rPr>
              <w:t>00 000</w:t>
            </w:r>
          </w:p>
        </w:tc>
      </w:tr>
      <w:tr w:rsidR="00A82E5A" w:rsidRPr="00BD6717" w:rsidTr="00A82E5A">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BD6717"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w:t>
            </w:r>
            <w:r w:rsidRPr="00BD6717">
              <w:rPr>
                <w:rFonts w:ascii="Sylfaen" w:eastAsia="Times New Roman" w:hAnsi="Sylfaen" w:cs="Calibri"/>
                <w:b/>
                <w:color w:val="000000"/>
                <w:sz w:val="20"/>
                <w:szCs w:val="20"/>
              </w:rPr>
              <w:t xml:space="preserve"> მუნიციპალიტეტის </w:t>
            </w:r>
            <w:r w:rsidRPr="00481ADB">
              <w:rPr>
                <w:rFonts w:ascii="Sylfaen" w:eastAsia="Times New Roman" w:hAnsi="Sylfaen" w:cs="Calibri"/>
                <w:b/>
                <w:color w:val="000000"/>
                <w:sz w:val="20"/>
                <w:szCs w:val="20"/>
              </w:rPr>
              <w:t xml:space="preserve"> ინფრასტრუქტურის სამსახური</w:t>
            </w:r>
          </w:p>
        </w:tc>
      </w:tr>
      <w:tr w:rsidR="00A82E5A" w:rsidRPr="005430A2" w:rsidTr="00A82E5A">
        <w:trPr>
          <w:trHeight w:val="54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აღწერა </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E92847" w:rsidRDefault="00A82E5A" w:rsidP="00A82E5A">
            <w:pPr>
              <w:spacing w:after="0" w:line="240" w:lineRule="auto"/>
              <w:rPr>
                <w:rFonts w:ascii="Sylfaen" w:eastAsia="Times New Roman" w:hAnsi="Sylfaen" w:cs="Calibri"/>
                <w:color w:val="000000"/>
                <w:sz w:val="16"/>
                <w:szCs w:val="16"/>
              </w:rPr>
            </w:pPr>
            <w:r w:rsidRPr="00E92847">
              <w:rPr>
                <w:rFonts w:ascii="Sylfaen" w:eastAsia="Times New Roman" w:hAnsi="Sylfaen" w:cs="Calibri"/>
                <w:color w:val="000000"/>
                <w:sz w:val="16"/>
                <w:szCs w:val="16"/>
              </w:rPr>
              <w:t>ქვეპროგრამის ფარგლებში დაგეგმილია მუნიციპალიტეტის ტერიტორიაზე სტიქიის სალიკვიდაციო ღონისძიებების გატარება, სამუშოები განხორცელდება როგორც დაზარელებულთა სახლის ტერიტორიაზე, ასევე მისასვლელ გზებზე.</w:t>
            </w:r>
          </w:p>
        </w:tc>
      </w:tr>
      <w:tr w:rsidR="00A82E5A" w:rsidRPr="006279C6" w:rsidTr="00C64822">
        <w:trPr>
          <w:trHeight w:val="1117"/>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პროგრამის მიზანი და მოსალოდნელი შედეგი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E92847" w:rsidRDefault="00A82E5A" w:rsidP="00A82E5A">
            <w:pPr>
              <w:spacing w:after="0" w:line="240" w:lineRule="auto"/>
              <w:rPr>
                <w:rFonts w:ascii="Sylfaen" w:eastAsia="Times New Roman" w:hAnsi="Sylfaen" w:cs="Calibri"/>
                <w:color w:val="000000"/>
                <w:sz w:val="16"/>
                <w:szCs w:val="16"/>
              </w:rPr>
            </w:pPr>
            <w:r w:rsidRPr="00B11EB5">
              <w:rPr>
                <w:rFonts w:ascii="Sylfaen" w:eastAsia="Times New Roman" w:hAnsi="Sylfaen" w:cs="Calibri"/>
                <w:b/>
                <w:color w:val="000000"/>
                <w:sz w:val="16"/>
                <w:szCs w:val="16"/>
              </w:rPr>
              <w:t>პროგრამის საბოლოო მიზანია:</w:t>
            </w:r>
            <w:r w:rsidRPr="00E92847">
              <w:rPr>
                <w:rFonts w:ascii="Sylfaen" w:eastAsia="Times New Roman" w:hAnsi="Sylfaen" w:cs="Calibri"/>
                <w:color w:val="000000"/>
                <w:sz w:val="16"/>
                <w:szCs w:val="16"/>
              </w:rPr>
              <w:t xml:space="preserve"> </w:t>
            </w:r>
            <w:r w:rsidR="00B11EB5">
              <w:rPr>
                <w:rFonts w:ascii="Sylfaen" w:eastAsia="Times New Roman" w:hAnsi="Sylfaen" w:cs="Calibri"/>
                <w:color w:val="000000"/>
                <w:sz w:val="16"/>
                <w:szCs w:val="16"/>
                <w:lang w:val="ka-GE"/>
              </w:rPr>
              <w:t xml:space="preserve"> </w:t>
            </w:r>
            <w:r w:rsidRPr="00E92847">
              <w:rPr>
                <w:rFonts w:ascii="Sylfaen" w:eastAsia="Times New Roman" w:hAnsi="Sylfaen" w:cs="Calibri"/>
                <w:color w:val="000000"/>
                <w:sz w:val="16"/>
                <w:szCs w:val="16"/>
              </w:rPr>
              <w:t xml:space="preserve">მუნიციპალიტეტის ტერიტორიაზე უხვი ნალექის შედეგად გააქტიურებული მეწყრული პროცესებით მიყენებული ზარალის ლიკვიდაციის მიზნით განხორციელდება ფერდსამაგრი სამუშოების ჩატარება. სტიქიური მოვლენებისგან დაცული მოსახლეობა. </w:t>
            </w:r>
          </w:p>
          <w:p w:rsidR="00A82E5A" w:rsidRPr="00E92847" w:rsidRDefault="00A82E5A" w:rsidP="00BB5628">
            <w:pPr>
              <w:spacing w:after="0" w:line="240" w:lineRule="auto"/>
              <w:rPr>
                <w:rFonts w:ascii="Sylfaen" w:eastAsia="Times New Roman" w:hAnsi="Sylfaen" w:cs="Calibri"/>
                <w:color w:val="000000"/>
                <w:sz w:val="16"/>
                <w:szCs w:val="16"/>
              </w:rPr>
            </w:pPr>
            <w:r w:rsidRPr="00B11EB5">
              <w:rPr>
                <w:rFonts w:ascii="Sylfaen" w:eastAsia="Times New Roman" w:hAnsi="Sylfaen" w:cs="Calibri"/>
                <w:b/>
                <w:color w:val="000000"/>
                <w:sz w:val="16"/>
                <w:szCs w:val="16"/>
              </w:rPr>
              <w:t>პროგრამის საბოლოო შედეგი:</w:t>
            </w:r>
            <w:r w:rsidRPr="00E92847">
              <w:rPr>
                <w:rFonts w:ascii="Sylfaen" w:eastAsia="Times New Roman" w:hAnsi="Sylfaen" w:cs="Calibri"/>
                <w:color w:val="000000"/>
                <w:sz w:val="16"/>
                <w:szCs w:val="16"/>
              </w:rPr>
              <w:t xml:space="preserve"> სტიქიური მოვლენებისგან დაცული მოსახლეობა.</w:t>
            </w:r>
          </w:p>
        </w:tc>
      </w:tr>
    </w:tbl>
    <w:p w:rsidR="00A82E5A" w:rsidRPr="00C95D01" w:rsidRDefault="00A82E5A" w:rsidP="00A82E5A">
      <w:pPr>
        <w:autoSpaceDE w:val="0"/>
        <w:autoSpaceDN w:val="0"/>
        <w:adjustRightInd w:val="0"/>
        <w:spacing w:after="0" w:line="360" w:lineRule="auto"/>
        <w:jc w:val="center"/>
        <w:rPr>
          <w:b/>
          <w:lang w:val="ka-GE"/>
        </w:rPr>
      </w:pPr>
    </w:p>
    <w:tbl>
      <w:tblPr>
        <w:tblW w:w="4959" w:type="pct"/>
        <w:tblLayout w:type="fixed"/>
        <w:tblLook w:val="04A0"/>
      </w:tblPr>
      <w:tblGrid>
        <w:gridCol w:w="926"/>
        <w:gridCol w:w="1886"/>
        <w:gridCol w:w="3255"/>
        <w:gridCol w:w="1114"/>
        <w:gridCol w:w="2311"/>
        <w:gridCol w:w="4197"/>
      </w:tblGrid>
      <w:tr w:rsidR="00442200" w:rsidRPr="00C67558" w:rsidTr="00442200">
        <w:trPr>
          <w:trHeight w:val="455"/>
        </w:trPr>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67558" w:rsidRDefault="00442200"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6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67558" w:rsidRDefault="00442200"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1596"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060D6" w:rsidRDefault="00442200" w:rsidP="00A82E5A">
            <w:pPr>
              <w:spacing w:after="0" w:line="240" w:lineRule="auto"/>
              <w:jc w:val="center"/>
              <w:rPr>
                <w:rFonts w:ascii="Sylfaen" w:eastAsia="Times New Roman" w:hAnsi="Sylfaen" w:cs="Calibri"/>
                <w:b/>
                <w:color w:val="000000"/>
              </w:rPr>
            </w:pPr>
            <w:r w:rsidRPr="00ED2FFB">
              <w:rPr>
                <w:rFonts w:ascii="Sylfaen" w:eastAsia="Times New Roman" w:hAnsi="Sylfaen" w:cs="Calibri"/>
                <w:b/>
                <w:bCs/>
                <w:color w:val="000000"/>
                <w:sz w:val="18"/>
                <w:szCs w:val="18"/>
              </w:rPr>
              <w:t>კომუნალური ინფრასტრუქტურის მშენებლობა-რეაბილიტაცია და ექსპლოატაცია</w:t>
            </w:r>
          </w:p>
        </w:tc>
        <w:tc>
          <w:tcPr>
            <w:tcW w:w="2377" w:type="pct"/>
            <w:gridSpan w:val="2"/>
            <w:tcBorders>
              <w:top w:val="single" w:sz="4" w:space="0" w:color="auto"/>
              <w:left w:val="nil"/>
              <w:bottom w:val="single" w:sz="4" w:space="0" w:color="auto"/>
              <w:right w:val="single" w:sz="4" w:space="0" w:color="auto"/>
            </w:tcBorders>
            <w:shd w:val="clear" w:color="000000" w:fill="FFFFFF"/>
            <w:vAlign w:val="center"/>
            <w:hideMark/>
          </w:tcPr>
          <w:p w:rsidR="00442200"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5C6E99" w:rsidTr="00442200">
        <w:trPr>
          <w:trHeight w:val="35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442200" w:rsidRPr="00031FC6" w:rsidRDefault="00442200" w:rsidP="00A82E5A">
            <w:pPr>
              <w:spacing w:after="0" w:line="240" w:lineRule="auto"/>
              <w:jc w:val="center"/>
              <w:rPr>
                <w:rFonts w:ascii="Sylfaen" w:eastAsia="Times New Roman" w:hAnsi="Sylfaen" w:cs="Calibri"/>
                <w:b/>
                <w:color w:val="000000"/>
                <w:sz w:val="16"/>
                <w:szCs w:val="16"/>
                <w:lang w:val="ka-GE"/>
              </w:rPr>
            </w:pPr>
            <w:r w:rsidRPr="00031FC6">
              <w:rPr>
                <w:rFonts w:ascii="Sylfaen" w:eastAsia="Times New Roman" w:hAnsi="Sylfaen" w:cs="Calibri"/>
                <w:b/>
                <w:color w:val="000000"/>
                <w:sz w:val="16"/>
                <w:szCs w:val="16"/>
              </w:rPr>
              <w:t xml:space="preserve">02 02 </w:t>
            </w: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442200" w:rsidRPr="00C67558" w:rsidRDefault="00442200" w:rsidP="00A82E5A">
            <w:pPr>
              <w:spacing w:after="0" w:line="240" w:lineRule="auto"/>
              <w:rPr>
                <w:rFonts w:ascii="Sylfaen" w:eastAsia="Times New Roman" w:hAnsi="Sylfaen" w:cs="Calibri"/>
                <w:b/>
                <w:bCs/>
                <w:color w:val="000000"/>
                <w:sz w:val="18"/>
                <w:szCs w:val="18"/>
              </w:rPr>
            </w:pPr>
          </w:p>
        </w:tc>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442200" w:rsidRPr="00C67558" w:rsidRDefault="00442200" w:rsidP="00A82E5A">
            <w:pPr>
              <w:spacing w:after="0" w:line="240" w:lineRule="auto"/>
              <w:rPr>
                <w:rFonts w:ascii="Sylfaen" w:eastAsia="Times New Roman" w:hAnsi="Sylfaen" w:cs="Calibri"/>
                <w:color w:val="000000"/>
              </w:rPr>
            </w:pPr>
          </w:p>
        </w:tc>
        <w:tc>
          <w:tcPr>
            <w:tcW w:w="2377" w:type="pct"/>
            <w:gridSpan w:val="2"/>
            <w:tcBorders>
              <w:top w:val="nil"/>
              <w:left w:val="nil"/>
              <w:bottom w:val="single" w:sz="4" w:space="0" w:color="auto"/>
              <w:right w:val="single" w:sz="4" w:space="0" w:color="auto"/>
            </w:tcBorders>
            <w:shd w:val="clear" w:color="000000" w:fill="FFFFFF"/>
            <w:vAlign w:val="center"/>
            <w:hideMark/>
          </w:tcPr>
          <w:p w:rsidR="00442200" w:rsidRPr="00B11EB5" w:rsidRDefault="007072BF" w:rsidP="0045558E">
            <w:pPr>
              <w:spacing w:after="0" w:line="240" w:lineRule="auto"/>
              <w:jc w:val="center"/>
              <w:rPr>
                <w:rFonts w:ascii="Sylfaen" w:eastAsia="Times New Roman" w:hAnsi="Sylfaen" w:cs="Calibri"/>
                <w:b/>
                <w:color w:val="000000"/>
                <w:sz w:val="18"/>
                <w:szCs w:val="18"/>
                <w:lang w:val="ka-GE"/>
              </w:rPr>
            </w:pPr>
            <w:r w:rsidRPr="0045558E">
              <w:rPr>
                <w:rFonts w:ascii="Sylfaen" w:eastAsia="Times New Roman" w:hAnsi="Sylfaen" w:cs="Calibri"/>
                <w:b/>
                <w:sz w:val="18"/>
                <w:szCs w:val="18"/>
                <w:lang w:val="en-GB"/>
              </w:rPr>
              <w:t>1</w:t>
            </w:r>
            <w:r w:rsidR="00C92C12">
              <w:rPr>
                <w:rFonts w:ascii="Sylfaen" w:eastAsia="Times New Roman" w:hAnsi="Sylfaen" w:cs="Calibri"/>
                <w:b/>
                <w:sz w:val="18"/>
                <w:szCs w:val="18"/>
                <w:lang w:val="en-GB"/>
              </w:rPr>
              <w:t>3</w:t>
            </w:r>
            <w:r w:rsidR="00B11EB5" w:rsidRPr="0045558E">
              <w:rPr>
                <w:rFonts w:ascii="Sylfaen" w:eastAsia="Times New Roman" w:hAnsi="Sylfaen" w:cs="Calibri"/>
                <w:b/>
                <w:sz w:val="18"/>
                <w:szCs w:val="18"/>
                <w:lang w:val="en-GB"/>
              </w:rPr>
              <w:t xml:space="preserve"> </w:t>
            </w:r>
            <w:r w:rsidR="0045558E" w:rsidRPr="0045558E">
              <w:rPr>
                <w:rFonts w:ascii="Sylfaen" w:eastAsia="Times New Roman" w:hAnsi="Sylfaen" w:cs="Calibri"/>
                <w:b/>
                <w:sz w:val="18"/>
                <w:szCs w:val="18"/>
                <w:lang w:val="en-GB"/>
              </w:rPr>
              <w:t>862</w:t>
            </w:r>
            <w:r w:rsidR="00EF6A32" w:rsidRPr="0045558E">
              <w:rPr>
                <w:rFonts w:ascii="Sylfaen" w:eastAsia="Times New Roman" w:hAnsi="Sylfaen" w:cs="Calibri"/>
                <w:b/>
                <w:sz w:val="18"/>
                <w:szCs w:val="18"/>
                <w:lang w:val="en-GB"/>
              </w:rPr>
              <w:t xml:space="preserve"> </w:t>
            </w:r>
            <w:r w:rsidR="0045558E" w:rsidRPr="0045558E">
              <w:rPr>
                <w:rFonts w:ascii="Sylfaen" w:eastAsia="Times New Roman" w:hAnsi="Sylfaen" w:cs="Calibri"/>
                <w:b/>
                <w:sz w:val="18"/>
                <w:szCs w:val="18"/>
                <w:lang w:val="en-GB"/>
              </w:rPr>
              <w:t>055</w:t>
            </w:r>
            <w:r w:rsidR="005155E6" w:rsidRPr="00B11EB5">
              <w:rPr>
                <w:rFonts w:ascii="Sylfaen" w:eastAsia="Times New Roman" w:hAnsi="Sylfaen" w:cs="Calibri"/>
                <w:b/>
                <w:color w:val="000000"/>
                <w:sz w:val="18"/>
                <w:szCs w:val="18"/>
                <w:lang w:val="ka-GE"/>
              </w:rPr>
              <w:t xml:space="preserve"> </w:t>
            </w:r>
          </w:p>
        </w:tc>
      </w:tr>
      <w:tr w:rsidR="00A82E5A" w:rsidRPr="000C165B" w:rsidTr="00AC393B">
        <w:trPr>
          <w:trHeight w:val="416"/>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8A137F" w:rsidRDefault="00A82E5A" w:rsidP="00A82E5A">
            <w:pPr>
              <w:spacing w:after="0" w:line="240" w:lineRule="auto"/>
              <w:jc w:val="center"/>
              <w:rPr>
                <w:rFonts w:ascii="Sylfaen" w:eastAsia="Times New Roman" w:hAnsi="Sylfaen" w:cs="Calibri"/>
                <w:b/>
                <w:bCs/>
                <w:color w:val="000000"/>
                <w:sz w:val="16"/>
                <w:szCs w:val="16"/>
              </w:rPr>
            </w:pPr>
            <w:r w:rsidRPr="008A137F">
              <w:rPr>
                <w:rFonts w:ascii="Sylfaen" w:eastAsia="Times New Roman" w:hAnsi="Sylfaen" w:cs="Calibri"/>
                <w:b/>
                <w:bCs/>
                <w:color w:val="000000"/>
                <w:sz w:val="16"/>
                <w:szCs w:val="16"/>
              </w:rPr>
              <w:lastRenderedPageBreak/>
              <w:t>ქვეპროგრამის განმახორციელებელი სამსახური</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A82E5A" w:rsidRPr="000C165B"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sidRPr="00CE679D">
              <w:rPr>
                <w:rFonts w:ascii="Sylfaen" w:eastAsia="Times New Roman" w:hAnsi="Sylfaen" w:cs="Calibri"/>
                <w:b/>
                <w:bCs/>
                <w:color w:val="000000"/>
                <w:sz w:val="20"/>
                <w:szCs w:val="20"/>
                <w:lang w:val="ka-GE"/>
              </w:rPr>
              <w:t xml:space="preserve"> მუნიციპალიტეტის </w:t>
            </w:r>
            <w:r w:rsidRPr="00D740E0">
              <w:rPr>
                <w:rFonts w:ascii="Sylfaen" w:eastAsia="Times New Roman" w:hAnsi="Sylfaen" w:cs="Calibri"/>
                <w:b/>
                <w:bCs/>
                <w:color w:val="000000"/>
                <w:sz w:val="20"/>
                <w:szCs w:val="20"/>
                <w:lang w:val="ka-GE"/>
              </w:rPr>
              <w:t xml:space="preserve"> ინფრასტრუქტურის სამსახური</w:t>
            </w:r>
          </w:p>
        </w:tc>
      </w:tr>
      <w:tr w:rsidR="008C0DF3" w:rsidRPr="0053308B" w:rsidTr="00AC393B">
        <w:trPr>
          <w:trHeight w:val="1675"/>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354844"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b/>
                <w:bCs/>
                <w:color w:val="000000"/>
                <w:sz w:val="16"/>
                <w:szCs w:val="16"/>
              </w:rPr>
              <w:t>პროგრამის აღწერა</w:t>
            </w:r>
            <w:r w:rsidRPr="008A137F">
              <w:rPr>
                <w:rFonts w:ascii="Sylfaen" w:eastAsia="Times New Roman" w:hAnsi="Sylfaen" w:cs="Calibri"/>
                <w:b/>
                <w:bCs/>
                <w:color w:val="000000"/>
                <w:sz w:val="16"/>
                <w:szCs w:val="16"/>
                <w:lang w:val="ka-GE"/>
              </w:rPr>
              <w:t xml:space="preserve">: </w:t>
            </w:r>
            <w:r w:rsidRPr="008A137F">
              <w:rPr>
                <w:rFonts w:ascii="Sylfaen" w:eastAsia="Times New Roman" w:hAnsi="Sylfaen" w:cs="Calibri"/>
                <w:bCs/>
                <w:sz w:val="16"/>
                <w:szCs w:val="16"/>
                <w:lang w:val="ka-GE"/>
              </w:rPr>
              <w:t>ეკოლოგიურად სუფთა გარემოს უზრუნველყოფა და საცხოვრებელი გარემოს გაუმჯობესება.</w:t>
            </w:r>
            <w:r>
              <w:rPr>
                <w:rFonts w:ascii="Sylfaen" w:eastAsia="Times New Roman" w:hAnsi="Sylfaen" w:cs="Calibri"/>
                <w:bCs/>
                <w:sz w:val="16"/>
                <w:szCs w:val="16"/>
                <w:lang w:val="ka-GE"/>
              </w:rPr>
              <w:t xml:space="preserve"> </w:t>
            </w:r>
            <w:r w:rsidRPr="008A137F">
              <w:rPr>
                <w:rFonts w:ascii="Sylfaen" w:eastAsia="Times New Roman" w:hAnsi="Sylfaen" w:cs="Calibri"/>
                <w:color w:val="000000"/>
                <w:sz w:val="16"/>
                <w:szCs w:val="16"/>
              </w:rPr>
              <w:t xml:space="preserve">პროგრამის ფარგლებში ფინანსდება </w:t>
            </w:r>
            <w:r>
              <w:rPr>
                <w:rFonts w:ascii="Sylfaen" w:eastAsia="Times New Roman" w:hAnsi="Sylfaen" w:cs="Calibri"/>
                <w:color w:val="000000"/>
                <w:sz w:val="16"/>
                <w:szCs w:val="16"/>
                <w:lang w:val="ka-GE"/>
              </w:rPr>
              <w:t>5</w:t>
            </w:r>
            <w:r w:rsidRPr="008A137F">
              <w:rPr>
                <w:rFonts w:ascii="Sylfaen" w:eastAsia="Times New Roman" w:hAnsi="Sylfaen" w:cs="Calibri"/>
                <w:color w:val="000000"/>
                <w:sz w:val="16"/>
                <w:szCs w:val="16"/>
              </w:rPr>
              <w:t xml:space="preserve"> ქვეპროგრამა:</w:t>
            </w:r>
          </w:p>
          <w:p w:rsidR="00354844"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rPr>
              <w:t>- მრავალბინიანი საცხოვრებელი სახლების  და  ეზოების მოწესრიგების  ღონისძიებები;</w:t>
            </w:r>
          </w:p>
          <w:p w:rsidR="00354844"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rPr>
              <w:t>- წყლის სისტემის რეაბილიტაცია,  ექსპოლუატაცია</w:t>
            </w:r>
            <w:r w:rsidRPr="008A137F">
              <w:rPr>
                <w:rFonts w:ascii="Sylfaen" w:eastAsia="Times New Roman" w:hAnsi="Sylfaen" w:cs="Calibri"/>
                <w:color w:val="000000"/>
                <w:sz w:val="16"/>
                <w:szCs w:val="16"/>
                <w:lang w:val="ka-GE"/>
              </w:rPr>
              <w:t>;</w:t>
            </w:r>
          </w:p>
          <w:p w:rsidR="00354844" w:rsidRPr="008A137F"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lang w:val="ka-GE"/>
              </w:rPr>
              <w:t>-სანიაღვრე არხებისა და საკანალიზაციო სისტემის მოწყობა - რეაბილიტაცია და მოვლა - შენახვა;</w:t>
            </w:r>
          </w:p>
          <w:p w:rsidR="00354844" w:rsidRPr="008A137F"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lang w:val="ka-GE"/>
              </w:rPr>
              <w:t>-უკანონო მიშენებებისა და ჯიხურების დემონტაჟი;</w:t>
            </w:r>
          </w:p>
          <w:p w:rsidR="008C0DF3" w:rsidRPr="008C0DF3" w:rsidRDefault="00354844" w:rsidP="00010575">
            <w:pPr>
              <w:spacing w:after="0" w:line="240" w:lineRule="auto"/>
              <w:rPr>
                <w:rFonts w:ascii="Sylfaen" w:eastAsia="Times New Roman" w:hAnsi="Sylfaen" w:cs="Calibri"/>
                <w:sz w:val="18"/>
                <w:szCs w:val="18"/>
                <w:lang w:val="ka-GE"/>
              </w:rPr>
            </w:pPr>
            <w:r w:rsidRPr="008A137F">
              <w:rPr>
                <w:rFonts w:ascii="Sylfaen" w:eastAsia="Times New Roman" w:hAnsi="Sylfaen" w:cs="Calibri"/>
                <w:color w:val="000000"/>
                <w:sz w:val="16"/>
                <w:szCs w:val="16"/>
                <w:lang w:val="ka-GE"/>
              </w:rPr>
              <w:t>-შპს ქობულეთის პროფილაქტიკური დეზინფექციის სადგური;</w:t>
            </w:r>
          </w:p>
        </w:tc>
      </w:tr>
      <w:tr w:rsidR="008C0DF3" w:rsidRPr="00C67558" w:rsidTr="00C35756">
        <w:trPr>
          <w:trHeight w:val="661"/>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354844" w:rsidRPr="008C0DF3" w:rsidRDefault="00354844" w:rsidP="00354844">
            <w:pPr>
              <w:spacing w:after="0" w:line="240" w:lineRule="auto"/>
              <w:rPr>
                <w:rFonts w:ascii="Sylfaen" w:eastAsia="Times New Roman" w:hAnsi="Sylfaen" w:cs="Calibri"/>
                <w:sz w:val="16"/>
                <w:szCs w:val="16"/>
                <w:lang w:val="ka-GE"/>
              </w:rPr>
            </w:pPr>
            <w:r w:rsidRPr="008C0DF3">
              <w:rPr>
                <w:rFonts w:ascii="Sylfaen" w:eastAsia="Times New Roman" w:hAnsi="Sylfaen" w:cs="Calibri"/>
                <w:sz w:val="16"/>
                <w:szCs w:val="16"/>
                <w:lang w:val="ka-GE"/>
              </w:rPr>
              <w:t>მოეწყობა გენდერულად მგრძნობიარე კომონალური ინფრასტრუქტურა.</w:t>
            </w:r>
          </w:p>
          <w:p w:rsidR="008C0DF3" w:rsidRPr="008C0DF3" w:rsidRDefault="00354844" w:rsidP="004B0318">
            <w:pPr>
              <w:spacing w:after="0" w:line="240" w:lineRule="auto"/>
              <w:rPr>
                <w:rFonts w:ascii="Sylfaen" w:eastAsia="Times New Roman" w:hAnsi="Sylfaen" w:cs="Calibri"/>
                <w:bCs/>
                <w:sz w:val="16"/>
                <w:szCs w:val="16"/>
                <w:lang w:val="ka-GE"/>
              </w:rPr>
            </w:pPr>
            <w:r>
              <w:rPr>
                <w:rFonts w:ascii="Sylfaen" w:eastAsia="Times New Roman" w:hAnsi="Sylfaen" w:cs="Calibri"/>
                <w:bCs/>
                <w:sz w:val="16"/>
                <w:szCs w:val="16"/>
                <w:lang w:val="ka-GE"/>
              </w:rPr>
              <w:t xml:space="preserve"> </w:t>
            </w:r>
            <w:r w:rsidR="008C0DF3" w:rsidRPr="008C0DF3">
              <w:rPr>
                <w:rFonts w:ascii="Sylfaen" w:eastAsia="Times New Roman" w:hAnsi="Sylfaen" w:cs="Calibri"/>
                <w:bCs/>
                <w:sz w:val="16"/>
                <w:szCs w:val="16"/>
                <w:lang w:val="ka-GE"/>
              </w:rPr>
              <w:t>გენდერული ასპექტების გათვალისწინებით მოწყობილი კომუნალური ინფრასტრუქტურა; ეკოლოგიურად სუფთა გარემოს უზრუნველყოფა და საცხოვრებელი გარემოს გაუმჯობესება.</w:t>
            </w:r>
          </w:p>
          <w:p w:rsidR="008C0DF3" w:rsidRPr="008C0DF3" w:rsidRDefault="008C0DF3" w:rsidP="004B0318">
            <w:pPr>
              <w:spacing w:after="0" w:line="240" w:lineRule="auto"/>
              <w:rPr>
                <w:rFonts w:ascii="Sylfaen" w:eastAsia="Times New Roman" w:hAnsi="Sylfaen" w:cs="Calibri"/>
                <w:sz w:val="16"/>
                <w:szCs w:val="16"/>
              </w:rPr>
            </w:pPr>
            <w:r w:rsidRPr="008C0DF3">
              <w:rPr>
                <w:rFonts w:ascii="Sylfaen" w:eastAsia="Times New Roman" w:hAnsi="Sylfaen" w:cs="Calibri"/>
                <w:sz w:val="16"/>
                <w:szCs w:val="16"/>
              </w:rPr>
              <w:t>მუნიციპალიტეტის ყველა დასახლებაში მოქმედებს სასმელი წყლის მიწოდების 24 საათიანი გრაფიკი;</w:t>
            </w:r>
          </w:p>
          <w:p w:rsidR="008C0DF3" w:rsidRPr="008C0DF3" w:rsidRDefault="008C0DF3" w:rsidP="004B0318">
            <w:pPr>
              <w:spacing w:after="0" w:line="240" w:lineRule="auto"/>
              <w:rPr>
                <w:rFonts w:ascii="Sylfaen" w:eastAsia="Times New Roman" w:hAnsi="Sylfaen" w:cs="Calibri"/>
                <w:sz w:val="16"/>
                <w:szCs w:val="16"/>
              </w:rPr>
            </w:pPr>
            <w:r w:rsidRPr="008C0DF3">
              <w:rPr>
                <w:rFonts w:ascii="Sylfaen" w:eastAsia="Times New Roman" w:hAnsi="Sylfaen" w:cs="Calibri"/>
                <w:sz w:val="16"/>
                <w:szCs w:val="16"/>
              </w:rPr>
              <w:t>მუნიციპალიტეტის ყველა ოჯახს გააჩნია შეუფერხებლი წვდომა სასმელ წყალზე;</w:t>
            </w:r>
          </w:p>
          <w:p w:rsidR="008C0DF3" w:rsidRPr="008C0DF3" w:rsidRDefault="008C0DF3" w:rsidP="004B0318">
            <w:pPr>
              <w:spacing w:after="0" w:line="240" w:lineRule="auto"/>
              <w:rPr>
                <w:rFonts w:ascii="Sylfaen" w:eastAsia="Times New Roman" w:hAnsi="Sylfaen" w:cs="Calibri"/>
                <w:sz w:val="16"/>
                <w:szCs w:val="16"/>
              </w:rPr>
            </w:pPr>
            <w:r w:rsidRPr="008C0DF3">
              <w:rPr>
                <w:rFonts w:ascii="Sylfaen" w:eastAsia="Times New Roman" w:hAnsi="Sylfaen" w:cs="Calibri"/>
                <w:sz w:val="16"/>
                <w:szCs w:val="16"/>
              </w:rPr>
              <w:t>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r w:rsidR="008C0DF3" w:rsidRPr="00C67558" w:rsidTr="00C35756">
        <w:trPr>
          <w:trHeight w:val="661"/>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8C0DF3" w:rsidRDefault="008C0DF3" w:rsidP="004B0318">
            <w:pPr>
              <w:spacing w:after="0" w:line="240" w:lineRule="auto"/>
              <w:jc w:val="center"/>
              <w:rPr>
                <w:rFonts w:ascii="Sylfaen" w:eastAsia="Times New Roman" w:hAnsi="Sylfaen"/>
                <w:b/>
                <w:bCs/>
                <w:sz w:val="16"/>
                <w:szCs w:val="16"/>
              </w:rPr>
            </w:pPr>
            <w:r w:rsidRPr="008C0DF3">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ქვეპროგრამა</w:t>
            </w:r>
          </w:p>
        </w:tc>
        <w:tc>
          <w:tcPr>
            <w:tcW w:w="1189" w:type="pct"/>
            <w:tcBorders>
              <w:top w:val="single" w:sz="4" w:space="0" w:color="auto"/>
              <w:left w:val="nil"/>
              <w:bottom w:val="single" w:sz="4" w:space="0" w:color="auto"/>
              <w:right w:val="single" w:sz="4" w:space="0" w:color="auto"/>
            </w:tcBorders>
            <w:shd w:val="clear" w:color="000000" w:fill="FFFFFF"/>
            <w:vAlign w:val="center"/>
            <w:hideMark/>
          </w:tcPr>
          <w:p w:rsidR="008C0DF3" w:rsidRPr="008C0DF3" w:rsidRDefault="008C0DF3" w:rsidP="004B0318">
            <w:pPr>
              <w:pStyle w:val="TableParagraph"/>
              <w:spacing w:line="257" w:lineRule="auto"/>
              <w:ind w:left="102" w:right="245"/>
              <w:rPr>
                <w:rFonts w:ascii="Sylfaen" w:eastAsia="Times New Roman" w:hAnsi="Sylfaen" w:cstheme="minorBidi"/>
                <w:sz w:val="16"/>
                <w:szCs w:val="16"/>
              </w:rPr>
            </w:pPr>
            <w:r w:rsidRPr="008C0DF3">
              <w:rPr>
                <w:rFonts w:ascii="Sylfaen" w:eastAsia="Times New Roman" w:hAnsi="Sylfaen"/>
                <w:sz w:val="16"/>
                <w:szCs w:val="16"/>
              </w:rPr>
              <w:t>მიზანი 6 - სუფთა წყალი და სანიტარია</w:t>
            </w:r>
          </w:p>
          <w:p w:rsidR="008C0DF3" w:rsidRPr="008C0DF3" w:rsidRDefault="008C0DF3" w:rsidP="004B0318">
            <w:pPr>
              <w:pStyle w:val="TableParagraph"/>
              <w:spacing w:line="257" w:lineRule="auto"/>
              <w:ind w:left="102" w:right="245"/>
              <w:rPr>
                <w:rFonts w:ascii="Sylfaen" w:eastAsia="Times New Roman" w:hAnsi="Sylfaen" w:cstheme="minorBidi"/>
                <w:sz w:val="16"/>
                <w:szCs w:val="16"/>
              </w:rPr>
            </w:pPr>
            <w:r w:rsidRPr="008C0DF3">
              <w:rPr>
                <w:rFonts w:ascii="Sylfaen" w:eastAsia="Times New Roman" w:hAnsi="Sylfaen" w:cstheme="minorBidi"/>
                <w:sz w:val="16"/>
                <w:szCs w:val="16"/>
              </w:rPr>
              <w:t>მიზანი 9 - მრეწველობა, ინოვაცია და ინფრასტრუქტურა</w:t>
            </w:r>
          </w:p>
          <w:p w:rsidR="008C0DF3" w:rsidRPr="008C0DF3" w:rsidRDefault="008C0DF3" w:rsidP="004B0318">
            <w:pPr>
              <w:pStyle w:val="TableParagraph"/>
              <w:spacing w:line="257" w:lineRule="auto"/>
              <w:ind w:left="102" w:right="245"/>
              <w:rPr>
                <w:rFonts w:ascii="Sylfaen" w:eastAsia="Times New Roman" w:hAnsi="Sylfaen" w:cstheme="minorBidi"/>
                <w:sz w:val="16"/>
                <w:szCs w:val="16"/>
              </w:rPr>
            </w:pPr>
            <w:r w:rsidRPr="008C0DF3">
              <w:rPr>
                <w:rFonts w:ascii="Sylfaen" w:eastAsia="Times New Roman" w:hAnsi="Sylfaen" w:cstheme="minorBidi"/>
                <w:sz w:val="16"/>
                <w:szCs w:val="16"/>
              </w:rPr>
              <w:t>მიზანი 11 - მდგრადი ქალაქები და დასახლებები</w:t>
            </w:r>
          </w:p>
        </w:tc>
        <w:tc>
          <w:tcPr>
            <w:tcW w:w="1251" w:type="pct"/>
            <w:gridSpan w:val="2"/>
            <w:tcBorders>
              <w:top w:val="single" w:sz="4" w:space="0" w:color="auto"/>
              <w:left w:val="nil"/>
              <w:bottom w:val="single" w:sz="4" w:space="0" w:color="auto"/>
              <w:right w:val="single" w:sz="4" w:space="0" w:color="auto"/>
            </w:tcBorders>
            <w:shd w:val="clear" w:color="000000" w:fill="FFFFFF"/>
            <w:vAlign w:val="center"/>
          </w:tcPr>
          <w:p w:rsidR="008C0DF3" w:rsidRPr="008C0DF3" w:rsidRDefault="008C0DF3" w:rsidP="004B0318">
            <w:pPr>
              <w:spacing w:after="0" w:line="240" w:lineRule="auto"/>
              <w:jc w:val="center"/>
              <w:rPr>
                <w:rFonts w:ascii="Sylfaen" w:eastAsia="Times New Roman" w:hAnsi="Sylfaen"/>
                <w:b/>
                <w:bCs/>
                <w:sz w:val="16"/>
                <w:szCs w:val="16"/>
              </w:rPr>
            </w:pPr>
            <w:r w:rsidRPr="008C0DF3">
              <w:rPr>
                <w:rFonts w:ascii="Sylfaen" w:eastAsia="Times New Roman" w:hAnsi="Sylfaen"/>
                <w:b/>
                <w:bCs/>
                <w:sz w:val="16"/>
                <w:szCs w:val="16"/>
              </w:rPr>
              <w:t>გენდერული</w:t>
            </w:r>
          </w:p>
        </w:tc>
        <w:tc>
          <w:tcPr>
            <w:tcW w:w="1533" w:type="pct"/>
            <w:tcBorders>
              <w:top w:val="single" w:sz="4" w:space="0" w:color="auto"/>
              <w:left w:val="nil"/>
              <w:bottom w:val="single" w:sz="4" w:space="0" w:color="auto"/>
              <w:right w:val="single" w:sz="4" w:space="0" w:color="auto"/>
            </w:tcBorders>
            <w:shd w:val="clear" w:color="000000" w:fill="FFFFFF"/>
            <w:vAlign w:val="center"/>
          </w:tcPr>
          <w:p w:rsidR="008C0DF3" w:rsidRPr="008C0DF3" w:rsidRDefault="008C0DF3" w:rsidP="004B0318">
            <w:pPr>
              <w:spacing w:after="0" w:line="240" w:lineRule="auto"/>
              <w:jc w:val="center"/>
              <w:rPr>
                <w:rFonts w:ascii="Sylfaen" w:eastAsia="Times New Roman" w:hAnsi="Sylfaen"/>
                <w:sz w:val="16"/>
                <w:szCs w:val="16"/>
              </w:rPr>
            </w:pPr>
            <w:r w:rsidRPr="008C0DF3">
              <w:rPr>
                <w:rFonts w:ascii="Sylfaen" w:eastAsia="Times New Roman" w:hAnsi="Sylfaen"/>
                <w:sz w:val="16"/>
                <w:szCs w:val="16"/>
              </w:rPr>
              <w:t>დიახ</w:t>
            </w:r>
          </w:p>
        </w:tc>
      </w:tr>
      <w:tr w:rsidR="008C0DF3" w:rsidRPr="00C67558" w:rsidTr="00ED4532">
        <w:trPr>
          <w:trHeight w:val="263"/>
        </w:trPr>
        <w:tc>
          <w:tcPr>
            <w:tcW w:w="1027" w:type="pct"/>
            <w:gridSpan w:val="2"/>
            <w:tcBorders>
              <w:top w:val="single" w:sz="4" w:space="0" w:color="auto"/>
              <w:bottom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p>
        </w:tc>
        <w:tc>
          <w:tcPr>
            <w:tcW w:w="3973" w:type="pct"/>
            <w:gridSpan w:val="4"/>
            <w:tcBorders>
              <w:top w:val="single" w:sz="4" w:space="0" w:color="auto"/>
              <w:bottom w:val="single" w:sz="4" w:space="0" w:color="auto"/>
            </w:tcBorders>
            <w:shd w:val="clear" w:color="000000" w:fill="FFFFFF"/>
            <w:vAlign w:val="center"/>
            <w:hideMark/>
          </w:tcPr>
          <w:p w:rsidR="008C0DF3" w:rsidRDefault="008C0DF3" w:rsidP="00A82E5A">
            <w:pPr>
              <w:spacing w:after="0" w:line="240" w:lineRule="auto"/>
              <w:rPr>
                <w:rFonts w:ascii="Sylfaen" w:eastAsia="Times New Roman" w:hAnsi="Sylfaen" w:cs="Calibri"/>
                <w:bCs/>
                <w:sz w:val="16"/>
                <w:szCs w:val="16"/>
                <w:lang w:val="en-GB"/>
              </w:rPr>
            </w:pPr>
          </w:p>
          <w:p w:rsidR="00C35756" w:rsidRDefault="00C35756" w:rsidP="00A82E5A">
            <w:pPr>
              <w:spacing w:after="0" w:line="240" w:lineRule="auto"/>
              <w:rPr>
                <w:rFonts w:ascii="Sylfaen" w:eastAsia="Times New Roman" w:hAnsi="Sylfaen" w:cs="Calibri"/>
                <w:bCs/>
                <w:sz w:val="16"/>
                <w:szCs w:val="16"/>
                <w:lang w:val="en-GB"/>
              </w:rPr>
            </w:pPr>
          </w:p>
          <w:p w:rsidR="00C35756" w:rsidRPr="00C35756" w:rsidRDefault="00C35756" w:rsidP="00A82E5A">
            <w:pPr>
              <w:spacing w:after="0" w:line="240" w:lineRule="auto"/>
              <w:rPr>
                <w:rFonts w:ascii="Sylfaen" w:eastAsia="Times New Roman" w:hAnsi="Sylfaen" w:cs="Calibri"/>
                <w:bCs/>
                <w:sz w:val="16"/>
                <w:szCs w:val="16"/>
                <w:lang w:val="en-GB"/>
              </w:rPr>
            </w:pPr>
          </w:p>
        </w:tc>
      </w:tr>
      <w:tr w:rsidR="00442200" w:rsidRPr="00C67558" w:rsidTr="00ED4532">
        <w:trPr>
          <w:trHeight w:val="455"/>
        </w:trPr>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67558" w:rsidRDefault="00442200"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6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67558" w:rsidRDefault="00442200"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1596"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060D6" w:rsidRDefault="00442200" w:rsidP="00A82E5A">
            <w:pPr>
              <w:spacing w:after="0" w:line="240" w:lineRule="auto"/>
              <w:jc w:val="center"/>
              <w:rPr>
                <w:rFonts w:ascii="Sylfaen" w:eastAsia="Times New Roman" w:hAnsi="Sylfaen" w:cs="Calibri"/>
                <w:b/>
                <w:color w:val="000000"/>
              </w:rPr>
            </w:pPr>
            <w:r w:rsidRPr="00D92EA5">
              <w:rPr>
                <w:rFonts w:ascii="Sylfaen" w:eastAsia="Times New Roman" w:hAnsi="Sylfaen" w:cs="Calibri"/>
                <w:b/>
                <w:bCs/>
                <w:color w:val="000000"/>
                <w:sz w:val="18"/>
                <w:szCs w:val="18"/>
              </w:rPr>
              <w:t>მრავალბინიანი საცხოვრებელი სახლების  და  ეზოების მოწესრიგების  ღონისძიებები</w:t>
            </w:r>
          </w:p>
        </w:tc>
        <w:tc>
          <w:tcPr>
            <w:tcW w:w="2377" w:type="pct"/>
            <w:gridSpan w:val="2"/>
            <w:tcBorders>
              <w:top w:val="single" w:sz="4" w:space="0" w:color="auto"/>
              <w:left w:val="nil"/>
              <w:bottom w:val="single" w:sz="4" w:space="0" w:color="auto"/>
              <w:right w:val="single" w:sz="4" w:space="0" w:color="auto"/>
            </w:tcBorders>
            <w:shd w:val="clear" w:color="000000" w:fill="FFFFFF"/>
            <w:vAlign w:val="center"/>
            <w:hideMark/>
          </w:tcPr>
          <w:p w:rsidR="00442200"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CE679D" w:rsidTr="0045558E">
        <w:trPr>
          <w:trHeight w:val="339"/>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442200" w:rsidRPr="001670BC" w:rsidRDefault="00442200" w:rsidP="00A82E5A">
            <w:pPr>
              <w:spacing w:after="0" w:line="240" w:lineRule="auto"/>
              <w:jc w:val="center"/>
              <w:rPr>
                <w:rFonts w:ascii="Sylfaen" w:eastAsia="Times New Roman" w:hAnsi="Sylfaen" w:cs="Calibri"/>
                <w:color w:val="000000"/>
                <w:sz w:val="16"/>
                <w:szCs w:val="16"/>
                <w:lang w:val="ka-GE"/>
              </w:rPr>
            </w:pPr>
            <w:r w:rsidRPr="00F51CC9">
              <w:rPr>
                <w:rFonts w:ascii="Sylfaen" w:eastAsia="Times New Roman" w:hAnsi="Sylfaen" w:cs="Calibri"/>
                <w:color w:val="000000"/>
                <w:sz w:val="16"/>
                <w:szCs w:val="16"/>
              </w:rPr>
              <w:t>02 02</w:t>
            </w:r>
            <w:r>
              <w:rPr>
                <w:rFonts w:ascii="Sylfaen" w:eastAsia="Times New Roman" w:hAnsi="Sylfaen" w:cs="Calibri"/>
                <w:color w:val="000000"/>
                <w:sz w:val="16"/>
                <w:szCs w:val="16"/>
                <w:lang w:val="ka-GE"/>
              </w:rPr>
              <w:t xml:space="preserve"> 01</w:t>
            </w:r>
            <w:r w:rsidRPr="00F51CC9">
              <w:rPr>
                <w:rFonts w:ascii="Sylfaen" w:eastAsia="Times New Roman" w:hAnsi="Sylfaen" w:cs="Calibri"/>
                <w:color w:val="000000"/>
                <w:sz w:val="16"/>
                <w:szCs w:val="16"/>
              </w:rPr>
              <w:t xml:space="preserve"> </w:t>
            </w: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442200" w:rsidRPr="00C67558" w:rsidRDefault="00442200" w:rsidP="00A82E5A">
            <w:pPr>
              <w:spacing w:after="0" w:line="240" w:lineRule="auto"/>
              <w:rPr>
                <w:rFonts w:ascii="Sylfaen" w:eastAsia="Times New Roman" w:hAnsi="Sylfaen" w:cs="Calibri"/>
                <w:b/>
                <w:bCs/>
                <w:color w:val="000000"/>
                <w:sz w:val="18"/>
                <w:szCs w:val="18"/>
              </w:rPr>
            </w:pPr>
          </w:p>
        </w:tc>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442200" w:rsidRPr="00C67558" w:rsidRDefault="00442200" w:rsidP="00A82E5A">
            <w:pPr>
              <w:spacing w:after="0" w:line="240" w:lineRule="auto"/>
              <w:rPr>
                <w:rFonts w:ascii="Sylfaen" w:eastAsia="Times New Roman" w:hAnsi="Sylfaen" w:cs="Calibri"/>
                <w:color w:val="000000"/>
              </w:rPr>
            </w:pPr>
          </w:p>
        </w:tc>
        <w:tc>
          <w:tcPr>
            <w:tcW w:w="2377" w:type="pct"/>
            <w:gridSpan w:val="2"/>
            <w:tcBorders>
              <w:top w:val="nil"/>
              <w:left w:val="nil"/>
              <w:bottom w:val="single" w:sz="4" w:space="0" w:color="auto"/>
              <w:right w:val="single" w:sz="4" w:space="0" w:color="auto"/>
            </w:tcBorders>
            <w:shd w:val="clear" w:color="000000" w:fill="FFFFFF"/>
            <w:vAlign w:val="center"/>
            <w:hideMark/>
          </w:tcPr>
          <w:p w:rsidR="00442200" w:rsidRPr="00C92C12" w:rsidRDefault="00C92C12" w:rsidP="00EF6A32">
            <w:pPr>
              <w:spacing w:after="0" w:line="240" w:lineRule="auto"/>
              <w:jc w:val="center"/>
              <w:rPr>
                <w:rFonts w:ascii="Sylfaen" w:eastAsia="Times New Roman" w:hAnsi="Sylfaen" w:cs="Calibri"/>
                <w:b/>
                <w:color w:val="000000"/>
                <w:sz w:val="18"/>
                <w:szCs w:val="18"/>
                <w:lang w:val="en-GB"/>
              </w:rPr>
            </w:pPr>
            <w:r>
              <w:rPr>
                <w:rFonts w:ascii="Sylfaen" w:eastAsia="Times New Roman" w:hAnsi="Sylfaen" w:cs="Calibri"/>
                <w:b/>
                <w:color w:val="000000"/>
                <w:sz w:val="18"/>
                <w:szCs w:val="18"/>
                <w:lang w:val="en-GB"/>
              </w:rPr>
              <w:t>1 268 550</w:t>
            </w:r>
          </w:p>
        </w:tc>
      </w:tr>
      <w:tr w:rsidR="008C0DF3" w:rsidRPr="000C165B" w:rsidTr="00AC393B">
        <w:trPr>
          <w:trHeight w:val="416"/>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8A137F" w:rsidRDefault="008C0DF3" w:rsidP="00A82E5A">
            <w:pPr>
              <w:spacing w:after="0" w:line="240" w:lineRule="auto"/>
              <w:jc w:val="center"/>
              <w:rPr>
                <w:rFonts w:ascii="Sylfaen" w:eastAsia="Times New Roman" w:hAnsi="Sylfaen" w:cs="Calibri"/>
                <w:b/>
                <w:bCs/>
                <w:color w:val="000000"/>
                <w:sz w:val="16"/>
                <w:szCs w:val="16"/>
              </w:rPr>
            </w:pPr>
            <w:r w:rsidRPr="008A137F">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8C0DF3" w:rsidRPr="000C165B" w:rsidRDefault="008C0DF3"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sidRPr="00CE679D">
              <w:rPr>
                <w:rFonts w:ascii="Sylfaen" w:eastAsia="Times New Roman" w:hAnsi="Sylfaen" w:cs="Calibri"/>
                <w:b/>
                <w:bCs/>
                <w:color w:val="000000"/>
                <w:sz w:val="20"/>
                <w:szCs w:val="20"/>
                <w:lang w:val="ka-GE"/>
              </w:rPr>
              <w:t xml:space="preserve"> მუნიციპალიტეტის </w:t>
            </w:r>
            <w:r w:rsidRPr="00D740E0">
              <w:rPr>
                <w:rFonts w:ascii="Sylfaen" w:eastAsia="Times New Roman" w:hAnsi="Sylfaen" w:cs="Calibri"/>
                <w:b/>
                <w:bCs/>
                <w:color w:val="000000"/>
                <w:sz w:val="20"/>
                <w:szCs w:val="20"/>
                <w:lang w:val="ka-GE"/>
              </w:rPr>
              <w:t xml:space="preserve"> ინფრასტრუქტურის სამსახური</w:t>
            </w:r>
          </w:p>
        </w:tc>
      </w:tr>
      <w:tr w:rsidR="008C0DF3" w:rsidRPr="0053308B" w:rsidTr="008D6F47">
        <w:trPr>
          <w:trHeight w:val="279"/>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F862DE" w:rsidRPr="00483796" w:rsidRDefault="00F862DE" w:rsidP="00F862DE">
            <w:pPr>
              <w:spacing w:after="0" w:line="240" w:lineRule="auto"/>
              <w:rPr>
                <w:rFonts w:ascii="Sylfaen" w:eastAsia="Times New Roman" w:hAnsi="Sylfaen" w:cs="Calibri"/>
                <w:bCs/>
                <w:sz w:val="16"/>
                <w:szCs w:val="16"/>
                <w:lang w:val="ka-GE"/>
              </w:rPr>
            </w:pPr>
            <w:r w:rsidRPr="00483796">
              <w:rPr>
                <w:rFonts w:ascii="Sylfaen" w:eastAsia="Times New Roman" w:hAnsi="Sylfaen" w:cs="Calibri"/>
                <w:b/>
                <w:bCs/>
                <w:color w:val="000000"/>
                <w:sz w:val="16"/>
                <w:szCs w:val="16"/>
              </w:rPr>
              <w:t>პროგრამის</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აღწერა</w:t>
            </w:r>
            <w:r w:rsidRPr="00483796">
              <w:rPr>
                <w:rFonts w:ascii="Sylfaen" w:eastAsia="Times New Roman" w:hAnsi="Sylfaen" w:cs="Calibri"/>
                <w:b/>
                <w:bCs/>
                <w:color w:val="000000"/>
                <w:sz w:val="16"/>
                <w:szCs w:val="16"/>
                <w:lang w:val="ka-GE"/>
              </w:rPr>
              <w:t xml:space="preserve">: </w:t>
            </w:r>
            <w:r w:rsidRPr="00B11EB5">
              <w:rPr>
                <w:rFonts w:ascii="Sylfaen" w:eastAsia="Times New Roman" w:hAnsi="Sylfaen" w:cs="Calibri"/>
                <w:bCs/>
                <w:sz w:val="18"/>
                <w:szCs w:val="18"/>
                <w:lang w:val="ka-GE"/>
              </w:rPr>
              <w:t xml:space="preserve">პროგრამის ფარგლებში განხორციელდება </w:t>
            </w:r>
            <w:r w:rsidR="00C92C12">
              <w:rPr>
                <w:rFonts w:ascii="Sylfaen" w:eastAsia="Times New Roman" w:hAnsi="Sylfaen" w:cs="Calibri"/>
                <w:bCs/>
                <w:sz w:val="18"/>
                <w:szCs w:val="18"/>
                <w:lang w:val="ka-GE"/>
              </w:rPr>
              <w:t xml:space="preserve">შემდეგი </w:t>
            </w:r>
            <w:r w:rsidRPr="00B11EB5">
              <w:rPr>
                <w:rFonts w:ascii="Sylfaen" w:eastAsia="Times New Roman" w:hAnsi="Sylfaen" w:cs="Calibri"/>
                <w:bCs/>
                <w:sz w:val="18"/>
                <w:szCs w:val="18"/>
                <w:lang w:val="ka-GE"/>
              </w:rPr>
              <w:t xml:space="preserve"> ქვეპროგრამა:</w:t>
            </w:r>
          </w:p>
          <w:p w:rsidR="00F862DE" w:rsidRPr="00483796" w:rsidRDefault="00C92C12" w:rsidP="00C92C12">
            <w:pPr>
              <w:pStyle w:val="a3"/>
              <w:numPr>
                <w:ilvl w:val="0"/>
                <w:numId w:val="3"/>
              </w:numPr>
              <w:spacing w:line="240" w:lineRule="auto"/>
              <w:rPr>
                <w:rFonts w:ascii="Sylfaen" w:eastAsia="Times New Roman" w:hAnsi="Sylfaen" w:cs="Calibri"/>
                <w:color w:val="000000"/>
                <w:sz w:val="18"/>
                <w:szCs w:val="18"/>
                <w:lang w:val="ka-GE"/>
              </w:rPr>
            </w:pPr>
            <w:r w:rsidRPr="00C92C12">
              <w:rPr>
                <w:rFonts w:ascii="Sylfaen" w:eastAsia="Times New Roman" w:hAnsi="Sylfaen" w:cs="Calibri"/>
                <w:color w:val="000000"/>
                <w:sz w:val="18"/>
                <w:szCs w:val="18"/>
                <w:lang w:val="ka-GE"/>
              </w:rPr>
              <w:t xml:space="preserve">ქობულეთის მუნიციპალიტეტის ტერიტორიაზე მრავალბინიანი საცხოვრებელი სახლების ეზოს/სკვერის მოწყობის სამუშაოები </w:t>
            </w:r>
          </w:p>
          <w:p w:rsidR="008C0DF3" w:rsidRPr="008C0DF3" w:rsidRDefault="00F862DE" w:rsidP="00F862DE">
            <w:pPr>
              <w:spacing w:after="0" w:line="240" w:lineRule="auto"/>
              <w:rPr>
                <w:rFonts w:ascii="Sylfaen" w:eastAsia="Times New Roman" w:hAnsi="Sylfaen" w:cs="Calibri"/>
                <w:sz w:val="18"/>
                <w:szCs w:val="18"/>
                <w:lang w:val="en-GB"/>
              </w:rPr>
            </w:pPr>
            <w:r w:rsidRPr="00483796">
              <w:rPr>
                <w:rFonts w:ascii="Sylfaen" w:eastAsia="Times New Roman" w:hAnsi="Sylfaen" w:cs="Calibri"/>
                <w:bCs/>
                <w:sz w:val="18"/>
                <w:szCs w:val="18"/>
              </w:rPr>
              <w:t>მრავალბინიანი</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საცხოვრებელი</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სახლების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და</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ეზოების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მოწესრიგების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lang w:val="ka-GE"/>
              </w:rPr>
              <w:t>დროს გათვალისწინებულია მოსახლეობის საჭირობები, განსაკუთრებული ყურადღება ექცევა მოწყვლადი ჯგუფების ინტერესების შესაბამისად გარემოს</w:t>
            </w:r>
            <w:r w:rsidR="00CD610D">
              <w:rPr>
                <w:rFonts w:ascii="Sylfaen" w:eastAsia="Times New Roman" w:hAnsi="Sylfaen" w:cs="Calibri"/>
                <w:bCs/>
                <w:sz w:val="18"/>
                <w:szCs w:val="18"/>
                <w:lang w:val="ka-GE"/>
              </w:rPr>
              <w:t xml:space="preserve"> მოწესრიგება</w:t>
            </w:r>
          </w:p>
        </w:tc>
      </w:tr>
      <w:tr w:rsidR="008C0DF3" w:rsidRPr="008A137F" w:rsidTr="00AC393B">
        <w:trPr>
          <w:trHeight w:val="661"/>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8C0DF3" w:rsidRPr="00F74DC1" w:rsidRDefault="008C0DF3" w:rsidP="00A82E5A">
            <w:pPr>
              <w:spacing w:after="0" w:line="240" w:lineRule="auto"/>
              <w:jc w:val="both"/>
              <w:rPr>
                <w:rFonts w:ascii="Sylfaen" w:eastAsia="Times New Roman" w:hAnsi="Sylfaen" w:cs="Calibri"/>
                <w:bCs/>
                <w:sz w:val="16"/>
                <w:szCs w:val="16"/>
                <w:lang w:val="ka-GE"/>
              </w:rPr>
            </w:pPr>
            <w:r w:rsidRPr="00B11EB5">
              <w:rPr>
                <w:rFonts w:ascii="Sylfaen" w:eastAsia="Times New Roman" w:hAnsi="Sylfaen" w:cs="Calibri"/>
                <w:b/>
                <w:bCs/>
                <w:sz w:val="16"/>
                <w:szCs w:val="16"/>
                <w:lang w:val="ka-GE"/>
              </w:rPr>
              <w:t>პქვეპროგრამის მიზანია</w:t>
            </w:r>
            <w:r w:rsidRPr="00F74DC1">
              <w:rPr>
                <w:rFonts w:ascii="Sylfaen" w:eastAsia="Times New Roman" w:hAnsi="Sylfaen" w:cs="Calibri"/>
                <w:bCs/>
                <w:sz w:val="16"/>
                <w:szCs w:val="16"/>
                <w:lang w:val="ka-GE"/>
              </w:rPr>
              <w:t xml:space="preserve"> მუნიციპალიტეტის იერსახის გაუმჯობესებასთან დაკავშირებით სკვერებისა და რეკრეაციული ზონების კეთილმოწყობა: ქვეპროგრამის ფარგლებში რეაბილიტირებული სკვერებით შეიქმნება კომფორტული და ჯანსაღი გარემო მუნიციპალიტეტის მაცხოვრებლებისა და სტუმრებისათვის. მრავალბინიანი საცოხვრებელი სახლების მოწესრიგება: სახურავების გადახურვა/რეაბილიტაცია.</w:t>
            </w:r>
          </w:p>
        </w:tc>
      </w:tr>
    </w:tbl>
    <w:p w:rsidR="00A82E5A" w:rsidRDefault="00A82E5A" w:rsidP="00A82E5A">
      <w:pPr>
        <w:autoSpaceDE w:val="0"/>
        <w:autoSpaceDN w:val="0"/>
        <w:adjustRightInd w:val="0"/>
        <w:spacing w:after="0" w:line="360" w:lineRule="auto"/>
        <w:jc w:val="center"/>
        <w:rPr>
          <w:b/>
          <w:lang w:val="ka-GE"/>
        </w:rPr>
      </w:pPr>
    </w:p>
    <w:tbl>
      <w:tblPr>
        <w:tblW w:w="13726" w:type="dxa"/>
        <w:tblInd w:w="-10" w:type="dxa"/>
        <w:tblLayout w:type="fixed"/>
        <w:tblLook w:val="04A0"/>
      </w:tblPr>
      <w:tblGrid>
        <w:gridCol w:w="1111"/>
        <w:gridCol w:w="1417"/>
        <w:gridCol w:w="2863"/>
        <w:gridCol w:w="8335"/>
      </w:tblGrid>
      <w:tr w:rsidR="00442200" w:rsidRPr="00CE679D" w:rsidTr="00C35756">
        <w:trPr>
          <w:trHeight w:val="327"/>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E679D" w:rsidRDefault="00442200"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კოდი</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E679D" w:rsidRDefault="00442200"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დასახელება</w:t>
            </w:r>
          </w:p>
        </w:tc>
        <w:tc>
          <w:tcPr>
            <w:tcW w:w="2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D92EA5" w:rsidRDefault="00442200" w:rsidP="00A82E5A">
            <w:pPr>
              <w:spacing w:after="0" w:line="240" w:lineRule="auto"/>
              <w:jc w:val="center"/>
              <w:rPr>
                <w:rFonts w:ascii="Sylfaen" w:eastAsia="Times New Roman" w:hAnsi="Sylfaen" w:cs="Calibri"/>
                <w:b/>
                <w:bCs/>
                <w:color w:val="000000"/>
                <w:sz w:val="18"/>
                <w:szCs w:val="18"/>
              </w:rPr>
            </w:pPr>
            <w:r w:rsidRPr="00857C70">
              <w:rPr>
                <w:rFonts w:ascii="Sylfaen" w:eastAsia="Times New Roman" w:hAnsi="Sylfaen" w:cs="Calibri"/>
                <w:b/>
                <w:bCs/>
                <w:color w:val="000000"/>
                <w:sz w:val="18"/>
                <w:szCs w:val="18"/>
              </w:rPr>
              <w:t>წყლის სისტემის რეაბილიტაცია,  ექსპოლუატაცია</w:t>
            </w:r>
          </w:p>
        </w:tc>
        <w:tc>
          <w:tcPr>
            <w:tcW w:w="8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E679D"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CE679D" w:rsidTr="00442200">
        <w:trPr>
          <w:trHeight w:val="357"/>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857C70" w:rsidRDefault="00442200" w:rsidP="00A82E5A">
            <w:pPr>
              <w:spacing w:after="0" w:line="240" w:lineRule="auto"/>
              <w:jc w:val="center"/>
              <w:rPr>
                <w:rFonts w:ascii="Sylfaen" w:eastAsia="Times New Roman" w:hAnsi="Sylfaen" w:cs="Calibri"/>
                <w:color w:val="000000"/>
                <w:sz w:val="16"/>
                <w:szCs w:val="16"/>
                <w:lang w:val="ka-GE"/>
              </w:rPr>
            </w:pPr>
            <w:r w:rsidRPr="00CE679D">
              <w:rPr>
                <w:rFonts w:ascii="Sylfaen" w:eastAsia="Times New Roman" w:hAnsi="Sylfaen" w:cs="Calibri"/>
                <w:color w:val="000000"/>
                <w:sz w:val="16"/>
                <w:szCs w:val="16"/>
              </w:rPr>
              <w:t>02 0</w:t>
            </w:r>
            <w:r>
              <w:rPr>
                <w:rFonts w:ascii="Sylfaen" w:eastAsia="Times New Roman" w:hAnsi="Sylfaen" w:cs="Calibri"/>
                <w:color w:val="000000"/>
                <w:sz w:val="16"/>
                <w:szCs w:val="16"/>
                <w:lang w:val="ka-GE"/>
              </w:rPr>
              <w:t>2</w:t>
            </w:r>
            <w:r w:rsidRPr="00CE679D">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2200" w:rsidRPr="00CE679D" w:rsidRDefault="00442200" w:rsidP="00A82E5A">
            <w:pPr>
              <w:spacing w:after="0" w:line="240" w:lineRule="auto"/>
              <w:rPr>
                <w:rFonts w:ascii="Sylfaen" w:eastAsia="Times New Roman" w:hAnsi="Sylfaen" w:cs="Calibri"/>
                <w:b/>
                <w:bCs/>
                <w:color w:val="000000"/>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rsidR="00442200" w:rsidRPr="00CE679D" w:rsidRDefault="00442200" w:rsidP="00A82E5A">
            <w:pPr>
              <w:spacing w:after="0" w:line="240" w:lineRule="auto"/>
              <w:rPr>
                <w:rFonts w:ascii="Sylfaen" w:eastAsia="Times New Roman" w:hAnsi="Sylfaen" w:cs="Calibri"/>
                <w:b/>
                <w:bCs/>
                <w:color w:val="000000"/>
              </w:rPr>
            </w:pPr>
          </w:p>
        </w:tc>
        <w:tc>
          <w:tcPr>
            <w:tcW w:w="8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11EB5" w:rsidRDefault="004D25B8" w:rsidP="0045558E">
            <w:pPr>
              <w:spacing w:after="0" w:line="240" w:lineRule="auto"/>
              <w:jc w:val="center"/>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 xml:space="preserve">10 </w:t>
            </w:r>
            <w:r w:rsidR="0045558E">
              <w:rPr>
                <w:rFonts w:ascii="Sylfaen" w:eastAsia="Times New Roman" w:hAnsi="Sylfaen" w:cs="Calibri"/>
                <w:b/>
                <w:color w:val="000000"/>
                <w:sz w:val="18"/>
                <w:szCs w:val="18"/>
                <w:lang w:val="ka-GE"/>
              </w:rPr>
              <w:t>550</w:t>
            </w:r>
            <w:r>
              <w:rPr>
                <w:rFonts w:ascii="Sylfaen" w:eastAsia="Times New Roman" w:hAnsi="Sylfaen" w:cs="Calibri"/>
                <w:b/>
                <w:color w:val="000000"/>
                <w:sz w:val="18"/>
                <w:szCs w:val="18"/>
                <w:lang w:val="ka-GE"/>
              </w:rPr>
              <w:t xml:space="preserve"> </w:t>
            </w:r>
            <w:r w:rsidR="0045558E">
              <w:rPr>
                <w:rFonts w:ascii="Sylfaen" w:eastAsia="Times New Roman" w:hAnsi="Sylfaen" w:cs="Calibri"/>
                <w:b/>
                <w:color w:val="000000"/>
                <w:sz w:val="18"/>
                <w:szCs w:val="18"/>
                <w:lang w:val="ka-GE"/>
              </w:rPr>
              <w:t>971</w:t>
            </w:r>
          </w:p>
        </w:tc>
      </w:tr>
      <w:tr w:rsidR="00A82E5A" w:rsidRPr="00CE679D" w:rsidTr="00C454FE">
        <w:trPr>
          <w:trHeight w:val="600"/>
        </w:trPr>
        <w:tc>
          <w:tcPr>
            <w:tcW w:w="2528"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1198" w:type="dxa"/>
            <w:gridSpan w:val="2"/>
            <w:tcBorders>
              <w:top w:val="single" w:sz="4" w:space="0" w:color="auto"/>
              <w:left w:val="nil"/>
              <w:bottom w:val="single" w:sz="8" w:space="0" w:color="auto"/>
              <w:right w:val="single" w:sz="8" w:space="0" w:color="000000"/>
            </w:tcBorders>
            <w:shd w:val="clear" w:color="000000" w:fill="FFFFFF"/>
            <w:vAlign w:val="center"/>
            <w:hideMark/>
          </w:tcPr>
          <w:p w:rsidR="00A82E5A" w:rsidRPr="001967E3" w:rsidRDefault="007F2EB8" w:rsidP="00A82E5A">
            <w:pPr>
              <w:spacing w:after="0" w:line="240" w:lineRule="auto"/>
              <w:jc w:val="center"/>
              <w:rPr>
                <w:rFonts w:ascii="Sylfaen" w:eastAsia="Times New Roman" w:hAnsi="Sylfaen" w:cs="Calibri"/>
                <w:b/>
                <w:bCs/>
                <w:color w:val="000000"/>
                <w:sz w:val="20"/>
                <w:szCs w:val="20"/>
                <w:lang w:val="en-GB"/>
              </w:rPr>
            </w:pPr>
            <w:r w:rsidRPr="001967E3">
              <w:rPr>
                <w:rFonts w:ascii="Sylfaen" w:eastAsia="Times New Roman" w:hAnsi="Sylfaen" w:cs="Calibri"/>
                <w:b/>
                <w:bCs/>
                <w:color w:val="000000"/>
                <w:sz w:val="20"/>
                <w:szCs w:val="20"/>
                <w:lang w:val="ka-GE"/>
              </w:rPr>
              <w:t xml:space="preserve">ქობულეთის მუნიციპალიტეტის  ინფრასტრუქტურის სამსახური, </w:t>
            </w:r>
            <w:r w:rsidR="00A82E5A" w:rsidRPr="001967E3">
              <w:rPr>
                <w:rFonts w:ascii="Sylfaen" w:eastAsia="Times New Roman" w:hAnsi="Sylfaen" w:cs="Calibri"/>
                <w:b/>
                <w:bCs/>
                <w:sz w:val="20"/>
                <w:szCs w:val="20"/>
              </w:rPr>
              <w:t>შპს "ქობულეთის წყალი"</w:t>
            </w:r>
            <w:r w:rsidR="00A82E5A" w:rsidRPr="001967E3">
              <w:rPr>
                <w:rFonts w:ascii="Sylfaen" w:eastAsia="Times New Roman" w:hAnsi="Sylfaen" w:cs="Calibri"/>
                <w:b/>
                <w:bCs/>
                <w:sz w:val="20"/>
                <w:szCs w:val="20"/>
                <w:lang w:val="ka-GE"/>
              </w:rPr>
              <w:t xml:space="preserve"> და </w:t>
            </w:r>
            <w:r w:rsidR="00A82E5A" w:rsidRPr="001967E3">
              <w:rPr>
                <w:rFonts w:ascii="Sylfaen" w:eastAsia="Times New Roman" w:hAnsi="Sylfaen" w:cs="Calibri"/>
                <w:b/>
                <w:bCs/>
                <w:sz w:val="20"/>
                <w:szCs w:val="20"/>
              </w:rPr>
              <w:t>ა(ა)იპ  "ქობულეთის სოფლის წყალი "</w:t>
            </w:r>
            <w:r w:rsidR="00A82E5A" w:rsidRPr="001967E3">
              <w:rPr>
                <w:rFonts w:ascii="Sylfaen" w:eastAsia="Times New Roman" w:hAnsi="Sylfaen" w:cs="Calibri"/>
                <w:b/>
                <w:bCs/>
                <w:sz w:val="20"/>
                <w:szCs w:val="20"/>
                <w:lang w:val="ka-GE"/>
              </w:rPr>
              <w:t xml:space="preserve">; </w:t>
            </w:r>
          </w:p>
        </w:tc>
      </w:tr>
      <w:tr w:rsidR="00A82E5A" w:rsidRPr="00CE679D" w:rsidTr="003C496D">
        <w:trPr>
          <w:trHeight w:val="1110"/>
        </w:trPr>
        <w:tc>
          <w:tcPr>
            <w:tcW w:w="2528"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lastRenderedPageBreak/>
              <w:t xml:space="preserve">ქვეპროგრამის აღწერა </w:t>
            </w:r>
          </w:p>
        </w:tc>
        <w:tc>
          <w:tcPr>
            <w:tcW w:w="11198" w:type="dxa"/>
            <w:gridSpan w:val="2"/>
            <w:tcBorders>
              <w:top w:val="single" w:sz="8" w:space="0" w:color="auto"/>
              <w:left w:val="nil"/>
              <w:bottom w:val="nil"/>
              <w:right w:val="single" w:sz="8" w:space="0" w:color="000000"/>
            </w:tcBorders>
            <w:shd w:val="clear" w:color="000000" w:fill="FFFFFF"/>
            <w:vAlign w:val="center"/>
            <w:hideMark/>
          </w:tcPr>
          <w:tbl>
            <w:tblPr>
              <w:tblW w:w="11090" w:type="dxa"/>
              <w:tblLayout w:type="fixed"/>
              <w:tblLook w:val="04A0"/>
            </w:tblPr>
            <w:tblGrid>
              <w:gridCol w:w="11090"/>
            </w:tblGrid>
            <w:tr w:rsidR="00A82E5A" w:rsidRPr="00ED2824" w:rsidTr="004D0F71">
              <w:trPr>
                <w:trHeight w:val="416"/>
              </w:trPr>
              <w:tc>
                <w:tcPr>
                  <w:tcW w:w="11090" w:type="dxa"/>
                  <w:shd w:val="clear" w:color="000000" w:fill="FFFFFF"/>
                  <w:vAlign w:val="center"/>
                  <w:hideMark/>
                </w:tcPr>
                <w:p w:rsidR="00B87ACD" w:rsidRPr="008C0DF3" w:rsidRDefault="00A82E5A" w:rsidP="007F2EB8">
                  <w:pPr>
                    <w:spacing w:after="0" w:line="240" w:lineRule="auto"/>
                    <w:rPr>
                      <w:rFonts w:ascii="Sylfaen" w:eastAsia="Times New Roman" w:hAnsi="Sylfaen" w:cs="Calibri"/>
                      <w:sz w:val="18"/>
                      <w:szCs w:val="18"/>
                      <w:lang w:val="ka-GE"/>
                    </w:rPr>
                  </w:pPr>
                  <w:r w:rsidRPr="008C0DF3">
                    <w:rPr>
                      <w:rFonts w:ascii="Sylfaen" w:eastAsia="Times New Roman" w:hAnsi="Sylfaen" w:cs="Calibri"/>
                      <w:sz w:val="18"/>
                      <w:szCs w:val="18"/>
                    </w:rPr>
                    <w:t xml:space="preserve">  ქვეპროგრამა ითვალისწინებს ქობულეთის  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ქობულეთის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ასევე განხორციელდება შპს "ქობულეთის წყალის" სუბსიდირება. წყლის სისტემების განვითარების პროგრამა შედგება </w:t>
                  </w:r>
                  <w:r w:rsidR="00BC235B" w:rsidRPr="008C0DF3">
                    <w:rPr>
                      <w:rFonts w:ascii="Sylfaen" w:eastAsia="Times New Roman" w:hAnsi="Sylfaen" w:cs="Calibri"/>
                      <w:sz w:val="18"/>
                      <w:szCs w:val="18"/>
                      <w:lang w:val="en-GB"/>
                    </w:rPr>
                    <w:t>3</w:t>
                  </w:r>
                  <w:r w:rsidRPr="008C0DF3">
                    <w:rPr>
                      <w:rFonts w:ascii="Sylfaen" w:eastAsia="Times New Roman" w:hAnsi="Sylfaen" w:cs="Calibri"/>
                      <w:sz w:val="18"/>
                      <w:szCs w:val="18"/>
                    </w:rPr>
                    <w:t xml:space="preserve"> ქვეპროგრამისაგან:,</w:t>
                  </w:r>
                </w:p>
                <w:p w:rsidR="008C0DF3" w:rsidRPr="008C0DF3" w:rsidRDefault="008C0DF3" w:rsidP="008C0DF3">
                  <w:pPr>
                    <w:spacing w:after="0" w:line="240" w:lineRule="auto"/>
                    <w:rPr>
                      <w:rFonts w:ascii="Sylfaen" w:eastAsia="Times New Roman" w:hAnsi="Sylfaen" w:cs="Calibri"/>
                      <w:sz w:val="18"/>
                      <w:szCs w:val="18"/>
                      <w:lang w:val="ka-GE"/>
                    </w:rPr>
                  </w:pPr>
                  <w:r w:rsidRPr="008C0DF3">
                    <w:rPr>
                      <w:rFonts w:ascii="Sylfaen" w:eastAsia="Sylfaen" w:hAnsi="Sylfaen" w:cs="Sylfaen"/>
                      <w:spacing w:val="1"/>
                      <w:sz w:val="18"/>
                      <w:szCs w:val="18"/>
                    </w:rPr>
                    <w:t>წ</w:t>
                  </w:r>
                  <w:r w:rsidRPr="008C0DF3">
                    <w:rPr>
                      <w:rFonts w:ascii="Sylfaen" w:eastAsia="Sylfaen" w:hAnsi="Sylfaen" w:cs="Sylfaen"/>
                      <w:sz w:val="18"/>
                      <w:szCs w:val="18"/>
                    </w:rPr>
                    <w:t>ყ</w:t>
                  </w:r>
                  <w:r w:rsidRPr="008C0DF3">
                    <w:rPr>
                      <w:rFonts w:ascii="Sylfaen" w:eastAsia="Sylfaen" w:hAnsi="Sylfaen" w:cs="Sylfaen"/>
                      <w:spacing w:val="2"/>
                      <w:sz w:val="18"/>
                      <w:szCs w:val="18"/>
                    </w:rPr>
                    <w:t>ა</w:t>
                  </w:r>
                  <w:r w:rsidRPr="008C0DF3">
                    <w:rPr>
                      <w:rFonts w:ascii="Sylfaen" w:eastAsia="Sylfaen" w:hAnsi="Sylfaen" w:cs="Sylfaen"/>
                      <w:spacing w:val="-1"/>
                      <w:sz w:val="18"/>
                      <w:szCs w:val="18"/>
                    </w:rPr>
                    <w:t>ლ</w:t>
                  </w:r>
                  <w:r w:rsidRPr="008C0DF3">
                    <w:rPr>
                      <w:rFonts w:ascii="Sylfaen" w:eastAsia="Sylfaen" w:hAnsi="Sylfaen" w:cs="Sylfaen"/>
                      <w:spacing w:val="2"/>
                      <w:sz w:val="18"/>
                      <w:szCs w:val="18"/>
                    </w:rPr>
                    <w:t>მ</w:t>
                  </w:r>
                  <w:r w:rsidRPr="008C0DF3">
                    <w:rPr>
                      <w:rFonts w:ascii="Sylfaen" w:eastAsia="Sylfaen" w:hAnsi="Sylfaen" w:cs="Sylfaen"/>
                      <w:spacing w:val="1"/>
                      <w:sz w:val="18"/>
                      <w:szCs w:val="18"/>
                    </w:rPr>
                    <w:t>ო</w:t>
                  </w:r>
                  <w:r w:rsidRPr="008C0DF3">
                    <w:rPr>
                      <w:rFonts w:ascii="Sylfaen" w:eastAsia="Sylfaen" w:hAnsi="Sylfaen" w:cs="Sylfaen"/>
                      <w:sz w:val="18"/>
                      <w:szCs w:val="18"/>
                    </w:rPr>
                    <w:t>მ</w:t>
                  </w:r>
                  <w:r w:rsidRPr="008C0DF3">
                    <w:rPr>
                      <w:rFonts w:ascii="Sylfaen" w:eastAsia="Sylfaen" w:hAnsi="Sylfaen" w:cs="Sylfaen"/>
                      <w:spacing w:val="-1"/>
                      <w:sz w:val="18"/>
                      <w:szCs w:val="18"/>
                    </w:rPr>
                    <w:t>ა</w:t>
                  </w:r>
                  <w:r w:rsidRPr="008C0DF3">
                    <w:rPr>
                      <w:rFonts w:ascii="Sylfaen" w:eastAsia="Sylfaen" w:hAnsi="Sylfaen" w:cs="Sylfaen"/>
                      <w:spacing w:val="1"/>
                      <w:sz w:val="18"/>
                      <w:szCs w:val="18"/>
                    </w:rPr>
                    <w:t>რ</w:t>
                  </w:r>
                  <w:r w:rsidRPr="008C0DF3">
                    <w:rPr>
                      <w:rFonts w:ascii="Sylfaen" w:eastAsia="Sylfaen" w:hAnsi="Sylfaen" w:cs="Sylfaen"/>
                      <w:spacing w:val="-1"/>
                      <w:sz w:val="18"/>
                      <w:szCs w:val="18"/>
                    </w:rPr>
                    <w:t>ა</w:t>
                  </w:r>
                  <w:r w:rsidRPr="008C0DF3">
                    <w:rPr>
                      <w:rFonts w:ascii="Sylfaen" w:eastAsia="Sylfaen" w:hAnsi="Sylfaen" w:cs="Sylfaen"/>
                      <w:spacing w:val="1"/>
                      <w:sz w:val="18"/>
                      <w:szCs w:val="18"/>
                    </w:rPr>
                    <w:t>გ</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 xml:space="preserve">ბის </w:t>
                  </w:r>
                  <w:r w:rsidRPr="008C0DF3">
                    <w:rPr>
                      <w:rFonts w:ascii="Sylfaen" w:eastAsia="Sylfaen" w:hAnsi="Sylfaen" w:cs="Sylfaen"/>
                      <w:spacing w:val="1"/>
                      <w:sz w:val="18"/>
                      <w:szCs w:val="18"/>
                      <w:lang w:val="ka-GE"/>
                    </w:rPr>
                    <w:t>სისტემის გამართული ფუნქციონირება გ</w:t>
                  </w:r>
                  <w:r w:rsidRPr="008C0DF3">
                    <w:rPr>
                      <w:rFonts w:ascii="Sylfaen" w:eastAsia="Sylfaen" w:hAnsi="Sylfaen" w:cs="Sylfaen"/>
                      <w:spacing w:val="-1"/>
                      <w:sz w:val="18"/>
                      <w:szCs w:val="18"/>
                    </w:rPr>
                    <w:t>ე</w:t>
                  </w:r>
                  <w:r w:rsidRPr="008C0DF3">
                    <w:rPr>
                      <w:rFonts w:ascii="Sylfaen" w:eastAsia="Sylfaen" w:hAnsi="Sylfaen" w:cs="Sylfaen"/>
                      <w:spacing w:val="2"/>
                      <w:sz w:val="18"/>
                      <w:szCs w:val="18"/>
                    </w:rPr>
                    <w:t>ნ</w:t>
                  </w:r>
                  <w:r w:rsidRPr="008C0DF3">
                    <w:rPr>
                      <w:rFonts w:ascii="Sylfaen" w:eastAsia="Sylfaen" w:hAnsi="Sylfaen" w:cs="Sylfaen"/>
                      <w:sz w:val="18"/>
                      <w:szCs w:val="18"/>
                    </w:rPr>
                    <w:t>დ</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რ</w:t>
                  </w:r>
                  <w:r w:rsidRPr="008C0DF3">
                    <w:rPr>
                      <w:rFonts w:ascii="Sylfaen" w:eastAsia="Sylfaen" w:hAnsi="Sylfaen" w:cs="Sylfaen"/>
                      <w:spacing w:val="2"/>
                      <w:sz w:val="18"/>
                      <w:szCs w:val="18"/>
                    </w:rPr>
                    <w:t>უ</w:t>
                  </w:r>
                  <w:r w:rsidRPr="008C0DF3">
                    <w:rPr>
                      <w:rFonts w:ascii="Sylfaen" w:eastAsia="Sylfaen" w:hAnsi="Sylfaen" w:cs="Sylfaen"/>
                      <w:spacing w:val="-1"/>
                      <w:sz w:val="18"/>
                      <w:szCs w:val="18"/>
                    </w:rPr>
                    <w:t>ლ</w:t>
                  </w:r>
                  <w:r w:rsidRPr="008C0DF3">
                    <w:rPr>
                      <w:rFonts w:ascii="Sylfaen" w:eastAsia="Sylfaen" w:hAnsi="Sylfaen" w:cs="Sylfaen"/>
                      <w:spacing w:val="2"/>
                      <w:sz w:val="18"/>
                      <w:szCs w:val="18"/>
                    </w:rPr>
                    <w:t>ა</w:t>
                  </w:r>
                  <w:r w:rsidRPr="008C0DF3">
                    <w:rPr>
                      <w:rFonts w:ascii="Sylfaen" w:eastAsia="Sylfaen" w:hAnsi="Sylfaen" w:cs="Sylfaen"/>
                      <w:sz w:val="18"/>
                      <w:szCs w:val="18"/>
                    </w:rPr>
                    <w:t>დ</w:t>
                  </w:r>
                  <w:r w:rsidRPr="008C0DF3">
                    <w:rPr>
                      <w:rFonts w:ascii="Sylfaen" w:eastAsia="Sylfaen" w:hAnsi="Sylfaen" w:cs="Sylfaen"/>
                      <w:sz w:val="18"/>
                      <w:szCs w:val="18"/>
                      <w:lang w:val="ka-GE"/>
                    </w:rPr>
                    <w:t xml:space="preserve"> </w:t>
                  </w:r>
                  <w:r w:rsidRPr="008C0DF3">
                    <w:rPr>
                      <w:rFonts w:ascii="Sylfaen" w:eastAsia="Sylfaen" w:hAnsi="Sylfaen" w:cs="Sylfaen"/>
                      <w:sz w:val="18"/>
                      <w:szCs w:val="18"/>
                    </w:rPr>
                    <w:t>მნ</w:t>
                  </w:r>
                  <w:r w:rsidRPr="008C0DF3">
                    <w:rPr>
                      <w:rFonts w:ascii="Sylfaen" w:eastAsia="Sylfaen" w:hAnsi="Sylfaen" w:cs="Sylfaen"/>
                      <w:spacing w:val="-1"/>
                      <w:sz w:val="18"/>
                      <w:szCs w:val="18"/>
                    </w:rPr>
                    <w:t>იშ</w:t>
                  </w:r>
                  <w:r w:rsidRPr="008C0DF3">
                    <w:rPr>
                      <w:rFonts w:ascii="Sylfaen" w:eastAsia="Sylfaen" w:hAnsi="Sylfaen" w:cs="Sylfaen"/>
                      <w:spacing w:val="3"/>
                      <w:sz w:val="18"/>
                      <w:szCs w:val="18"/>
                    </w:rPr>
                    <w:t>ვ</w:t>
                  </w:r>
                  <w:r w:rsidRPr="008C0DF3">
                    <w:rPr>
                      <w:rFonts w:ascii="Sylfaen" w:eastAsia="Sylfaen" w:hAnsi="Sylfaen" w:cs="Sylfaen"/>
                      <w:sz w:val="18"/>
                      <w:szCs w:val="18"/>
                    </w:rPr>
                    <w:t>ნ</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ლ</w:t>
                  </w:r>
                  <w:r w:rsidRPr="008C0DF3">
                    <w:rPr>
                      <w:rFonts w:ascii="Sylfaen" w:eastAsia="Sylfaen" w:hAnsi="Sylfaen" w:cs="Sylfaen"/>
                      <w:spacing w:val="1"/>
                      <w:sz w:val="18"/>
                      <w:szCs w:val="18"/>
                    </w:rPr>
                    <w:t>ო</w:t>
                  </w:r>
                  <w:r w:rsidRPr="008C0DF3">
                    <w:rPr>
                      <w:rFonts w:ascii="Sylfaen" w:eastAsia="Sylfaen" w:hAnsi="Sylfaen" w:cs="Sylfaen"/>
                      <w:sz w:val="18"/>
                      <w:szCs w:val="18"/>
                    </w:rPr>
                    <w:t>ვა</w:t>
                  </w:r>
                  <w:r w:rsidRPr="008C0DF3">
                    <w:rPr>
                      <w:rFonts w:ascii="Sylfaen" w:eastAsia="Sylfaen" w:hAnsi="Sylfaen" w:cs="Sylfaen"/>
                      <w:spacing w:val="2"/>
                      <w:sz w:val="18"/>
                      <w:szCs w:val="18"/>
                    </w:rPr>
                    <w:t>ნ</w:t>
                  </w:r>
                  <w:r w:rsidRPr="008C0DF3">
                    <w:rPr>
                      <w:rFonts w:ascii="Sylfaen" w:eastAsia="Sylfaen" w:hAnsi="Sylfaen" w:cs="Sylfaen"/>
                      <w:spacing w:val="-1"/>
                      <w:sz w:val="18"/>
                      <w:szCs w:val="18"/>
                    </w:rPr>
                    <w:t>ია</w:t>
                  </w:r>
                  <w:r w:rsidRPr="008C0DF3">
                    <w:rPr>
                      <w:rFonts w:ascii="Sylfaen" w:eastAsia="Sylfaen" w:hAnsi="Sylfaen" w:cs="Sylfaen"/>
                      <w:sz w:val="18"/>
                      <w:szCs w:val="18"/>
                    </w:rPr>
                    <w:t>.</w:t>
                  </w:r>
                  <w:r w:rsidRPr="008C0DF3">
                    <w:rPr>
                      <w:rFonts w:ascii="Sylfaen" w:eastAsia="Times New Roman" w:hAnsi="Sylfaen"/>
                      <w:sz w:val="18"/>
                      <w:szCs w:val="18"/>
                    </w:rPr>
                    <w:t xml:space="preserve"> წყალმომარაგების სისტემის მოწესრიგების პროცესში გათვალისწინებული იქნება გენდერული საჭიროებები და სამუშაოების განხორციელების შედეგად მოეწყობა გენდერულად მგრძნობიარე ინფრასტრუქტურა. წყალმომარაგების სისტემის მოწყობისა და მოსახლეობისთვის სასმელი წყლის მიწოდების  შედეგად გაუმჯობესდება საცხოვრებელი პირობები, რაც განსაკუთრებით მნიშვნელოვანია ქალებისათვის. </w:t>
                  </w:r>
                  <w:r w:rsidRPr="008C0DF3">
                    <w:rPr>
                      <w:rFonts w:ascii="Sylfaen" w:eastAsia="Times New Roman" w:hAnsi="Sylfaen"/>
                      <w:sz w:val="18"/>
                      <w:szCs w:val="18"/>
                      <w:lang w:val="ka-GE"/>
                    </w:rPr>
                    <w:t xml:space="preserve">გენდერული როლების გათვალისწინებით </w:t>
                  </w:r>
                  <w:r w:rsidRPr="008C0DF3">
                    <w:rPr>
                      <w:rFonts w:ascii="Sylfaen" w:eastAsia="Times New Roman" w:hAnsi="Sylfaen"/>
                      <w:sz w:val="18"/>
                      <w:szCs w:val="18"/>
                    </w:rPr>
                    <w:t>სოფლად მცხოვრები ქალები მეტად არიან ჩართული შინამეურნეობის მართვაში. გამართული წყალმომარაგება ქალებს შეუმსუბუქებს საოჯახო საქმეებს და ნაკლებად მოუწევთ ფიზიკური შრომა (შორი მანძილიდან წყლის მოტანა, ხელით რეცხვა და სხვა), ექნებათ სხვადასხვა საოჯახო ტექნიკის გამოყენების საშუალება,</w:t>
                  </w:r>
                </w:p>
                <w:p w:rsidR="008C0DF3" w:rsidRPr="008C0DF3" w:rsidRDefault="008C0DF3" w:rsidP="007F2EB8">
                  <w:pPr>
                    <w:spacing w:after="0" w:line="240" w:lineRule="auto"/>
                    <w:rPr>
                      <w:rFonts w:ascii="Sylfaen" w:eastAsia="Times New Roman" w:hAnsi="Sylfaen" w:cs="Calibri"/>
                      <w:sz w:val="18"/>
                      <w:szCs w:val="18"/>
                      <w:lang w:val="ka-GE"/>
                    </w:rPr>
                  </w:pPr>
                </w:p>
                <w:p w:rsidR="00A82E5A" w:rsidRPr="008C0DF3" w:rsidRDefault="00A82E5A" w:rsidP="007F2EB8">
                  <w:pPr>
                    <w:spacing w:after="0" w:line="240" w:lineRule="auto"/>
                    <w:rPr>
                      <w:rFonts w:ascii="Sylfaen" w:eastAsia="Times New Roman" w:hAnsi="Sylfaen" w:cs="Calibri"/>
                      <w:sz w:val="18"/>
                      <w:szCs w:val="18"/>
                      <w:lang w:val="ka-GE"/>
                    </w:rPr>
                  </w:pPr>
                  <w:r w:rsidRPr="008C0DF3">
                    <w:rPr>
                      <w:rFonts w:ascii="Sylfaen" w:eastAsia="Times New Roman" w:hAnsi="Sylfaen" w:cs="Calibri"/>
                      <w:sz w:val="18"/>
                      <w:szCs w:val="18"/>
                    </w:rPr>
                    <w:t xml:space="preserve"> </w:t>
                  </w:r>
                </w:p>
                <w:p w:rsidR="00BC235B" w:rsidRDefault="002C04C4" w:rsidP="008F321B">
                  <w:pPr>
                    <w:spacing w:line="240" w:lineRule="auto"/>
                    <w:rPr>
                      <w:rFonts w:ascii="Sylfaen" w:eastAsia="Times New Roman" w:hAnsi="Sylfaen" w:cs="Calibri"/>
                      <w:b/>
                      <w:bCs/>
                      <w:sz w:val="20"/>
                      <w:szCs w:val="20"/>
                      <w:lang w:val="ka-GE"/>
                    </w:rPr>
                  </w:pPr>
                  <w:r>
                    <w:rPr>
                      <w:rFonts w:ascii="Sylfaen" w:eastAsia="Times New Roman" w:hAnsi="Sylfaen" w:cs="Calibri"/>
                      <w:bCs/>
                      <w:sz w:val="20"/>
                      <w:szCs w:val="20"/>
                      <w:lang w:val="ka-GE"/>
                    </w:rPr>
                    <w:t xml:space="preserve">              </w:t>
                  </w:r>
                  <w:r w:rsidR="00B87ACD" w:rsidRPr="003473C3">
                    <w:rPr>
                      <w:rFonts w:ascii="Sylfaen" w:eastAsia="Times New Roman" w:hAnsi="Sylfaen" w:cs="Calibri"/>
                      <w:b/>
                      <w:bCs/>
                      <w:sz w:val="20"/>
                      <w:szCs w:val="20"/>
                    </w:rPr>
                    <w:t>წყლის სათავე ნაგებობის მშენებლობა, წყალსადენის ქსელის რეაბილიტაციის ღონისძიებები:</w:t>
                  </w:r>
                </w:p>
                <w:p w:rsidR="004D25B8" w:rsidRDefault="004D25B8" w:rsidP="003473C3">
                  <w:pPr>
                    <w:pStyle w:val="a3"/>
                    <w:numPr>
                      <w:ilvl w:val="0"/>
                      <w:numId w:val="3"/>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სასმელი წყლის ჭაბურღილების მოწყობა</w:t>
                  </w:r>
                  <w:r>
                    <w:rPr>
                      <w:rFonts w:ascii="Sylfaen" w:eastAsia="Times New Roman" w:hAnsi="Sylfaen" w:cs="Calibri"/>
                      <w:sz w:val="20"/>
                      <w:szCs w:val="20"/>
                      <w:lang w:val="ka-GE"/>
                    </w:rPr>
                    <w:t>;</w:t>
                  </w:r>
                </w:p>
                <w:p w:rsidR="004D25B8" w:rsidRDefault="004D25B8" w:rsidP="003473C3">
                  <w:pPr>
                    <w:pStyle w:val="a3"/>
                    <w:numPr>
                      <w:ilvl w:val="0"/>
                      <w:numId w:val="3"/>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მუნიციპალიტეტის ტერიტორიაზე წყალმომარაგების ქსელის მოწყობა და სასმელი წყლის მოწყობა/რეაბილიტაცია</w:t>
                  </w:r>
                  <w:r>
                    <w:rPr>
                      <w:rFonts w:ascii="Sylfaen" w:eastAsia="Times New Roman" w:hAnsi="Sylfaen" w:cs="Calibri"/>
                      <w:sz w:val="20"/>
                      <w:szCs w:val="20"/>
                      <w:lang w:val="ka-GE"/>
                    </w:rPr>
                    <w:t>;</w:t>
                  </w:r>
                </w:p>
                <w:p w:rsidR="000F6519" w:rsidRPr="000F6519" w:rsidRDefault="004D25B8" w:rsidP="004D25B8">
                  <w:pPr>
                    <w:pStyle w:val="a3"/>
                    <w:numPr>
                      <w:ilvl w:val="0"/>
                      <w:numId w:val="3"/>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ქ. ქობულეთში წყალარინების მე-3 სატუმბი სადგურისათვის ჩაძირული ფეკალური ტუმბოს (3 ერთეული) შეძენა მონტაჟი</w:t>
                  </w:r>
                  <w:r>
                    <w:rPr>
                      <w:rFonts w:ascii="Sylfaen" w:eastAsia="Times New Roman" w:hAnsi="Sylfaen" w:cs="Calibri"/>
                      <w:sz w:val="20"/>
                      <w:szCs w:val="20"/>
                      <w:lang w:val="ka-GE"/>
                    </w:rPr>
                    <w:t>.</w:t>
                  </w:r>
                </w:p>
              </w:tc>
            </w:tr>
            <w:tr w:rsidR="00A82E5A" w:rsidRPr="009D1C2C" w:rsidTr="008F321B">
              <w:trPr>
                <w:trHeight w:val="289"/>
              </w:trPr>
              <w:tc>
                <w:tcPr>
                  <w:tcW w:w="11090" w:type="dxa"/>
                  <w:shd w:val="clear" w:color="000000" w:fill="FFFFFF"/>
                  <w:vAlign w:val="center"/>
                  <w:hideMark/>
                </w:tcPr>
                <w:p w:rsidR="007C2DCD" w:rsidRPr="00607234" w:rsidRDefault="00A82E5A" w:rsidP="00607234">
                  <w:pPr>
                    <w:pStyle w:val="a3"/>
                    <w:spacing w:line="240" w:lineRule="auto"/>
                    <w:jc w:val="both"/>
                    <w:rPr>
                      <w:rFonts w:ascii="Sylfaen" w:eastAsia="Times New Roman" w:hAnsi="Sylfaen" w:cs="Calibri"/>
                      <w:b/>
                      <w:bCs/>
                      <w:sz w:val="20"/>
                      <w:szCs w:val="20"/>
                      <w:lang w:val="ka-GE"/>
                    </w:rPr>
                  </w:pPr>
                  <w:r w:rsidRPr="00607234">
                    <w:rPr>
                      <w:rFonts w:ascii="Sylfaen" w:eastAsia="Times New Roman" w:hAnsi="Sylfaen" w:cs="Calibri"/>
                      <w:b/>
                      <w:bCs/>
                      <w:sz w:val="20"/>
                      <w:szCs w:val="20"/>
                    </w:rPr>
                    <w:t>შპს "ქობულეთის წყალი"</w:t>
                  </w:r>
                  <w:r w:rsidRPr="00607234">
                    <w:rPr>
                      <w:rFonts w:ascii="Sylfaen" w:eastAsia="Times New Roman" w:hAnsi="Sylfaen" w:cs="Calibri"/>
                      <w:b/>
                      <w:bCs/>
                      <w:sz w:val="20"/>
                      <w:szCs w:val="20"/>
                      <w:lang w:val="ka-GE"/>
                    </w:rPr>
                    <w:t>;</w:t>
                  </w:r>
                </w:p>
              </w:tc>
            </w:tr>
            <w:tr w:rsidR="00A82E5A" w:rsidRPr="00715501" w:rsidTr="00BC3958">
              <w:trPr>
                <w:trHeight w:val="418"/>
              </w:trPr>
              <w:tc>
                <w:tcPr>
                  <w:tcW w:w="11090" w:type="dxa"/>
                  <w:shd w:val="clear" w:color="000000" w:fill="FFFFFF"/>
                  <w:vAlign w:val="center"/>
                  <w:hideMark/>
                </w:tcPr>
                <w:p w:rsidR="00C14AAE" w:rsidRPr="00607234" w:rsidRDefault="00A82E5A" w:rsidP="00FC58F1">
                  <w:pPr>
                    <w:pStyle w:val="a3"/>
                    <w:spacing w:line="240" w:lineRule="auto"/>
                    <w:jc w:val="both"/>
                    <w:rPr>
                      <w:rFonts w:ascii="Sylfaen" w:eastAsia="Times New Roman" w:hAnsi="Sylfaen" w:cs="Calibri"/>
                      <w:b/>
                      <w:bCs/>
                      <w:sz w:val="20"/>
                      <w:szCs w:val="20"/>
                      <w:lang w:val="ka-GE"/>
                    </w:rPr>
                  </w:pPr>
                  <w:r w:rsidRPr="00607234">
                    <w:rPr>
                      <w:rFonts w:ascii="Sylfaen" w:eastAsia="Times New Roman" w:hAnsi="Sylfaen" w:cs="Calibri"/>
                      <w:b/>
                      <w:bCs/>
                      <w:sz w:val="20"/>
                      <w:szCs w:val="20"/>
                    </w:rPr>
                    <w:t>ა(ა)იპ  "ქობულეთის სოფლის წყალი "</w:t>
                  </w:r>
                  <w:r w:rsidR="00FC58F1">
                    <w:rPr>
                      <w:rFonts w:ascii="Sylfaen" w:eastAsia="Times New Roman" w:hAnsi="Sylfaen" w:cs="Calibri"/>
                      <w:b/>
                      <w:bCs/>
                      <w:sz w:val="20"/>
                      <w:szCs w:val="20"/>
                      <w:lang w:val="ka-GE"/>
                    </w:rPr>
                    <w:t>.</w:t>
                  </w:r>
                </w:p>
              </w:tc>
            </w:tr>
          </w:tbl>
          <w:p w:rsidR="00A82E5A" w:rsidRPr="00FE2652" w:rsidRDefault="00A82E5A" w:rsidP="00FE2652">
            <w:pPr>
              <w:rPr>
                <w:rFonts w:ascii="Sylfaen" w:eastAsia="Times New Roman" w:hAnsi="Sylfaen" w:cs="Calibri"/>
                <w:sz w:val="18"/>
                <w:szCs w:val="18"/>
              </w:rPr>
            </w:pPr>
          </w:p>
        </w:tc>
      </w:tr>
      <w:tr w:rsidR="00A82E5A" w:rsidRPr="00CE679D" w:rsidTr="003C496D">
        <w:trPr>
          <w:trHeight w:val="45"/>
        </w:trPr>
        <w:tc>
          <w:tcPr>
            <w:tcW w:w="2528" w:type="dxa"/>
            <w:gridSpan w:val="2"/>
            <w:vMerge/>
            <w:tcBorders>
              <w:top w:val="single" w:sz="8" w:space="0" w:color="auto"/>
              <w:left w:val="single" w:sz="8" w:space="0" w:color="auto"/>
              <w:bottom w:val="single" w:sz="4" w:space="0" w:color="auto"/>
              <w:right w:val="single" w:sz="8" w:space="0" w:color="000000"/>
            </w:tcBorders>
            <w:vAlign w:val="center"/>
            <w:hideMark/>
          </w:tcPr>
          <w:p w:rsidR="00A82E5A" w:rsidRPr="00CE679D" w:rsidRDefault="00A82E5A" w:rsidP="00A82E5A">
            <w:pPr>
              <w:spacing w:after="0" w:line="240" w:lineRule="auto"/>
              <w:rPr>
                <w:rFonts w:ascii="Sylfaen" w:eastAsia="Times New Roman" w:hAnsi="Sylfaen" w:cs="Calibri"/>
                <w:b/>
                <w:bCs/>
                <w:color w:val="000000"/>
                <w:sz w:val="18"/>
                <w:szCs w:val="18"/>
              </w:rPr>
            </w:pPr>
          </w:p>
        </w:tc>
        <w:tc>
          <w:tcPr>
            <w:tcW w:w="11198" w:type="dxa"/>
            <w:gridSpan w:val="2"/>
            <w:tcBorders>
              <w:top w:val="nil"/>
              <w:left w:val="nil"/>
              <w:bottom w:val="single" w:sz="4" w:space="0" w:color="auto"/>
              <w:right w:val="single" w:sz="8" w:space="0" w:color="000000"/>
            </w:tcBorders>
            <w:shd w:val="clear" w:color="000000" w:fill="FFFFFF"/>
            <w:vAlign w:val="center"/>
            <w:hideMark/>
          </w:tcPr>
          <w:p w:rsidR="00A82E5A" w:rsidRPr="00CE679D" w:rsidRDefault="00A82E5A" w:rsidP="00A82E5A">
            <w:pPr>
              <w:spacing w:after="0" w:line="240" w:lineRule="auto"/>
              <w:rPr>
                <w:rFonts w:ascii="Sylfaen" w:eastAsia="Times New Roman" w:hAnsi="Sylfaen" w:cs="Calibri"/>
                <w:color w:val="000000"/>
                <w:sz w:val="18"/>
                <w:szCs w:val="18"/>
              </w:rPr>
            </w:pPr>
          </w:p>
        </w:tc>
      </w:tr>
      <w:tr w:rsidR="00A82E5A" w:rsidRPr="00CE679D" w:rsidTr="00C454FE">
        <w:trPr>
          <w:trHeight w:val="904"/>
        </w:trPr>
        <w:tc>
          <w:tcPr>
            <w:tcW w:w="2528" w:type="dxa"/>
            <w:gridSpan w:val="2"/>
            <w:tcBorders>
              <w:top w:val="single" w:sz="4" w:space="0" w:color="auto"/>
              <w:left w:val="single" w:sz="4" w:space="0" w:color="auto"/>
              <w:bottom w:val="single" w:sz="4" w:space="0" w:color="auto"/>
              <w:right w:val="single" w:sz="8" w:space="0" w:color="000000"/>
            </w:tcBorders>
            <w:vAlign w:val="center"/>
            <w:hideMark/>
          </w:tcPr>
          <w:p w:rsidR="00A82E5A" w:rsidRPr="00F74DC1" w:rsidRDefault="00A82E5A" w:rsidP="00A82E5A">
            <w:pPr>
              <w:spacing w:after="0" w:line="240" w:lineRule="auto"/>
              <w:jc w:val="center"/>
              <w:rPr>
                <w:rFonts w:ascii="Sylfaen" w:eastAsia="Times New Roman" w:hAnsi="Sylfaen" w:cs="Calibri"/>
                <w:b/>
                <w:bCs/>
                <w:color w:val="000000"/>
                <w:sz w:val="16"/>
                <w:szCs w:val="16"/>
              </w:rPr>
            </w:pPr>
            <w:r w:rsidRPr="00F74DC1">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198"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4F52F4" w:rsidRDefault="00A82E5A" w:rsidP="00A82E5A">
            <w:pPr>
              <w:spacing w:after="0" w:line="240" w:lineRule="auto"/>
              <w:rPr>
                <w:rFonts w:ascii="Sylfaen" w:eastAsia="Times New Roman" w:hAnsi="Sylfaen" w:cs="Calibri"/>
                <w:color w:val="000000"/>
                <w:sz w:val="18"/>
                <w:szCs w:val="18"/>
              </w:rPr>
            </w:pPr>
            <w:r w:rsidRPr="004F52F4">
              <w:rPr>
                <w:rFonts w:ascii="Sylfaen" w:eastAsia="Times New Roman" w:hAnsi="Sylfaen" w:cs="Calibri"/>
                <w:color w:val="000000"/>
                <w:sz w:val="18"/>
                <w:szCs w:val="18"/>
              </w:rPr>
              <w:t>მუნიციპალიტეტის ყველა დასახლებაში მოქმედებს სასმელი წყლის მიწოდების 24 საათიანი გრაფიკი;</w:t>
            </w:r>
          </w:p>
          <w:p w:rsidR="00A82E5A" w:rsidRPr="004F52F4" w:rsidRDefault="00A82E5A" w:rsidP="00A82E5A">
            <w:pPr>
              <w:spacing w:after="0" w:line="240" w:lineRule="auto"/>
              <w:rPr>
                <w:rFonts w:ascii="Sylfaen" w:eastAsia="Times New Roman" w:hAnsi="Sylfaen" w:cs="Calibri"/>
                <w:color w:val="000000"/>
                <w:sz w:val="18"/>
                <w:szCs w:val="18"/>
              </w:rPr>
            </w:pPr>
            <w:r w:rsidRPr="004F52F4">
              <w:rPr>
                <w:rFonts w:ascii="Sylfaen" w:eastAsia="Times New Roman" w:hAnsi="Sylfaen" w:cs="Calibri"/>
                <w:color w:val="000000"/>
                <w:sz w:val="18"/>
                <w:szCs w:val="18"/>
              </w:rPr>
              <w:t>მუნიციპალიტეტის ყველა ოჯახს გააჩნია შეუფერხებლი წვდომა სასმელ წყალზე;</w:t>
            </w:r>
          </w:p>
          <w:p w:rsidR="00A82E5A" w:rsidRPr="00C67558" w:rsidRDefault="00A82E5A" w:rsidP="00A82E5A">
            <w:pPr>
              <w:spacing w:after="0" w:line="240" w:lineRule="auto"/>
              <w:rPr>
                <w:rFonts w:ascii="Sylfaen" w:eastAsia="Times New Roman" w:hAnsi="Sylfaen" w:cs="Calibri"/>
                <w:color w:val="000000"/>
                <w:sz w:val="18"/>
                <w:szCs w:val="18"/>
              </w:rPr>
            </w:pPr>
            <w:r w:rsidRPr="004F52F4">
              <w:rPr>
                <w:rFonts w:ascii="Sylfaen" w:eastAsia="Times New Roman" w:hAnsi="Sylfaen" w:cs="Calibri"/>
                <w:color w:val="000000"/>
                <w:sz w:val="18"/>
                <w:szCs w:val="18"/>
              </w:rPr>
              <w:t>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AA49CA" w:rsidRDefault="00AA49CA" w:rsidP="00A82E5A">
      <w:pPr>
        <w:autoSpaceDE w:val="0"/>
        <w:autoSpaceDN w:val="0"/>
        <w:adjustRightInd w:val="0"/>
        <w:spacing w:after="0" w:line="360" w:lineRule="auto"/>
        <w:jc w:val="center"/>
        <w:rPr>
          <w:b/>
          <w:lang w:val="ka-GE"/>
        </w:rPr>
      </w:pPr>
    </w:p>
    <w:tbl>
      <w:tblPr>
        <w:tblW w:w="4966" w:type="pct"/>
        <w:tblLayout w:type="fixed"/>
        <w:tblLook w:val="04A0"/>
      </w:tblPr>
      <w:tblGrid>
        <w:gridCol w:w="938"/>
        <w:gridCol w:w="1489"/>
        <w:gridCol w:w="4526"/>
        <w:gridCol w:w="6755"/>
      </w:tblGrid>
      <w:tr w:rsidR="004745D2" w:rsidRPr="00C67558" w:rsidTr="004745D2">
        <w:trPr>
          <w:trHeight w:val="455"/>
        </w:trPr>
        <w:tc>
          <w:tcPr>
            <w:tcW w:w="3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5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16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B1537" w:rsidRDefault="004745D2" w:rsidP="00A82E5A">
            <w:pPr>
              <w:spacing w:after="0" w:line="240" w:lineRule="auto"/>
              <w:jc w:val="center"/>
              <w:rPr>
                <w:rFonts w:ascii="Sylfaen" w:eastAsia="Times New Roman" w:hAnsi="Sylfaen" w:cs="Calibri"/>
                <w:b/>
                <w:color w:val="000000"/>
                <w:sz w:val="18"/>
                <w:szCs w:val="18"/>
              </w:rPr>
            </w:pPr>
            <w:r w:rsidRPr="00BB1537">
              <w:rPr>
                <w:rFonts w:ascii="Sylfaen" w:eastAsia="Times New Roman" w:hAnsi="Sylfaen" w:cs="Calibri"/>
                <w:b/>
                <w:color w:val="000000"/>
                <w:sz w:val="18"/>
                <w:szCs w:val="18"/>
              </w:rPr>
              <w:t>სანიაღვრე არხებისა და საკანალიზაციო სისტემის მოწყობა - რეაბილიტაცია და მოვლა - შენახვა</w:t>
            </w:r>
          </w:p>
        </w:tc>
        <w:tc>
          <w:tcPr>
            <w:tcW w:w="2464" w:type="pct"/>
            <w:tcBorders>
              <w:top w:val="single" w:sz="4" w:space="0" w:color="auto"/>
              <w:left w:val="nil"/>
              <w:bottom w:val="single" w:sz="4" w:space="0" w:color="auto"/>
              <w:right w:val="single" w:sz="4" w:space="0" w:color="auto"/>
            </w:tcBorders>
            <w:shd w:val="clear" w:color="000000" w:fill="FFFFFF"/>
            <w:vAlign w:val="center"/>
            <w:hideMark/>
          </w:tcPr>
          <w:p w:rsidR="004745D2"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C67558" w:rsidTr="00530FD5">
        <w:trPr>
          <w:trHeight w:val="490"/>
        </w:trPr>
        <w:tc>
          <w:tcPr>
            <w:tcW w:w="342" w:type="pct"/>
            <w:tcBorders>
              <w:top w:val="nil"/>
              <w:left w:val="single" w:sz="4" w:space="0" w:color="auto"/>
              <w:bottom w:val="single" w:sz="4" w:space="0" w:color="auto"/>
              <w:right w:val="single" w:sz="4" w:space="0" w:color="auto"/>
            </w:tcBorders>
            <w:shd w:val="clear" w:color="000000" w:fill="FFFFFF"/>
            <w:vAlign w:val="center"/>
            <w:hideMark/>
          </w:tcPr>
          <w:p w:rsidR="004745D2" w:rsidRPr="00607234" w:rsidRDefault="004745D2" w:rsidP="00A82E5A">
            <w:pPr>
              <w:spacing w:after="0" w:line="240" w:lineRule="auto"/>
              <w:jc w:val="center"/>
              <w:rPr>
                <w:rFonts w:ascii="Sylfaen" w:eastAsia="Times New Roman" w:hAnsi="Sylfaen" w:cs="Calibri"/>
                <w:b/>
                <w:color w:val="000000"/>
                <w:sz w:val="16"/>
                <w:szCs w:val="16"/>
                <w:lang w:val="ka-GE"/>
              </w:rPr>
            </w:pPr>
            <w:r w:rsidRPr="00607234">
              <w:rPr>
                <w:rFonts w:ascii="Sylfaen" w:eastAsia="Times New Roman" w:hAnsi="Sylfaen" w:cs="Calibri"/>
                <w:b/>
                <w:color w:val="000000"/>
                <w:sz w:val="16"/>
                <w:szCs w:val="16"/>
              </w:rPr>
              <w:t>02 02 0</w:t>
            </w:r>
            <w:r w:rsidRPr="00607234">
              <w:rPr>
                <w:rFonts w:ascii="Sylfaen" w:eastAsia="Times New Roman" w:hAnsi="Sylfaen" w:cs="Calibri"/>
                <w:b/>
                <w:color w:val="000000"/>
                <w:sz w:val="16"/>
                <w:szCs w:val="16"/>
                <w:lang w:val="ka-GE"/>
              </w:rPr>
              <w:t>3</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b/>
                <w:bCs/>
                <w:color w:val="000000"/>
                <w:sz w:val="18"/>
                <w:szCs w:val="18"/>
              </w:rPr>
            </w:pPr>
          </w:p>
        </w:tc>
        <w:tc>
          <w:tcPr>
            <w:tcW w:w="1651" w:type="pct"/>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color w:val="000000"/>
              </w:rPr>
            </w:pPr>
          </w:p>
        </w:tc>
        <w:tc>
          <w:tcPr>
            <w:tcW w:w="2464" w:type="pct"/>
            <w:tcBorders>
              <w:top w:val="nil"/>
              <w:left w:val="nil"/>
              <w:bottom w:val="single" w:sz="4" w:space="0" w:color="auto"/>
              <w:right w:val="single" w:sz="4" w:space="0" w:color="auto"/>
            </w:tcBorders>
            <w:shd w:val="clear" w:color="000000" w:fill="FFFFFF"/>
            <w:vAlign w:val="center"/>
            <w:hideMark/>
          </w:tcPr>
          <w:p w:rsidR="004745D2" w:rsidRPr="00693703" w:rsidRDefault="005878C0" w:rsidP="00607234">
            <w:pPr>
              <w:spacing w:after="0" w:line="240" w:lineRule="auto"/>
              <w:jc w:val="center"/>
              <w:rPr>
                <w:rFonts w:ascii="Sylfaen" w:eastAsia="Times New Roman" w:hAnsi="Sylfaen" w:cs="Calibri"/>
                <w:b/>
                <w:sz w:val="18"/>
                <w:szCs w:val="18"/>
              </w:rPr>
            </w:pPr>
            <w:r>
              <w:rPr>
                <w:rFonts w:ascii="Sylfaen" w:eastAsia="Times New Roman" w:hAnsi="Sylfaen" w:cs="Calibri"/>
                <w:b/>
                <w:sz w:val="18"/>
                <w:szCs w:val="18"/>
                <w:lang w:val="ka-GE"/>
              </w:rPr>
              <w:t>1 797 754</w:t>
            </w:r>
          </w:p>
        </w:tc>
      </w:tr>
      <w:tr w:rsidR="00A82E5A" w:rsidRPr="00C67558" w:rsidTr="00AC393B">
        <w:trPr>
          <w:trHeight w:val="567"/>
        </w:trPr>
        <w:tc>
          <w:tcPr>
            <w:tcW w:w="88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4115"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0C165B"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Pr>
                <w:rFonts w:ascii="Sylfaen" w:eastAsia="Times New Roman" w:hAnsi="Sylfaen" w:cs="Calibri"/>
                <w:b/>
                <w:bCs/>
                <w:color w:val="000000"/>
                <w:sz w:val="20"/>
                <w:szCs w:val="20"/>
                <w:lang w:val="en-GB"/>
              </w:rPr>
              <w:t xml:space="preserve"> </w:t>
            </w:r>
            <w:r w:rsidRPr="00CE679D">
              <w:rPr>
                <w:rFonts w:ascii="Sylfaen" w:eastAsia="Times New Roman" w:hAnsi="Sylfaen" w:cs="Calibri"/>
                <w:b/>
                <w:bCs/>
                <w:color w:val="000000"/>
                <w:sz w:val="20"/>
                <w:szCs w:val="20"/>
                <w:lang w:val="ka-GE"/>
              </w:rPr>
              <w:t xml:space="preserve">მუნიციპალიტეტის </w:t>
            </w:r>
            <w:r w:rsidRPr="00D92EA5">
              <w:rPr>
                <w:rFonts w:ascii="Sylfaen" w:eastAsia="Times New Roman" w:hAnsi="Sylfaen" w:cs="Calibri"/>
                <w:b/>
                <w:bCs/>
                <w:color w:val="000000"/>
                <w:sz w:val="20"/>
                <w:szCs w:val="20"/>
                <w:lang w:val="ka-GE"/>
              </w:rPr>
              <w:t>ინფრასტრუქტურის სამსახური</w:t>
            </w:r>
          </w:p>
        </w:tc>
      </w:tr>
      <w:tr w:rsidR="00B02F3E" w:rsidRPr="00C67558" w:rsidTr="00AC393B">
        <w:trPr>
          <w:trHeight w:val="587"/>
        </w:trPr>
        <w:tc>
          <w:tcPr>
            <w:tcW w:w="88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02F3E" w:rsidRPr="00C67558" w:rsidRDefault="00B02F3E"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4115" w:type="pct"/>
            <w:gridSpan w:val="2"/>
            <w:tcBorders>
              <w:top w:val="single" w:sz="4" w:space="0" w:color="auto"/>
              <w:left w:val="nil"/>
              <w:bottom w:val="single" w:sz="4" w:space="0" w:color="auto"/>
              <w:right w:val="single" w:sz="4" w:space="0" w:color="auto"/>
            </w:tcBorders>
            <w:shd w:val="clear" w:color="000000" w:fill="FFFFFF"/>
            <w:vAlign w:val="center"/>
            <w:hideMark/>
          </w:tcPr>
          <w:p w:rsidR="00B02F3E" w:rsidRDefault="00B02F3E" w:rsidP="00D01408">
            <w:pPr>
              <w:spacing w:after="0" w:line="240" w:lineRule="auto"/>
              <w:rPr>
                <w:rFonts w:ascii="Sylfaen" w:eastAsia="Times New Roman" w:hAnsi="Sylfaen" w:cs="Calibri"/>
                <w:color w:val="000000"/>
                <w:lang w:val="en-GB"/>
              </w:rPr>
            </w:pPr>
            <w:r w:rsidRPr="00A9081F">
              <w:rPr>
                <w:rFonts w:ascii="Sylfaen" w:eastAsia="Times New Roman" w:hAnsi="Sylfaen" w:cs="Calibri"/>
                <w:color w:val="000000"/>
                <w:lang w:val="ka-GE"/>
              </w:rPr>
              <w:t>პროექტის ფარგლებში  მოხდება დაზიანებული საკანალიზაციო სისტემის რეაბილიტაცია.</w:t>
            </w:r>
          </w:p>
          <w:p w:rsidR="00B02F3E" w:rsidRDefault="00B02F3E" w:rsidP="00D01408">
            <w:pPr>
              <w:spacing w:after="0" w:line="240" w:lineRule="auto"/>
              <w:rPr>
                <w:rFonts w:ascii="Sylfaen" w:eastAsia="Times New Roman" w:hAnsi="Sylfaen" w:cs="Calibri"/>
                <w:color w:val="000000"/>
                <w:lang w:val="ka-GE"/>
              </w:rPr>
            </w:pPr>
            <w:r>
              <w:rPr>
                <w:rFonts w:ascii="Sylfaen" w:eastAsia="Times New Roman" w:hAnsi="Sylfaen" w:cs="Calibri"/>
                <w:color w:val="000000"/>
                <w:lang w:val="en-GB"/>
              </w:rPr>
              <w:t xml:space="preserve">- </w:t>
            </w:r>
            <w:r w:rsidRPr="00607234">
              <w:rPr>
                <w:rFonts w:ascii="Sylfaen" w:eastAsia="Times New Roman" w:hAnsi="Sylfaen" w:cs="Calibri"/>
                <w:color w:val="000000"/>
                <w:lang w:val="en-GB"/>
              </w:rPr>
              <w:t>ქალაქ ქობულეთში, ფიჭვნარის საკანალიზაციო მაგისტრალური ხაზის მოწყობა</w:t>
            </w:r>
            <w:r w:rsidR="00607234" w:rsidRPr="00607234">
              <w:rPr>
                <w:rFonts w:ascii="Sylfaen" w:eastAsia="Times New Roman" w:hAnsi="Sylfaen" w:cs="Calibri"/>
                <w:color w:val="000000"/>
                <w:lang w:val="en-GB"/>
              </w:rPr>
              <w:t>;</w:t>
            </w:r>
          </w:p>
          <w:p w:rsidR="005878C0" w:rsidRPr="005878C0" w:rsidRDefault="005878C0" w:rsidP="00D0140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 - </w:t>
            </w:r>
            <w:r w:rsidRPr="005878C0">
              <w:rPr>
                <w:rFonts w:ascii="Sylfaen" w:eastAsia="Times New Roman" w:hAnsi="Sylfaen" w:cs="Calibri"/>
                <w:color w:val="000000"/>
                <w:lang w:val="ka-GE"/>
              </w:rPr>
              <w:t>ქ. ქობულეთში სანიაღვრე სისტემის სატუმბი სადგურისათვის დიზელ-გენერატორის  შეძენა-მონტაჟი</w:t>
            </w:r>
            <w:r>
              <w:rPr>
                <w:rFonts w:ascii="Sylfaen" w:eastAsia="Times New Roman" w:hAnsi="Sylfaen" w:cs="Calibri"/>
                <w:color w:val="000000"/>
                <w:lang w:val="ka-GE"/>
              </w:rPr>
              <w:t>;</w:t>
            </w:r>
          </w:p>
          <w:p w:rsidR="00B02F3E" w:rsidRPr="00607234" w:rsidRDefault="00B02F3E" w:rsidP="005878C0">
            <w:pPr>
              <w:spacing w:after="0" w:line="240" w:lineRule="auto"/>
              <w:rPr>
                <w:rFonts w:ascii="Sylfaen" w:eastAsia="Times New Roman" w:hAnsi="Sylfaen" w:cs="Calibri"/>
                <w:color w:val="000000"/>
                <w:sz w:val="18"/>
                <w:szCs w:val="18"/>
                <w:lang w:val="ka-GE"/>
              </w:rPr>
            </w:pPr>
            <w:r w:rsidRPr="00A9081F">
              <w:rPr>
                <w:rFonts w:ascii="Sylfaen" w:eastAsia="Times New Roman" w:hAnsi="Sylfaen" w:cs="Calibri"/>
                <w:color w:val="000000"/>
                <w:lang w:val="en-GB"/>
              </w:rPr>
              <w:t>- სანიაღვრე</w:t>
            </w:r>
            <w:r w:rsidRPr="00607234">
              <w:rPr>
                <w:rFonts w:ascii="Sylfaen" w:eastAsia="Times New Roman" w:hAnsi="Sylfaen" w:cs="Calibri"/>
                <w:color w:val="000000"/>
                <w:lang w:val="en-GB"/>
              </w:rPr>
              <w:t xml:space="preserve"> </w:t>
            </w:r>
            <w:r w:rsidRPr="00A9081F">
              <w:rPr>
                <w:rFonts w:ascii="Sylfaen" w:eastAsia="Times New Roman" w:hAnsi="Sylfaen" w:cs="Calibri"/>
                <w:color w:val="000000"/>
                <w:lang w:val="en-GB"/>
              </w:rPr>
              <w:t>მილების</w:t>
            </w:r>
            <w:r w:rsidRPr="00607234">
              <w:rPr>
                <w:rFonts w:ascii="Sylfaen" w:eastAsia="Times New Roman" w:hAnsi="Sylfaen" w:cs="Calibri"/>
                <w:color w:val="000000"/>
                <w:lang w:val="en-GB"/>
              </w:rPr>
              <w:t xml:space="preserve"> </w:t>
            </w:r>
            <w:r w:rsidRPr="00A9081F">
              <w:rPr>
                <w:rFonts w:ascii="Sylfaen" w:eastAsia="Times New Roman" w:hAnsi="Sylfaen" w:cs="Calibri"/>
                <w:color w:val="000000"/>
                <w:lang w:val="en-GB"/>
              </w:rPr>
              <w:t>შეძენა</w:t>
            </w:r>
            <w:r w:rsidR="005878C0">
              <w:rPr>
                <w:rFonts w:ascii="Sylfaen" w:eastAsia="Times New Roman" w:hAnsi="Sylfaen" w:cs="Calibri"/>
                <w:color w:val="000000"/>
                <w:lang w:val="ka-GE"/>
              </w:rPr>
              <w:t>.</w:t>
            </w:r>
            <w:r w:rsidRPr="00607234">
              <w:rPr>
                <w:rFonts w:ascii="Sylfaen" w:eastAsia="Times New Roman" w:hAnsi="Sylfaen" w:cs="Calibri"/>
                <w:color w:val="000000"/>
                <w:lang w:val="en-GB"/>
              </w:rPr>
              <w:t xml:space="preserve"> </w:t>
            </w:r>
          </w:p>
        </w:tc>
      </w:tr>
      <w:tr w:rsidR="00A82E5A" w:rsidRPr="00C67558" w:rsidTr="0054633B">
        <w:trPr>
          <w:trHeight w:val="279"/>
        </w:trPr>
        <w:tc>
          <w:tcPr>
            <w:tcW w:w="88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4115"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607234" w:rsidRDefault="00A82E5A" w:rsidP="00A82E5A">
            <w:pPr>
              <w:spacing w:after="0" w:line="240" w:lineRule="auto"/>
              <w:rPr>
                <w:rFonts w:ascii="Sylfaen" w:eastAsia="Times New Roman" w:hAnsi="Sylfaen" w:cs="Calibri"/>
                <w:color w:val="000000"/>
                <w:sz w:val="20"/>
                <w:szCs w:val="20"/>
              </w:rPr>
            </w:pPr>
            <w:r w:rsidRPr="00607234">
              <w:rPr>
                <w:rFonts w:ascii="Sylfaen" w:eastAsia="Times New Roman" w:hAnsi="Sylfaen" w:cs="Calibri"/>
                <w:color w:val="000000"/>
                <w:sz w:val="20"/>
                <w:szCs w:val="20"/>
              </w:rPr>
              <w:t>მუნიციპალიტეტის ყველა ოჯახს გააჩნია შეუფერხებლი წვდომა სასმელ წყალზე;</w:t>
            </w:r>
          </w:p>
          <w:p w:rsidR="00A82E5A" w:rsidRPr="00607234" w:rsidRDefault="00A82E5A" w:rsidP="00A82E5A">
            <w:pPr>
              <w:spacing w:after="0" w:line="240" w:lineRule="auto"/>
              <w:rPr>
                <w:rFonts w:ascii="Sylfaen" w:eastAsia="Times New Roman" w:hAnsi="Sylfaen" w:cs="Calibri"/>
                <w:color w:val="000000"/>
                <w:sz w:val="20"/>
                <w:szCs w:val="20"/>
                <w:lang w:val="ka-GE"/>
              </w:rPr>
            </w:pPr>
            <w:r w:rsidRPr="00607234">
              <w:rPr>
                <w:rFonts w:ascii="Sylfaen" w:eastAsia="Times New Roman" w:hAnsi="Sylfaen" w:cs="Calibri"/>
                <w:color w:val="000000"/>
                <w:sz w:val="20"/>
                <w:szCs w:val="20"/>
              </w:rPr>
              <w:t xml:space="preserve">საკანალიზაციო სისტემების ექსპლოტაცია მიმდინარეობს უწყვეტ რეჟიმში და წარმოქმნილი გაუმართაობები </w:t>
            </w:r>
            <w:r w:rsidRPr="00607234">
              <w:rPr>
                <w:rFonts w:ascii="Sylfaen" w:eastAsia="Times New Roman" w:hAnsi="Sylfaen" w:cs="Calibri"/>
                <w:color w:val="000000"/>
                <w:sz w:val="20"/>
                <w:szCs w:val="20"/>
              </w:rPr>
              <w:lastRenderedPageBreak/>
              <w:t>აღმოფხვრილია დროულად. უზრუნველყოფილია ჩამდინარე წყლების სისტემების გამტარუნარიანობა</w:t>
            </w:r>
            <w:r w:rsidRPr="00607234">
              <w:rPr>
                <w:rFonts w:ascii="Sylfaen" w:eastAsia="Times New Roman" w:hAnsi="Sylfaen" w:cs="Calibri"/>
                <w:color w:val="000000"/>
                <w:sz w:val="20"/>
                <w:szCs w:val="20"/>
                <w:lang w:val="ka-GE"/>
              </w:rPr>
              <w:t>.</w:t>
            </w:r>
          </w:p>
        </w:tc>
      </w:tr>
    </w:tbl>
    <w:p w:rsidR="00C35756" w:rsidRPr="00C35756" w:rsidRDefault="00C35756" w:rsidP="00A82E5A">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4972" w:type="pct"/>
        <w:tblInd w:w="-10" w:type="dxa"/>
        <w:tblLayout w:type="fixed"/>
        <w:tblLook w:val="04A0"/>
      </w:tblPr>
      <w:tblGrid>
        <w:gridCol w:w="1530"/>
        <w:gridCol w:w="2939"/>
        <w:gridCol w:w="2453"/>
        <w:gridCol w:w="6803"/>
      </w:tblGrid>
      <w:tr w:rsidR="004745D2" w:rsidRPr="00C67558" w:rsidTr="004745D2">
        <w:trPr>
          <w:trHeight w:val="598"/>
        </w:trPr>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29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24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63045D" w:rsidRDefault="004745D2" w:rsidP="00A82E5A">
            <w:pPr>
              <w:spacing w:after="0" w:line="240" w:lineRule="auto"/>
              <w:jc w:val="center"/>
              <w:rPr>
                <w:rFonts w:ascii="Sylfaen" w:eastAsia="Times New Roman" w:hAnsi="Sylfaen" w:cs="Calibri"/>
                <w:b/>
                <w:color w:val="000000"/>
                <w:sz w:val="18"/>
                <w:szCs w:val="18"/>
              </w:rPr>
            </w:pPr>
            <w:r w:rsidRPr="0063045D">
              <w:rPr>
                <w:rFonts w:ascii="Sylfaen" w:eastAsia="Times New Roman" w:hAnsi="Sylfaen" w:cs="Calibri"/>
                <w:b/>
                <w:color w:val="000000"/>
                <w:sz w:val="18"/>
                <w:szCs w:val="18"/>
              </w:rPr>
              <w:t>უკანონო მიშენებებისა და ჯიხურების დემონტაჟი</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rsidR="004745D2"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C67558" w:rsidTr="000E7791">
        <w:trPr>
          <w:trHeight w:val="357"/>
        </w:trPr>
        <w:tc>
          <w:tcPr>
            <w:tcW w:w="1530" w:type="dxa"/>
            <w:tcBorders>
              <w:top w:val="nil"/>
              <w:left w:val="single" w:sz="4" w:space="0" w:color="auto"/>
              <w:bottom w:val="single" w:sz="4" w:space="0" w:color="auto"/>
              <w:right w:val="single" w:sz="4" w:space="0" w:color="auto"/>
            </w:tcBorders>
            <w:shd w:val="clear" w:color="000000" w:fill="FFFFFF"/>
            <w:vAlign w:val="center"/>
            <w:hideMark/>
          </w:tcPr>
          <w:p w:rsidR="004745D2" w:rsidRPr="00530FD5" w:rsidRDefault="004745D2" w:rsidP="00A82E5A">
            <w:pPr>
              <w:spacing w:after="0" w:line="240" w:lineRule="auto"/>
              <w:jc w:val="center"/>
              <w:rPr>
                <w:rFonts w:ascii="Sylfaen" w:eastAsia="Times New Roman" w:hAnsi="Sylfaen" w:cs="Calibri"/>
                <w:b/>
                <w:color w:val="000000"/>
                <w:sz w:val="16"/>
                <w:szCs w:val="16"/>
                <w:lang w:val="ka-GE"/>
              </w:rPr>
            </w:pPr>
            <w:r w:rsidRPr="00530FD5">
              <w:rPr>
                <w:rFonts w:ascii="Sylfaen" w:eastAsia="Times New Roman" w:hAnsi="Sylfaen" w:cs="Calibri"/>
                <w:b/>
                <w:color w:val="000000"/>
                <w:sz w:val="16"/>
                <w:szCs w:val="16"/>
              </w:rPr>
              <w:t>02 02 0</w:t>
            </w:r>
            <w:r w:rsidRPr="00530FD5">
              <w:rPr>
                <w:rFonts w:ascii="Sylfaen" w:eastAsia="Times New Roman" w:hAnsi="Sylfaen" w:cs="Calibri"/>
                <w:b/>
                <w:color w:val="000000"/>
                <w:sz w:val="16"/>
                <w:szCs w:val="16"/>
                <w:lang w:val="ka-GE"/>
              </w:rPr>
              <w:t>4</w:t>
            </w: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b/>
                <w:bCs/>
                <w:color w:val="000000"/>
                <w:sz w:val="18"/>
                <w:szCs w:val="18"/>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color w:val="000000"/>
              </w:rPr>
            </w:pPr>
          </w:p>
        </w:tc>
        <w:tc>
          <w:tcPr>
            <w:tcW w:w="6804" w:type="dxa"/>
            <w:tcBorders>
              <w:top w:val="nil"/>
              <w:left w:val="nil"/>
              <w:bottom w:val="single" w:sz="4" w:space="0" w:color="auto"/>
              <w:right w:val="single" w:sz="4" w:space="0" w:color="auto"/>
            </w:tcBorders>
            <w:shd w:val="clear" w:color="000000" w:fill="FFFFFF"/>
            <w:vAlign w:val="center"/>
            <w:hideMark/>
          </w:tcPr>
          <w:p w:rsidR="004745D2" w:rsidRPr="00607234" w:rsidRDefault="002C04C4" w:rsidP="00A82E5A">
            <w:pPr>
              <w:spacing w:after="0" w:line="240" w:lineRule="auto"/>
              <w:jc w:val="center"/>
              <w:rPr>
                <w:rFonts w:ascii="Sylfaen" w:eastAsia="Times New Roman" w:hAnsi="Sylfaen" w:cs="Calibri"/>
                <w:b/>
                <w:sz w:val="18"/>
                <w:szCs w:val="18"/>
              </w:rPr>
            </w:pPr>
            <w:r w:rsidRPr="00607234">
              <w:rPr>
                <w:rFonts w:ascii="Sylfaen" w:eastAsia="Times New Roman" w:hAnsi="Sylfaen" w:cs="Calibri"/>
                <w:b/>
                <w:sz w:val="18"/>
                <w:szCs w:val="18"/>
                <w:lang w:val="ka-GE"/>
              </w:rPr>
              <w:t>50</w:t>
            </w:r>
            <w:r w:rsidR="004745D2" w:rsidRPr="00607234">
              <w:rPr>
                <w:rFonts w:ascii="Sylfaen" w:eastAsia="Times New Roman" w:hAnsi="Sylfaen" w:cs="Calibri"/>
                <w:b/>
                <w:sz w:val="18"/>
                <w:szCs w:val="18"/>
                <w:lang w:val="ka-GE"/>
              </w:rPr>
              <w:t xml:space="preserve"> </w:t>
            </w:r>
            <w:r w:rsidR="004745D2" w:rsidRPr="00607234">
              <w:rPr>
                <w:rFonts w:ascii="Sylfaen" w:eastAsia="Times New Roman" w:hAnsi="Sylfaen" w:cs="Calibri"/>
                <w:b/>
                <w:sz w:val="18"/>
                <w:szCs w:val="18"/>
                <w:lang w:val="en-GB"/>
              </w:rPr>
              <w:t>000</w:t>
            </w:r>
          </w:p>
        </w:tc>
      </w:tr>
      <w:tr w:rsidR="00A82E5A" w:rsidRPr="00C67558" w:rsidTr="004745D2">
        <w:trPr>
          <w:trHeight w:val="437"/>
        </w:trPr>
        <w:tc>
          <w:tcPr>
            <w:tcW w:w="44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9257"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0C165B"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Pr>
                <w:rFonts w:ascii="Sylfaen" w:eastAsia="Times New Roman" w:hAnsi="Sylfaen" w:cs="Calibri"/>
                <w:b/>
                <w:bCs/>
                <w:color w:val="000000"/>
                <w:sz w:val="20"/>
                <w:szCs w:val="20"/>
                <w:lang w:val="en-GB"/>
              </w:rPr>
              <w:t xml:space="preserve"> </w:t>
            </w:r>
            <w:r w:rsidRPr="00CE679D">
              <w:rPr>
                <w:rFonts w:ascii="Sylfaen" w:eastAsia="Times New Roman" w:hAnsi="Sylfaen" w:cs="Calibri"/>
                <w:b/>
                <w:bCs/>
                <w:color w:val="000000"/>
                <w:sz w:val="20"/>
                <w:szCs w:val="20"/>
                <w:lang w:val="ka-GE"/>
              </w:rPr>
              <w:t xml:space="preserve">მუნიციპალიტეტის </w:t>
            </w:r>
            <w:r>
              <w:rPr>
                <w:rFonts w:ascii="Sylfaen" w:eastAsia="Times New Roman" w:hAnsi="Sylfaen" w:cs="Calibri"/>
                <w:b/>
                <w:bCs/>
                <w:color w:val="000000"/>
                <w:sz w:val="20"/>
                <w:szCs w:val="20"/>
                <w:lang w:val="ka-GE"/>
              </w:rPr>
              <w:t>ზედამხედველობის</w:t>
            </w:r>
            <w:r w:rsidRPr="00D92EA5">
              <w:rPr>
                <w:rFonts w:ascii="Sylfaen" w:eastAsia="Times New Roman" w:hAnsi="Sylfaen" w:cs="Calibri"/>
                <w:b/>
                <w:bCs/>
                <w:color w:val="000000"/>
                <w:sz w:val="20"/>
                <w:szCs w:val="20"/>
                <w:lang w:val="ka-GE"/>
              </w:rPr>
              <w:t xml:space="preserve"> სამსახური</w:t>
            </w:r>
          </w:p>
        </w:tc>
      </w:tr>
      <w:tr w:rsidR="00A82E5A" w:rsidRPr="00C67558" w:rsidTr="004745D2">
        <w:trPr>
          <w:trHeight w:val="698"/>
        </w:trPr>
        <w:tc>
          <w:tcPr>
            <w:tcW w:w="44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9257"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552105" w:rsidRDefault="00A82E5A" w:rsidP="00A82E5A">
            <w:pPr>
              <w:spacing w:after="0" w:line="240" w:lineRule="auto"/>
              <w:rPr>
                <w:rFonts w:ascii="Sylfaen" w:eastAsia="Times New Roman" w:hAnsi="Sylfaen" w:cs="Calibri"/>
                <w:color w:val="000000"/>
                <w:sz w:val="18"/>
                <w:szCs w:val="18"/>
                <w:lang w:val="ka-GE"/>
              </w:rPr>
            </w:pPr>
            <w:r w:rsidRPr="00552105">
              <w:rPr>
                <w:rFonts w:ascii="Sylfaen" w:eastAsia="Times New Roman" w:hAnsi="Sylfaen" w:cs="Calibri"/>
                <w:sz w:val="18"/>
                <w:szCs w:val="18"/>
                <w:lang w:val="ka-GE"/>
              </w:rPr>
              <w:t xml:space="preserve">ქვეპროგრამა ითვალისწინებს </w:t>
            </w:r>
            <w:r w:rsidRPr="00552105">
              <w:rPr>
                <w:rFonts w:ascii="Sylfaen" w:eastAsia="Times New Roman" w:hAnsi="Sylfaen" w:cs="Calibri"/>
                <w:sz w:val="18"/>
                <w:szCs w:val="18"/>
              </w:rPr>
              <w:t xml:space="preserve">მუნიციპალიტეტის ტერიტორიაზე </w:t>
            </w:r>
            <w:r w:rsidRPr="00552105">
              <w:rPr>
                <w:rFonts w:ascii="Sylfaen" w:eastAsia="Times New Roman" w:hAnsi="Sylfaen" w:cs="Calibri"/>
                <w:sz w:val="18"/>
                <w:szCs w:val="18"/>
                <w:lang w:val="ka-GE"/>
              </w:rPr>
              <w:t xml:space="preserve">არსებული </w:t>
            </w:r>
            <w:r w:rsidRPr="00552105">
              <w:rPr>
                <w:rFonts w:ascii="Sylfaen" w:eastAsia="Times New Roman" w:hAnsi="Sylfaen" w:cs="Calibri"/>
                <w:sz w:val="18"/>
                <w:szCs w:val="18"/>
              </w:rPr>
              <w:t>უნებართვო, უსახური</w:t>
            </w:r>
            <w:r w:rsidRPr="00552105">
              <w:rPr>
                <w:rFonts w:ascii="Sylfaen" w:eastAsia="Times New Roman" w:hAnsi="Sylfaen" w:cs="Calibri"/>
                <w:sz w:val="18"/>
                <w:szCs w:val="18"/>
                <w:lang w:val="ka-GE"/>
              </w:rPr>
              <w:t xml:space="preserve"> და</w:t>
            </w:r>
            <w:r w:rsidRPr="00552105">
              <w:rPr>
                <w:rFonts w:ascii="Sylfaen" w:eastAsia="Times New Roman" w:hAnsi="Sylfaen" w:cs="Calibri"/>
                <w:sz w:val="18"/>
                <w:szCs w:val="18"/>
              </w:rPr>
              <w:t xml:space="preserve"> ამორტიზირებული შენობა </w:t>
            </w:r>
            <w:r w:rsidRPr="00552105">
              <w:rPr>
                <w:rFonts w:ascii="Sylfaen" w:eastAsia="Times New Roman" w:hAnsi="Sylfaen" w:cs="Calibri"/>
                <w:sz w:val="18"/>
                <w:szCs w:val="18"/>
                <w:lang w:val="ka-GE"/>
              </w:rPr>
              <w:t xml:space="preserve">- </w:t>
            </w:r>
            <w:r w:rsidRPr="00552105">
              <w:rPr>
                <w:rFonts w:ascii="Sylfaen" w:eastAsia="Times New Roman" w:hAnsi="Sylfaen" w:cs="Calibri"/>
                <w:sz w:val="18"/>
                <w:szCs w:val="18"/>
              </w:rPr>
              <w:t xml:space="preserve">ნაგებობების </w:t>
            </w:r>
            <w:r w:rsidRPr="00552105">
              <w:rPr>
                <w:rFonts w:ascii="Sylfaen" w:eastAsia="Times New Roman" w:hAnsi="Sylfaen" w:cs="Calibri"/>
                <w:sz w:val="18"/>
                <w:szCs w:val="18"/>
                <w:lang w:val="ka-GE"/>
              </w:rPr>
              <w:t xml:space="preserve">(მიშენებების) </w:t>
            </w:r>
            <w:r w:rsidRPr="00552105">
              <w:rPr>
                <w:rFonts w:ascii="Sylfaen" w:eastAsia="Times New Roman" w:hAnsi="Sylfaen" w:cs="Calibri"/>
                <w:sz w:val="18"/>
                <w:szCs w:val="18"/>
              </w:rPr>
              <w:t>სადემონტაჟო სამუშაოების განხორციელება</w:t>
            </w:r>
            <w:r w:rsidRPr="00552105">
              <w:rPr>
                <w:rFonts w:ascii="Sylfaen" w:eastAsia="Times New Roman" w:hAnsi="Sylfaen" w:cs="Calibri"/>
                <w:sz w:val="18"/>
                <w:szCs w:val="18"/>
                <w:lang w:val="ka-GE"/>
              </w:rPr>
              <w:t>ს</w:t>
            </w:r>
            <w:r w:rsidRPr="00552105">
              <w:rPr>
                <w:rFonts w:ascii="Sylfaen" w:eastAsia="Times New Roman" w:hAnsi="Sylfaen" w:cs="Calibri"/>
                <w:sz w:val="18"/>
                <w:szCs w:val="18"/>
              </w:rPr>
              <w:t>.</w:t>
            </w:r>
          </w:p>
        </w:tc>
      </w:tr>
      <w:tr w:rsidR="00A82E5A" w:rsidRPr="00C67558" w:rsidTr="004745D2">
        <w:trPr>
          <w:trHeight w:val="560"/>
        </w:trPr>
        <w:tc>
          <w:tcPr>
            <w:tcW w:w="44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9257"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552105" w:rsidRDefault="00A82E5A" w:rsidP="00A82E5A">
            <w:pPr>
              <w:spacing w:after="0" w:line="240" w:lineRule="auto"/>
              <w:rPr>
                <w:rFonts w:ascii="Sylfaen" w:eastAsia="Times New Roman" w:hAnsi="Sylfaen" w:cs="Calibri"/>
                <w:sz w:val="18"/>
                <w:szCs w:val="18"/>
                <w:lang w:val="ka-GE"/>
              </w:rPr>
            </w:pPr>
            <w:r w:rsidRPr="00552105">
              <w:rPr>
                <w:rFonts w:ascii="Sylfaen" w:eastAsia="Times New Roman" w:hAnsi="Sylfaen" w:cs="Calibri"/>
                <w:sz w:val="18"/>
                <w:szCs w:val="18"/>
                <w:lang w:val="ka-GE"/>
              </w:rPr>
              <w:t>მუნიციპალიტეტის ტერიტორიის გაწმენდა უნებართვო, უსახური, ამორტიზირებული შენობა ნაგებობებისაგან.</w:t>
            </w:r>
            <w:r>
              <w:rPr>
                <w:rFonts w:ascii="Sylfaen" w:eastAsia="Times New Roman" w:hAnsi="Sylfaen" w:cs="Calibri"/>
                <w:sz w:val="18"/>
                <w:szCs w:val="18"/>
                <w:lang w:val="ka-GE"/>
              </w:rPr>
              <w:t xml:space="preserve">  </w:t>
            </w:r>
            <w:r w:rsidRPr="00E03C2D">
              <w:rPr>
                <w:rFonts w:ascii="Sylfaen" w:eastAsia="Times New Roman" w:hAnsi="Sylfaen" w:cs="Calibri"/>
                <w:sz w:val="18"/>
                <w:szCs w:val="18"/>
                <w:lang w:val="ka-GE"/>
              </w:rPr>
              <w:t xml:space="preserve">განხორციელებული უნებართო, უსახური და ამორტიზირებული შენობა-ნაგებობის დემონტაჟი </w:t>
            </w:r>
          </w:p>
        </w:tc>
      </w:tr>
    </w:tbl>
    <w:p w:rsidR="00A82E5A" w:rsidRDefault="00A82E5A" w:rsidP="00A82E5A">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4940" w:type="pct"/>
        <w:tblInd w:w="-10" w:type="dxa"/>
        <w:tblLayout w:type="fixed"/>
        <w:tblLook w:val="04A0"/>
      </w:tblPr>
      <w:tblGrid>
        <w:gridCol w:w="2321"/>
        <w:gridCol w:w="2089"/>
        <w:gridCol w:w="2891"/>
        <w:gridCol w:w="6335"/>
      </w:tblGrid>
      <w:tr w:rsidR="004745D2" w:rsidRPr="00C67558" w:rsidTr="004745D2">
        <w:trPr>
          <w:trHeight w:val="455"/>
        </w:trPr>
        <w:tc>
          <w:tcPr>
            <w:tcW w:w="8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7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10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ED2FFB" w:rsidRDefault="004745D2" w:rsidP="00A82E5A">
            <w:pPr>
              <w:spacing w:after="0" w:line="240" w:lineRule="auto"/>
              <w:jc w:val="center"/>
              <w:rPr>
                <w:rFonts w:ascii="Sylfaen" w:eastAsia="Times New Roman" w:hAnsi="Sylfaen" w:cs="Calibri"/>
                <w:b/>
                <w:color w:val="000000"/>
                <w:sz w:val="18"/>
                <w:szCs w:val="18"/>
              </w:rPr>
            </w:pPr>
            <w:r w:rsidRPr="00ED2FFB">
              <w:rPr>
                <w:rFonts w:ascii="Sylfaen" w:eastAsia="Times New Roman" w:hAnsi="Sylfaen" w:cs="Calibri"/>
                <w:b/>
                <w:color w:val="000000"/>
                <w:sz w:val="18"/>
                <w:szCs w:val="18"/>
              </w:rPr>
              <w:t>შპს ქობულეთის პროფილაქტიკური დეზინფექციის სადგური</w:t>
            </w:r>
          </w:p>
        </w:tc>
        <w:tc>
          <w:tcPr>
            <w:tcW w:w="2323" w:type="pct"/>
            <w:tcBorders>
              <w:top w:val="single" w:sz="4" w:space="0" w:color="auto"/>
              <w:left w:val="nil"/>
              <w:bottom w:val="single" w:sz="4" w:space="0" w:color="auto"/>
              <w:right w:val="single" w:sz="4" w:space="0" w:color="auto"/>
            </w:tcBorders>
            <w:shd w:val="clear" w:color="000000" w:fill="FFFFFF"/>
            <w:vAlign w:val="center"/>
            <w:hideMark/>
          </w:tcPr>
          <w:p w:rsidR="004745D2"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C67558" w:rsidTr="004745D2">
        <w:trPr>
          <w:trHeight w:val="292"/>
        </w:trPr>
        <w:tc>
          <w:tcPr>
            <w:tcW w:w="851" w:type="pct"/>
            <w:tcBorders>
              <w:top w:val="nil"/>
              <w:left w:val="single" w:sz="4" w:space="0" w:color="auto"/>
              <w:bottom w:val="single" w:sz="4" w:space="0" w:color="auto"/>
              <w:right w:val="single" w:sz="4" w:space="0" w:color="auto"/>
            </w:tcBorders>
            <w:shd w:val="clear" w:color="000000" w:fill="FFFFFF"/>
            <w:vAlign w:val="center"/>
            <w:hideMark/>
          </w:tcPr>
          <w:p w:rsidR="004745D2" w:rsidRPr="00530FD5" w:rsidRDefault="004745D2" w:rsidP="00A82E5A">
            <w:pPr>
              <w:spacing w:after="0" w:line="240" w:lineRule="auto"/>
              <w:jc w:val="center"/>
              <w:rPr>
                <w:rFonts w:ascii="Sylfaen" w:eastAsia="Times New Roman" w:hAnsi="Sylfaen" w:cs="Calibri"/>
                <w:b/>
                <w:color w:val="000000"/>
                <w:sz w:val="16"/>
                <w:szCs w:val="16"/>
                <w:lang w:val="ka-GE"/>
              </w:rPr>
            </w:pPr>
            <w:r w:rsidRPr="00530FD5">
              <w:rPr>
                <w:rFonts w:ascii="Sylfaen" w:eastAsia="Times New Roman" w:hAnsi="Sylfaen" w:cs="Calibri"/>
                <w:b/>
                <w:color w:val="000000"/>
                <w:sz w:val="16"/>
                <w:szCs w:val="16"/>
              </w:rPr>
              <w:t>02 02 0</w:t>
            </w:r>
            <w:r w:rsidRPr="00530FD5">
              <w:rPr>
                <w:rFonts w:ascii="Sylfaen" w:eastAsia="Times New Roman" w:hAnsi="Sylfaen" w:cs="Calibri"/>
                <w:b/>
                <w:color w:val="000000"/>
                <w:sz w:val="16"/>
                <w:szCs w:val="16"/>
                <w:lang w:val="ka-GE"/>
              </w:rPr>
              <w:t>5</w:t>
            </w:r>
          </w:p>
        </w:tc>
        <w:tc>
          <w:tcPr>
            <w:tcW w:w="766" w:type="pct"/>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b/>
                <w:bCs/>
                <w:color w:val="000000"/>
                <w:sz w:val="18"/>
                <w:szCs w:val="18"/>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color w:val="000000"/>
              </w:rPr>
            </w:pPr>
          </w:p>
        </w:tc>
        <w:tc>
          <w:tcPr>
            <w:tcW w:w="2323" w:type="pct"/>
            <w:tcBorders>
              <w:top w:val="nil"/>
              <w:left w:val="nil"/>
              <w:bottom w:val="single" w:sz="4" w:space="0" w:color="auto"/>
              <w:right w:val="single" w:sz="4" w:space="0" w:color="auto"/>
            </w:tcBorders>
            <w:shd w:val="clear" w:color="000000" w:fill="FFFFFF"/>
            <w:vAlign w:val="center"/>
            <w:hideMark/>
          </w:tcPr>
          <w:p w:rsidR="004745D2" w:rsidRPr="00607234" w:rsidRDefault="0045558E" w:rsidP="0045558E">
            <w:pPr>
              <w:spacing w:after="0" w:line="240" w:lineRule="auto"/>
              <w:jc w:val="center"/>
              <w:rPr>
                <w:rFonts w:ascii="Sylfaen" w:eastAsia="Times New Roman" w:hAnsi="Sylfaen" w:cs="Calibri"/>
                <w:b/>
                <w:sz w:val="18"/>
                <w:szCs w:val="18"/>
                <w:lang w:val="ka-GE"/>
              </w:rPr>
            </w:pPr>
            <w:r>
              <w:rPr>
                <w:rFonts w:ascii="Sylfaen" w:eastAsia="Times New Roman" w:hAnsi="Sylfaen" w:cs="Calibri"/>
                <w:b/>
                <w:sz w:val="18"/>
                <w:szCs w:val="18"/>
                <w:lang w:val="ka-GE"/>
              </w:rPr>
              <w:t>194</w:t>
            </w:r>
            <w:r w:rsidR="005878C0">
              <w:rPr>
                <w:rFonts w:ascii="Sylfaen" w:eastAsia="Times New Roman" w:hAnsi="Sylfaen" w:cs="Calibri"/>
                <w:b/>
                <w:sz w:val="18"/>
                <w:szCs w:val="18"/>
                <w:lang w:val="ka-GE"/>
              </w:rPr>
              <w:t xml:space="preserve"> </w:t>
            </w:r>
            <w:r>
              <w:rPr>
                <w:rFonts w:ascii="Sylfaen" w:eastAsia="Times New Roman" w:hAnsi="Sylfaen" w:cs="Calibri"/>
                <w:b/>
                <w:sz w:val="18"/>
                <w:szCs w:val="18"/>
                <w:lang w:val="ka-GE"/>
              </w:rPr>
              <w:t>780</w:t>
            </w:r>
          </w:p>
        </w:tc>
      </w:tr>
      <w:tr w:rsidR="00A82E5A" w:rsidRPr="00C67558" w:rsidTr="00AC393B">
        <w:trPr>
          <w:trHeight w:val="567"/>
        </w:trPr>
        <w:tc>
          <w:tcPr>
            <w:tcW w:w="16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3383"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EF3B50" w:rsidRDefault="00A82E5A" w:rsidP="00A82E5A">
            <w:pPr>
              <w:spacing w:after="0" w:line="240" w:lineRule="auto"/>
              <w:jc w:val="center"/>
              <w:rPr>
                <w:rFonts w:ascii="Sylfaen" w:eastAsia="Times New Roman" w:hAnsi="Sylfaen" w:cs="Calibri"/>
                <w:b/>
                <w:color w:val="000000"/>
                <w:sz w:val="20"/>
                <w:szCs w:val="20"/>
              </w:rPr>
            </w:pPr>
            <w:r w:rsidRPr="00EF3B50">
              <w:rPr>
                <w:rFonts w:ascii="Sylfaen" w:eastAsia="Times New Roman" w:hAnsi="Sylfaen" w:cs="Calibri"/>
                <w:b/>
                <w:bCs/>
                <w:color w:val="000000"/>
                <w:sz w:val="20"/>
                <w:szCs w:val="20"/>
                <w:lang w:val="ka-GE"/>
              </w:rPr>
              <w:t>ქობულეთის</w:t>
            </w:r>
            <w:r w:rsidRPr="00EF3B50">
              <w:rPr>
                <w:rFonts w:ascii="Sylfaen" w:eastAsia="Times New Roman" w:hAnsi="Sylfaen" w:cs="Calibri"/>
                <w:b/>
                <w:bCs/>
                <w:color w:val="000000"/>
                <w:sz w:val="20"/>
                <w:szCs w:val="20"/>
                <w:lang w:val="en-GB"/>
              </w:rPr>
              <w:t xml:space="preserve"> </w:t>
            </w:r>
            <w:r w:rsidRPr="00EF3B50">
              <w:rPr>
                <w:rFonts w:ascii="Sylfaen" w:eastAsia="Times New Roman" w:hAnsi="Sylfaen" w:cs="Calibri"/>
                <w:b/>
                <w:bCs/>
                <w:color w:val="000000"/>
                <w:sz w:val="20"/>
                <w:szCs w:val="20"/>
                <w:lang w:val="ka-GE"/>
              </w:rPr>
              <w:t xml:space="preserve">მუნიციპალიტეტის ზედამხედველობის სამსახური და </w:t>
            </w:r>
            <w:r w:rsidRPr="00EF3B50">
              <w:rPr>
                <w:rFonts w:ascii="Sylfaen" w:eastAsia="Times New Roman" w:hAnsi="Sylfaen" w:cs="Calibri"/>
                <w:b/>
                <w:color w:val="000000"/>
                <w:sz w:val="20"/>
                <w:szCs w:val="20"/>
              </w:rPr>
              <w:t>შპს ქობულეთის პროფილაქტიკური დეზინფექციის სადგური</w:t>
            </w:r>
          </w:p>
        </w:tc>
      </w:tr>
      <w:tr w:rsidR="00A82E5A" w:rsidRPr="00C67558" w:rsidTr="003A1177">
        <w:trPr>
          <w:trHeight w:val="279"/>
        </w:trPr>
        <w:tc>
          <w:tcPr>
            <w:tcW w:w="16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3383"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63045D" w:rsidRDefault="00A82E5A" w:rsidP="00607234">
            <w:pPr>
              <w:spacing w:after="0" w:line="240" w:lineRule="auto"/>
              <w:rPr>
                <w:rFonts w:ascii="Sylfaen" w:eastAsia="Times New Roman" w:hAnsi="Sylfaen" w:cs="Calibri"/>
                <w:color w:val="000000"/>
                <w:sz w:val="18"/>
                <w:szCs w:val="18"/>
                <w:lang w:val="ka-GE"/>
              </w:rPr>
            </w:pPr>
            <w:r w:rsidRPr="0063045D">
              <w:rPr>
                <w:rFonts w:ascii="Sylfaen" w:eastAsia="Times New Roman" w:hAnsi="Sylfaen" w:cs="Calibri"/>
                <w:sz w:val="18"/>
                <w:szCs w:val="18"/>
              </w:rPr>
              <w:t xml:space="preserve">დაგეგმილი პროფილაქტიკური სადეზინსექციო სამუშაოების ჩატარება დაკავშირებულია მავნე მწერებისა და მღრნელების მაქსიმალურ შემცირებასთან მოსახლეობის ეპიდემიოლოგიური უსაფრთხოების უზრუნველყოფის მიზნით. სამუშაოები ჩატარდება შემდეგი მიმართულებით: მრავალბინიანი სახლების სადარბაზოებისა და სარდაფების დეზინსექცია  </w:t>
            </w:r>
            <w:r w:rsidR="00607234">
              <w:rPr>
                <w:rFonts w:ascii="Sylfaen" w:eastAsia="Times New Roman" w:hAnsi="Sylfaen" w:cs="Calibri"/>
                <w:sz w:val="18"/>
                <w:szCs w:val="18"/>
                <w:lang w:val="ka-GE"/>
              </w:rPr>
              <w:t>და</w:t>
            </w:r>
            <w:r w:rsidRPr="0063045D">
              <w:rPr>
                <w:rFonts w:ascii="Sylfaen" w:eastAsia="Times New Roman" w:hAnsi="Sylfaen" w:cs="Calibri"/>
                <w:sz w:val="18"/>
                <w:szCs w:val="18"/>
              </w:rPr>
              <w:t xml:space="preserve"> მრავალბინიანი სახლების სადარბაზოებისა და სარდაფების დერატიზაცია თვეში ერთჯერ, </w:t>
            </w:r>
          </w:p>
        </w:tc>
      </w:tr>
      <w:tr w:rsidR="00A82E5A" w:rsidRPr="00C67558" w:rsidTr="00AC393B">
        <w:trPr>
          <w:trHeight w:val="560"/>
        </w:trPr>
        <w:tc>
          <w:tcPr>
            <w:tcW w:w="16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3383"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63045D" w:rsidRDefault="00A82E5A" w:rsidP="00A82E5A">
            <w:pPr>
              <w:spacing w:after="0" w:line="240" w:lineRule="auto"/>
              <w:rPr>
                <w:rFonts w:ascii="Sylfaen" w:eastAsia="Times New Roman" w:hAnsi="Sylfaen" w:cs="Calibri"/>
                <w:sz w:val="18"/>
                <w:szCs w:val="18"/>
                <w:lang w:val="ka-GE"/>
              </w:rPr>
            </w:pPr>
            <w:r w:rsidRPr="0063045D">
              <w:rPr>
                <w:rFonts w:ascii="Sylfaen" w:eastAsia="Times New Roman" w:hAnsi="Sylfaen" w:cs="Calibri"/>
                <w:sz w:val="18"/>
                <w:szCs w:val="18"/>
              </w:rPr>
              <w:t>მაღალი რისკის ზონებში დერატიზაცია-დეზინსექციის ჩატარება</w:t>
            </w:r>
            <w:r w:rsidRPr="0063045D">
              <w:rPr>
                <w:rFonts w:ascii="Sylfaen" w:eastAsia="Times New Roman" w:hAnsi="Sylfaen" w:cs="Calibri"/>
                <w:sz w:val="18"/>
                <w:szCs w:val="18"/>
                <w:lang w:val="ka-GE"/>
              </w:rPr>
              <w:t xml:space="preserve">. </w:t>
            </w:r>
            <w:r w:rsidRPr="0063045D">
              <w:rPr>
                <w:rFonts w:ascii="Sylfaen" w:eastAsia="Times New Roman" w:hAnsi="Sylfaen" w:cs="Calibri"/>
                <w:color w:val="000000"/>
                <w:sz w:val="18"/>
                <w:szCs w:val="18"/>
              </w:rPr>
              <w:t>განხორციელებულია დერატიზაციადეზინსექციის ღონისძიებები</w:t>
            </w:r>
          </w:p>
        </w:tc>
      </w:tr>
    </w:tbl>
    <w:p w:rsidR="004D2033" w:rsidRDefault="004D2033" w:rsidP="00A82E5A">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926D30" w:rsidRPr="00926D30" w:rsidRDefault="00926D30" w:rsidP="00A82E5A">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868" w:type="dxa"/>
        <w:tblInd w:w="-10" w:type="dxa"/>
        <w:tblLayout w:type="fixed"/>
        <w:tblLook w:val="04A0"/>
      </w:tblPr>
      <w:tblGrid>
        <w:gridCol w:w="1252"/>
        <w:gridCol w:w="1843"/>
        <w:gridCol w:w="2552"/>
        <w:gridCol w:w="708"/>
        <w:gridCol w:w="2928"/>
        <w:gridCol w:w="4585"/>
      </w:tblGrid>
      <w:tr w:rsidR="004745D2" w:rsidRPr="00C67558" w:rsidTr="00162C6C">
        <w:trPr>
          <w:trHeight w:val="568"/>
        </w:trPr>
        <w:tc>
          <w:tcPr>
            <w:tcW w:w="1252"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1843" w:type="dxa"/>
            <w:vMerge w:val="restart"/>
            <w:tcBorders>
              <w:top w:val="single" w:sz="8" w:space="0" w:color="auto"/>
              <w:left w:val="single" w:sz="8" w:space="0" w:color="auto"/>
              <w:right w:val="single" w:sz="8" w:space="0" w:color="000000"/>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2552" w:type="dxa"/>
            <w:vMerge w:val="restart"/>
            <w:tcBorders>
              <w:top w:val="single" w:sz="8" w:space="0" w:color="auto"/>
              <w:left w:val="single" w:sz="8" w:space="0" w:color="auto"/>
              <w:right w:val="single" w:sz="8" w:space="0" w:color="000000"/>
            </w:tcBorders>
            <w:shd w:val="clear" w:color="000000" w:fill="FFFFFF"/>
            <w:vAlign w:val="center"/>
            <w:hideMark/>
          </w:tcPr>
          <w:p w:rsidR="004745D2" w:rsidRPr="0063045D" w:rsidRDefault="004745D2" w:rsidP="00A82E5A">
            <w:pPr>
              <w:spacing w:after="0" w:line="240" w:lineRule="auto"/>
              <w:jc w:val="center"/>
              <w:rPr>
                <w:rFonts w:ascii="Sylfaen" w:eastAsia="Times New Roman" w:hAnsi="Sylfaen" w:cs="Calibri"/>
                <w:b/>
                <w:bCs/>
                <w:color w:val="000000"/>
                <w:sz w:val="18"/>
                <w:szCs w:val="18"/>
              </w:rPr>
            </w:pPr>
            <w:r w:rsidRPr="00B2752D">
              <w:rPr>
                <w:rFonts w:ascii="Sylfaen" w:eastAsia="Times New Roman" w:hAnsi="Sylfaen" w:cs="Calibri"/>
                <w:b/>
                <w:bCs/>
                <w:color w:val="000000"/>
                <w:sz w:val="18"/>
                <w:szCs w:val="18"/>
              </w:rPr>
              <w:t>მუნიციპალიტეტის კეთილმოწყობითი ღონისძიებები</w:t>
            </w:r>
          </w:p>
        </w:tc>
        <w:tc>
          <w:tcPr>
            <w:tcW w:w="8221" w:type="dxa"/>
            <w:gridSpan w:val="3"/>
            <w:tcBorders>
              <w:top w:val="single" w:sz="8" w:space="0" w:color="auto"/>
              <w:left w:val="nil"/>
              <w:bottom w:val="nil"/>
              <w:right w:val="single" w:sz="4" w:space="0" w:color="auto"/>
            </w:tcBorders>
            <w:shd w:val="clear" w:color="000000" w:fill="FFFFFF"/>
            <w:vAlign w:val="center"/>
            <w:hideMark/>
          </w:tcPr>
          <w:p w:rsidR="004745D2"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5C6E99" w:rsidTr="00162C6C">
        <w:trPr>
          <w:trHeight w:val="361"/>
        </w:trPr>
        <w:tc>
          <w:tcPr>
            <w:tcW w:w="1252"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5D2" w:rsidRPr="00530FD5" w:rsidRDefault="004745D2" w:rsidP="00A82E5A">
            <w:pPr>
              <w:spacing w:after="0" w:line="240" w:lineRule="auto"/>
              <w:jc w:val="center"/>
              <w:rPr>
                <w:rFonts w:ascii="Sylfaen" w:eastAsia="Times New Roman" w:hAnsi="Sylfaen" w:cs="Calibri"/>
                <w:b/>
                <w:bCs/>
                <w:color w:val="000000"/>
                <w:sz w:val="18"/>
                <w:szCs w:val="18"/>
                <w:lang w:val="ka-GE"/>
              </w:rPr>
            </w:pPr>
            <w:r w:rsidRPr="00530FD5">
              <w:rPr>
                <w:rFonts w:ascii="Sylfaen" w:eastAsia="Times New Roman" w:hAnsi="Sylfaen" w:cs="Calibri"/>
                <w:b/>
                <w:color w:val="000000"/>
                <w:sz w:val="16"/>
                <w:szCs w:val="16"/>
              </w:rPr>
              <w:t>02 0</w:t>
            </w:r>
            <w:r w:rsidRPr="00530FD5">
              <w:rPr>
                <w:rFonts w:ascii="Sylfaen" w:eastAsia="Times New Roman" w:hAnsi="Sylfaen" w:cs="Calibri"/>
                <w:b/>
                <w:color w:val="000000"/>
                <w:sz w:val="16"/>
                <w:szCs w:val="16"/>
                <w:lang w:val="ka-GE"/>
              </w:rPr>
              <w:t>3</w:t>
            </w:r>
            <w:r w:rsidRPr="00530FD5">
              <w:rPr>
                <w:rFonts w:ascii="Sylfaen" w:eastAsia="Times New Roman" w:hAnsi="Sylfaen" w:cs="Calibri"/>
                <w:b/>
                <w:color w:val="000000"/>
                <w:sz w:val="16"/>
                <w:szCs w:val="16"/>
              </w:rPr>
              <w:t xml:space="preserve"> </w:t>
            </w:r>
          </w:p>
        </w:tc>
        <w:tc>
          <w:tcPr>
            <w:tcW w:w="1843" w:type="dxa"/>
            <w:vMerge/>
            <w:tcBorders>
              <w:left w:val="single" w:sz="8" w:space="0" w:color="auto"/>
              <w:bottom w:val="single" w:sz="8" w:space="0" w:color="000000"/>
              <w:right w:val="single" w:sz="8" w:space="0" w:color="000000"/>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p>
        </w:tc>
        <w:tc>
          <w:tcPr>
            <w:tcW w:w="2552" w:type="dxa"/>
            <w:vMerge/>
            <w:tcBorders>
              <w:left w:val="single" w:sz="8" w:space="0" w:color="auto"/>
              <w:bottom w:val="single" w:sz="8" w:space="0" w:color="000000"/>
              <w:right w:val="single" w:sz="8" w:space="0" w:color="000000"/>
            </w:tcBorders>
            <w:shd w:val="clear" w:color="000000" w:fill="FFFFFF"/>
            <w:vAlign w:val="center"/>
            <w:hideMark/>
          </w:tcPr>
          <w:p w:rsidR="004745D2" w:rsidRPr="0063045D" w:rsidRDefault="004745D2" w:rsidP="00A82E5A">
            <w:pPr>
              <w:spacing w:after="0" w:line="240" w:lineRule="auto"/>
              <w:jc w:val="center"/>
              <w:rPr>
                <w:rFonts w:ascii="Sylfaen" w:eastAsia="Times New Roman" w:hAnsi="Sylfaen" w:cs="Calibri"/>
                <w:b/>
                <w:bCs/>
                <w:color w:val="000000"/>
                <w:sz w:val="18"/>
                <w:szCs w:val="18"/>
              </w:rPr>
            </w:pPr>
          </w:p>
        </w:tc>
        <w:tc>
          <w:tcPr>
            <w:tcW w:w="8221" w:type="dxa"/>
            <w:gridSpan w:val="3"/>
            <w:tcBorders>
              <w:top w:val="single" w:sz="8" w:space="0" w:color="auto"/>
              <w:left w:val="nil"/>
              <w:bottom w:val="nil"/>
              <w:right w:val="single" w:sz="4" w:space="0" w:color="auto"/>
            </w:tcBorders>
            <w:shd w:val="clear" w:color="000000" w:fill="FFFFFF"/>
            <w:vAlign w:val="center"/>
            <w:hideMark/>
          </w:tcPr>
          <w:p w:rsidR="00AB4C22" w:rsidRPr="00152781" w:rsidRDefault="005878C0" w:rsidP="00EF6A32">
            <w:pPr>
              <w:spacing w:after="0" w:line="240" w:lineRule="auto"/>
              <w:jc w:val="center"/>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11 391 588</w:t>
            </w:r>
          </w:p>
        </w:tc>
      </w:tr>
      <w:tr w:rsidR="00A82E5A" w:rsidRPr="00EF3B50" w:rsidTr="00BC3958">
        <w:trPr>
          <w:trHeight w:val="567"/>
        </w:trPr>
        <w:tc>
          <w:tcPr>
            <w:tcW w:w="3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773" w:type="dxa"/>
            <w:gridSpan w:val="4"/>
            <w:tcBorders>
              <w:top w:val="single" w:sz="4" w:space="0" w:color="auto"/>
              <w:left w:val="nil"/>
              <w:bottom w:val="single" w:sz="4" w:space="0" w:color="auto"/>
              <w:right w:val="single" w:sz="4" w:space="0" w:color="auto"/>
            </w:tcBorders>
            <w:shd w:val="clear" w:color="000000" w:fill="FFFFFF"/>
            <w:vAlign w:val="center"/>
            <w:hideMark/>
          </w:tcPr>
          <w:p w:rsidR="00A82E5A" w:rsidRPr="00EF3B50"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sidRPr="00CE679D">
              <w:rPr>
                <w:rFonts w:ascii="Sylfaen" w:eastAsia="Times New Roman" w:hAnsi="Sylfaen" w:cs="Calibri"/>
                <w:b/>
                <w:bCs/>
                <w:color w:val="000000"/>
                <w:sz w:val="20"/>
                <w:szCs w:val="20"/>
                <w:lang w:val="ka-GE"/>
              </w:rPr>
              <w:t xml:space="preserve"> მუნიციპალიტეტის </w:t>
            </w:r>
            <w:r w:rsidRPr="00D740E0">
              <w:rPr>
                <w:rFonts w:ascii="Sylfaen" w:eastAsia="Times New Roman" w:hAnsi="Sylfaen" w:cs="Calibri"/>
                <w:b/>
                <w:bCs/>
                <w:color w:val="000000"/>
                <w:sz w:val="20"/>
                <w:szCs w:val="20"/>
                <w:lang w:val="ka-GE"/>
              </w:rPr>
              <w:t xml:space="preserve"> ინფრასტრუქტურის სამსახური</w:t>
            </w:r>
          </w:p>
        </w:tc>
      </w:tr>
      <w:tr w:rsidR="00A82E5A" w:rsidRPr="0063045D" w:rsidTr="00BC3958">
        <w:trPr>
          <w:trHeight w:val="279"/>
        </w:trPr>
        <w:tc>
          <w:tcPr>
            <w:tcW w:w="3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10773" w:type="dxa"/>
            <w:gridSpan w:val="4"/>
            <w:tcBorders>
              <w:top w:val="single" w:sz="4" w:space="0" w:color="auto"/>
              <w:left w:val="nil"/>
              <w:bottom w:val="single" w:sz="4" w:space="0" w:color="auto"/>
              <w:right w:val="single" w:sz="4" w:space="0" w:color="auto"/>
            </w:tcBorders>
            <w:shd w:val="clear" w:color="000000" w:fill="FFFFFF"/>
            <w:vAlign w:val="center"/>
            <w:hideMark/>
          </w:tcPr>
          <w:p w:rsidR="008D146B" w:rsidRPr="008C0DF3" w:rsidRDefault="008D146B" w:rsidP="008D146B">
            <w:pPr>
              <w:spacing w:after="0" w:line="240" w:lineRule="auto"/>
              <w:rPr>
                <w:rFonts w:ascii="Sylfaen" w:eastAsia="Times New Roman" w:hAnsi="Sylfaen" w:cs="Calibri"/>
                <w:sz w:val="16"/>
                <w:szCs w:val="16"/>
                <w:lang w:val="ka-GE"/>
              </w:rPr>
            </w:pPr>
            <w:r w:rsidRPr="008C0DF3">
              <w:rPr>
                <w:rFonts w:ascii="Sylfaen" w:eastAsia="Times New Roman" w:hAnsi="Sylfaen" w:cs="Calibri"/>
                <w:sz w:val="16"/>
                <w:szCs w:val="16"/>
              </w:rPr>
              <w:t>ქალაქში ეკოლოგიურად სუფთა გარემოს უზრუნველყოფა, სარეკრეაციო და გამწვანებული ტერიტორიების გაფართოება</w:t>
            </w:r>
            <w:r w:rsidRPr="008C0DF3">
              <w:rPr>
                <w:rFonts w:ascii="Sylfaen" w:eastAsia="Times New Roman" w:hAnsi="Sylfaen" w:cs="Calibri"/>
                <w:sz w:val="16"/>
                <w:szCs w:val="16"/>
                <w:lang w:val="ka-GE"/>
              </w:rPr>
              <w:t xml:space="preserve">. </w:t>
            </w:r>
            <w:r w:rsidRPr="008C0DF3">
              <w:rPr>
                <w:rFonts w:ascii="Sylfaen" w:eastAsia="Times New Roman" w:hAnsi="Sylfaen" w:cs="Calibri"/>
                <w:sz w:val="16"/>
                <w:szCs w:val="16"/>
              </w:rPr>
              <w:t xml:space="preserve">პროგრამის ფარგლებში ფინანსდება </w:t>
            </w:r>
            <w:r w:rsidR="005878C0">
              <w:rPr>
                <w:rFonts w:ascii="Sylfaen" w:eastAsia="Times New Roman" w:hAnsi="Sylfaen" w:cs="Calibri"/>
                <w:sz w:val="16"/>
                <w:szCs w:val="16"/>
                <w:lang w:val="ka-GE"/>
              </w:rPr>
              <w:t>5</w:t>
            </w:r>
            <w:r w:rsidRPr="008C0DF3">
              <w:rPr>
                <w:rFonts w:ascii="Sylfaen" w:eastAsia="Times New Roman" w:hAnsi="Sylfaen" w:cs="Calibri"/>
                <w:sz w:val="16"/>
                <w:szCs w:val="16"/>
              </w:rPr>
              <w:t xml:space="preserve"> ქვეპროგრამა:</w:t>
            </w:r>
          </w:p>
          <w:p w:rsidR="008D146B" w:rsidRDefault="008D146B" w:rsidP="008D146B">
            <w:pPr>
              <w:spacing w:after="0" w:line="240" w:lineRule="auto"/>
              <w:rPr>
                <w:rFonts w:ascii="Sylfaen" w:eastAsia="Times New Roman" w:hAnsi="Sylfaen" w:cs="Calibri"/>
                <w:sz w:val="16"/>
                <w:szCs w:val="16"/>
                <w:lang w:val="en-GB"/>
              </w:rPr>
            </w:pPr>
            <w:r w:rsidRPr="008C0DF3">
              <w:rPr>
                <w:rFonts w:ascii="Sylfaen" w:eastAsia="Times New Roman" w:hAnsi="Sylfaen" w:cs="Calibri"/>
                <w:sz w:val="16"/>
                <w:szCs w:val="16"/>
                <w:lang w:val="ka-GE"/>
              </w:rPr>
              <w:t>- სკვერებისა, პარკებისა და მოედნების  კეთილმოწყობითი სამუშაოები;</w:t>
            </w:r>
          </w:p>
          <w:p w:rsidR="008D146B" w:rsidRPr="008C0DF3" w:rsidRDefault="008D146B" w:rsidP="008D146B">
            <w:pPr>
              <w:spacing w:after="0" w:line="240" w:lineRule="auto"/>
              <w:rPr>
                <w:rFonts w:ascii="Sylfaen" w:eastAsia="Times New Roman" w:hAnsi="Sylfaen" w:cs="Calibri"/>
                <w:sz w:val="16"/>
                <w:szCs w:val="16"/>
                <w:lang w:val="en-GB"/>
              </w:rPr>
            </w:pPr>
            <w:r w:rsidRPr="008C0DF3">
              <w:rPr>
                <w:rFonts w:ascii="Sylfaen" w:eastAsia="Times New Roman" w:hAnsi="Sylfaen" w:cs="Calibri"/>
                <w:sz w:val="16"/>
                <w:szCs w:val="16"/>
                <w:lang w:val="ka-GE"/>
              </w:rPr>
              <w:t>- საპროექტო - სახარჯთაღრიცხვო დოკუმენტაციის შეძენა</w:t>
            </w:r>
            <w:r w:rsidRPr="008C0DF3">
              <w:rPr>
                <w:rFonts w:ascii="Sylfaen" w:eastAsia="Times New Roman" w:hAnsi="Sylfaen" w:cs="Calibri"/>
                <w:sz w:val="16"/>
                <w:szCs w:val="16"/>
                <w:lang w:val="en-GB"/>
              </w:rPr>
              <w:t>;</w:t>
            </w:r>
          </w:p>
          <w:p w:rsidR="00866EA3" w:rsidRPr="00955F9E" w:rsidRDefault="008D146B" w:rsidP="00220FE8">
            <w:pPr>
              <w:spacing w:after="0" w:line="240" w:lineRule="auto"/>
              <w:rPr>
                <w:rFonts w:ascii="Sylfaen" w:eastAsia="Times New Roman" w:hAnsi="Sylfaen" w:cs="Calibri"/>
                <w:sz w:val="16"/>
                <w:szCs w:val="16"/>
                <w:lang w:val="ka-GE"/>
              </w:rPr>
            </w:pPr>
            <w:r w:rsidRPr="008C0DF3">
              <w:rPr>
                <w:rFonts w:ascii="Sylfaen" w:eastAsia="Times New Roman" w:hAnsi="Sylfaen" w:cs="Calibri"/>
                <w:sz w:val="16"/>
                <w:szCs w:val="16"/>
                <w:lang w:val="en-GB"/>
              </w:rPr>
              <w:t>-აზომვითი ნახაზების შედგენის ხარჯი</w:t>
            </w:r>
            <w:r w:rsidR="00955F9E">
              <w:rPr>
                <w:rFonts w:ascii="Sylfaen" w:eastAsia="Times New Roman" w:hAnsi="Sylfaen" w:cs="Calibri"/>
                <w:sz w:val="16"/>
                <w:szCs w:val="16"/>
                <w:lang w:val="ka-GE"/>
              </w:rPr>
              <w:t>;</w:t>
            </w:r>
          </w:p>
          <w:p w:rsidR="00CE1286" w:rsidRDefault="002346E4" w:rsidP="00152781">
            <w:pPr>
              <w:spacing w:after="0" w:line="240" w:lineRule="auto"/>
              <w:rPr>
                <w:rFonts w:ascii="Sylfaen" w:eastAsia="Times New Roman" w:hAnsi="Sylfaen" w:cs="Calibri"/>
                <w:sz w:val="16"/>
                <w:szCs w:val="16"/>
                <w:lang w:val="ka-GE"/>
              </w:rPr>
            </w:pPr>
            <w:r w:rsidRPr="002346E4">
              <w:rPr>
                <w:rFonts w:ascii="Sylfaen" w:eastAsia="Times New Roman" w:hAnsi="Sylfaen" w:cs="Calibri"/>
                <w:sz w:val="16"/>
                <w:szCs w:val="16"/>
                <w:lang w:val="ka-GE"/>
              </w:rPr>
              <w:lastRenderedPageBreak/>
              <w:t xml:space="preserve">- </w:t>
            </w:r>
            <w:r w:rsidR="005878C0" w:rsidRPr="005878C0">
              <w:rPr>
                <w:rFonts w:ascii="Sylfaen" w:eastAsia="Times New Roman" w:hAnsi="Sylfaen" w:cs="Calibri"/>
                <w:sz w:val="16"/>
                <w:szCs w:val="16"/>
                <w:lang w:val="ka-GE"/>
              </w:rPr>
              <w:t>ქობულეთის მუნიციპალიტეტის ტერიტორიაზე სოფლის ცენტრების კეთილმოწყობა</w:t>
            </w:r>
            <w:r w:rsidR="005878C0">
              <w:rPr>
                <w:rFonts w:ascii="Sylfaen" w:eastAsia="Times New Roman" w:hAnsi="Sylfaen" w:cs="Calibri"/>
                <w:sz w:val="16"/>
                <w:szCs w:val="16"/>
                <w:lang w:val="ka-GE"/>
              </w:rPr>
              <w:t>;</w:t>
            </w:r>
          </w:p>
          <w:p w:rsidR="00955F9E" w:rsidRDefault="00955F9E" w:rsidP="00152781">
            <w:pPr>
              <w:spacing w:after="0" w:line="240" w:lineRule="auto"/>
              <w:rPr>
                <w:rFonts w:ascii="Sylfaen" w:eastAsia="Times New Roman" w:hAnsi="Sylfaen" w:cs="Calibri"/>
                <w:sz w:val="16"/>
                <w:szCs w:val="16"/>
                <w:lang w:val="ka-GE"/>
              </w:rPr>
            </w:pPr>
            <w:r>
              <w:rPr>
                <w:rFonts w:ascii="Sylfaen" w:eastAsia="Times New Roman" w:hAnsi="Sylfaen" w:cs="Calibri"/>
                <w:sz w:val="16"/>
                <w:szCs w:val="16"/>
                <w:lang w:val="ka-GE"/>
              </w:rPr>
              <w:t xml:space="preserve">- </w:t>
            </w:r>
            <w:r w:rsidR="005878C0" w:rsidRPr="005878C0">
              <w:rPr>
                <w:rFonts w:ascii="Sylfaen" w:eastAsia="Times New Roman" w:hAnsi="Sylfaen" w:cs="Calibri"/>
                <w:sz w:val="16"/>
                <w:szCs w:val="16"/>
                <w:lang w:val="ka-GE"/>
              </w:rPr>
              <w:t>მუნიციპალიტეტის ტერიტორიაზე საპირფარეშოების მშენებლობა/რეაბილიტაცია</w:t>
            </w:r>
            <w:r w:rsidR="005878C0">
              <w:rPr>
                <w:rFonts w:ascii="Sylfaen" w:eastAsia="Times New Roman" w:hAnsi="Sylfaen" w:cs="Calibri"/>
                <w:sz w:val="16"/>
                <w:szCs w:val="16"/>
                <w:lang w:val="ka-GE"/>
              </w:rPr>
              <w:t>.</w:t>
            </w:r>
          </w:p>
          <w:p w:rsidR="007A31C8" w:rsidRPr="007A31C8" w:rsidRDefault="007A31C8" w:rsidP="00220FE8">
            <w:pPr>
              <w:spacing w:after="0" w:line="240" w:lineRule="auto"/>
              <w:rPr>
                <w:rFonts w:ascii="Sylfaen" w:eastAsia="Times New Roman" w:hAnsi="Sylfaen" w:cs="Calibri"/>
                <w:sz w:val="16"/>
                <w:szCs w:val="16"/>
                <w:lang w:val="ka-GE"/>
              </w:rPr>
            </w:pPr>
          </w:p>
          <w:p w:rsidR="008C0DF3" w:rsidRPr="008C0DF3" w:rsidRDefault="008C0DF3" w:rsidP="00220FE8">
            <w:pPr>
              <w:spacing w:after="0" w:line="240" w:lineRule="auto"/>
              <w:rPr>
                <w:rFonts w:ascii="Sylfaen" w:eastAsia="Times New Roman" w:hAnsi="Sylfaen" w:cs="Calibri"/>
                <w:sz w:val="16"/>
                <w:szCs w:val="16"/>
                <w:lang w:val="ka-GE"/>
              </w:rPr>
            </w:pPr>
            <w:r w:rsidRPr="008C0DF3">
              <w:rPr>
                <w:rFonts w:ascii="Sylfaen" w:eastAsia="Times New Roman" w:hAnsi="Sylfaen"/>
                <w:sz w:val="16"/>
                <w:szCs w:val="16"/>
                <w:lang w:val="ka-GE"/>
              </w:rPr>
              <w:t xml:space="preserve">პროგრამის ფარგლებში </w:t>
            </w:r>
            <w:r w:rsidRPr="008C0DF3">
              <w:rPr>
                <w:rFonts w:ascii="Sylfaen" w:hAnsi="Sylfaen" w:cs="Sylfaen"/>
                <w:sz w:val="16"/>
                <w:szCs w:val="16"/>
                <w:lang w:val="ka-GE"/>
              </w:rPr>
              <w:t>შესრულებული სამუშაოების შედეგად მოეწყობა გენდერულად პასუხისმგებლიანი ინფრასტრუქტურა.</w:t>
            </w:r>
            <w:r w:rsidRPr="008C0DF3">
              <w:rPr>
                <w:rFonts w:ascii="Sylfaen" w:hAnsi="Sylfaen" w:cs="Calibri"/>
                <w:sz w:val="16"/>
                <w:szCs w:val="16"/>
                <w:lang w:val="ka-GE"/>
              </w:rPr>
              <w:t>მოეწყობა გენდერულად პასუხისმგებლიანი ღია დასასვენებელი სივრცეები, სადაც მოსახლეობას, მათ შორის მოწყვლად ჯგუფებს (შშმ პირებს, ახალგაზრდებს, მოხუცებს, ბავშვებს და ქალებს)შეუფერხებლად შეუძლიათ ამ სივრცეებით, პარკებით, სკვერებითა და მოედნებით, სარგებლობა.</w:t>
            </w:r>
          </w:p>
        </w:tc>
      </w:tr>
      <w:tr w:rsidR="00A82E5A" w:rsidRPr="00EF3B50" w:rsidTr="00BC3958">
        <w:trPr>
          <w:trHeight w:val="560"/>
        </w:trPr>
        <w:tc>
          <w:tcPr>
            <w:tcW w:w="3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lastRenderedPageBreak/>
              <w:t>ქვეპროგრამის მიზანი და მოსალოდნელი შედეგი</w:t>
            </w:r>
          </w:p>
        </w:tc>
        <w:tc>
          <w:tcPr>
            <w:tcW w:w="10773" w:type="dxa"/>
            <w:gridSpan w:val="4"/>
            <w:tcBorders>
              <w:top w:val="single" w:sz="4" w:space="0" w:color="auto"/>
              <w:left w:val="nil"/>
              <w:bottom w:val="single" w:sz="4" w:space="0" w:color="auto"/>
              <w:right w:val="single" w:sz="4" w:space="0" w:color="auto"/>
            </w:tcBorders>
            <w:shd w:val="clear" w:color="000000" w:fill="FFFFFF"/>
            <w:vAlign w:val="center"/>
            <w:hideMark/>
          </w:tcPr>
          <w:p w:rsidR="00A82E5A" w:rsidRPr="008C0DF3" w:rsidRDefault="008C0DF3" w:rsidP="00A82E5A">
            <w:pPr>
              <w:spacing w:after="0" w:line="240" w:lineRule="auto"/>
              <w:rPr>
                <w:rFonts w:ascii="Sylfaen" w:eastAsia="Times New Roman" w:hAnsi="Sylfaen" w:cs="Calibri"/>
                <w:sz w:val="16"/>
                <w:szCs w:val="16"/>
              </w:rPr>
            </w:pPr>
            <w:r w:rsidRPr="008C0DF3">
              <w:rPr>
                <w:rFonts w:ascii="Sylfaen" w:eastAsia="Times New Roman" w:hAnsi="Sylfaen" w:cs="Calibri"/>
                <w:sz w:val="16"/>
                <w:szCs w:val="16"/>
              </w:rPr>
              <w:t xml:space="preserve">პროგრამის მიზანია მუნიციპალიტეტის კეთილმოწყობა, მოსახლეობისათვის ფუნქციონალურად გამართული დასვენების და გართობის ადგილების შექმნა, შედეგად </w:t>
            </w:r>
            <w:r w:rsidRPr="008C0DF3">
              <w:rPr>
                <w:rFonts w:ascii="Sylfaen" w:eastAsia="Times New Roman" w:hAnsi="Sylfaen" w:cs="Calibri"/>
                <w:sz w:val="16"/>
                <w:szCs w:val="16"/>
                <w:lang w:val="ka-GE"/>
              </w:rPr>
              <w:t>გენდერული ასპექტების გათვალისწინებით</w:t>
            </w:r>
            <w:r w:rsidRPr="008C0DF3">
              <w:rPr>
                <w:rFonts w:ascii="Sylfaen" w:eastAsia="Times New Roman" w:hAnsi="Sylfaen" w:cs="Calibri"/>
                <w:sz w:val="16"/>
                <w:szCs w:val="16"/>
              </w:rPr>
              <w:t>კეთილმოწყობილია მუნიციპალიტეტი, მოსახლეობას აქვს დასვენების და გართობის ზონა</w:t>
            </w:r>
          </w:p>
        </w:tc>
      </w:tr>
      <w:tr w:rsidR="008C0DF3" w:rsidRPr="00EF3B50" w:rsidTr="00BC3958">
        <w:trPr>
          <w:trHeight w:val="560"/>
        </w:trPr>
        <w:tc>
          <w:tcPr>
            <w:tcW w:w="3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8C0DF3" w:rsidRDefault="008C0DF3" w:rsidP="004B0318">
            <w:pPr>
              <w:spacing w:after="0" w:line="240" w:lineRule="auto"/>
              <w:jc w:val="center"/>
              <w:rPr>
                <w:rFonts w:ascii="Sylfaen" w:eastAsia="Times New Roman" w:hAnsi="Sylfaen"/>
                <w:b/>
                <w:bCs/>
                <w:sz w:val="16"/>
                <w:szCs w:val="16"/>
              </w:rPr>
            </w:pPr>
            <w:r w:rsidRPr="008C0DF3">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rsidR="008C0DF3" w:rsidRPr="008C0DF3" w:rsidRDefault="008C0DF3" w:rsidP="009E5560">
            <w:pPr>
              <w:pStyle w:val="TableParagraph"/>
              <w:spacing w:line="257" w:lineRule="auto"/>
              <w:ind w:left="102" w:right="245"/>
              <w:rPr>
                <w:rFonts w:ascii="Sylfaen" w:eastAsia="Times New Roman" w:hAnsi="Sylfaen"/>
                <w:sz w:val="16"/>
                <w:szCs w:val="16"/>
              </w:rPr>
            </w:pPr>
            <w:r w:rsidRPr="008C0DF3">
              <w:rPr>
                <w:rFonts w:ascii="Sylfaen" w:eastAsia="Times New Roman" w:hAnsi="Sylfaen"/>
                <w:sz w:val="16"/>
                <w:szCs w:val="16"/>
              </w:rPr>
              <w:t>მიზანი 9 - მრეწველობა, ინოვაცია და ინფრასტრუქტურა;</w:t>
            </w:r>
          </w:p>
          <w:p w:rsidR="008C0DF3" w:rsidRPr="008C0DF3" w:rsidRDefault="008C0DF3" w:rsidP="009E5560">
            <w:pPr>
              <w:spacing w:after="0" w:line="240" w:lineRule="auto"/>
              <w:rPr>
                <w:rFonts w:ascii="Sylfaen" w:eastAsia="Times New Roman" w:hAnsi="Sylfaen"/>
                <w:sz w:val="16"/>
                <w:szCs w:val="16"/>
              </w:rPr>
            </w:pPr>
            <w:r w:rsidRPr="008C0DF3">
              <w:rPr>
                <w:rFonts w:ascii="Sylfaen" w:eastAsia="Times New Roman" w:hAnsi="Sylfaen"/>
                <w:sz w:val="16"/>
                <w:szCs w:val="16"/>
              </w:rPr>
              <w:t>მიზანი 11 - მდგრადი ქალაქები და დასახლებები</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8C0DF3" w:rsidRPr="008C0DF3" w:rsidRDefault="008C0DF3" w:rsidP="004B0318">
            <w:pPr>
              <w:spacing w:after="0" w:line="240" w:lineRule="auto"/>
              <w:jc w:val="center"/>
              <w:rPr>
                <w:rFonts w:ascii="Sylfaen" w:eastAsia="Times New Roman" w:hAnsi="Sylfaen"/>
                <w:bCs/>
                <w:sz w:val="16"/>
                <w:szCs w:val="16"/>
              </w:rPr>
            </w:pPr>
            <w:r w:rsidRPr="008C0DF3">
              <w:rPr>
                <w:rFonts w:ascii="Sylfaen" w:eastAsia="Times New Roman" w:hAnsi="Sylfaen"/>
                <w:bCs/>
                <w:sz w:val="16"/>
                <w:szCs w:val="16"/>
              </w:rPr>
              <w:t>გენდერული</w:t>
            </w:r>
          </w:p>
        </w:tc>
        <w:tc>
          <w:tcPr>
            <w:tcW w:w="4585" w:type="dxa"/>
            <w:tcBorders>
              <w:top w:val="single" w:sz="4" w:space="0" w:color="auto"/>
              <w:left w:val="nil"/>
              <w:bottom w:val="single" w:sz="4" w:space="0" w:color="auto"/>
              <w:right w:val="single" w:sz="4" w:space="0" w:color="auto"/>
            </w:tcBorders>
            <w:shd w:val="clear" w:color="000000" w:fill="FFFFFF"/>
            <w:vAlign w:val="center"/>
          </w:tcPr>
          <w:p w:rsidR="008C0DF3" w:rsidRPr="008C0DF3" w:rsidRDefault="008C0DF3" w:rsidP="004B0318">
            <w:pPr>
              <w:spacing w:after="0" w:line="240" w:lineRule="auto"/>
              <w:jc w:val="center"/>
              <w:rPr>
                <w:rFonts w:ascii="Sylfaen" w:eastAsia="Times New Roman" w:hAnsi="Sylfaen"/>
                <w:sz w:val="16"/>
                <w:szCs w:val="16"/>
              </w:rPr>
            </w:pPr>
            <w:r w:rsidRPr="008C0DF3">
              <w:rPr>
                <w:rFonts w:ascii="Sylfaen" w:eastAsia="Times New Roman" w:hAnsi="Sylfaen"/>
                <w:sz w:val="16"/>
                <w:szCs w:val="16"/>
              </w:rPr>
              <w:t>დიახ</w:t>
            </w:r>
          </w:p>
        </w:tc>
      </w:tr>
    </w:tbl>
    <w:p w:rsidR="00A82E5A" w:rsidRDefault="00A82E5A" w:rsidP="00A82E5A">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14059" w:type="dxa"/>
        <w:tblInd w:w="-10" w:type="dxa"/>
        <w:tblLayout w:type="fixed"/>
        <w:tblLook w:val="04A0"/>
      </w:tblPr>
      <w:tblGrid>
        <w:gridCol w:w="927"/>
        <w:gridCol w:w="1593"/>
        <w:gridCol w:w="4284"/>
        <w:gridCol w:w="7255"/>
      </w:tblGrid>
      <w:tr w:rsidR="004745D2" w:rsidRPr="00DC5750" w:rsidTr="003C3AD9">
        <w:trPr>
          <w:trHeight w:val="450"/>
        </w:trPr>
        <w:tc>
          <w:tcPr>
            <w:tcW w:w="927" w:type="dxa"/>
            <w:tcBorders>
              <w:top w:val="single" w:sz="4" w:space="0" w:color="auto"/>
              <w:left w:val="single" w:sz="4" w:space="0" w:color="auto"/>
              <w:bottom w:val="single" w:sz="8" w:space="0" w:color="000000"/>
              <w:right w:val="single" w:sz="8" w:space="0" w:color="auto"/>
            </w:tcBorders>
            <w:shd w:val="clear" w:color="000000" w:fill="FFFFFF"/>
            <w:vAlign w:val="center"/>
            <w:hideMark/>
          </w:tcPr>
          <w:p w:rsidR="004745D2" w:rsidRPr="00CE679D" w:rsidRDefault="004745D2" w:rsidP="00311F25">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კოდი</w:t>
            </w:r>
          </w:p>
        </w:tc>
        <w:tc>
          <w:tcPr>
            <w:tcW w:w="1593"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4745D2" w:rsidRPr="00CE679D" w:rsidRDefault="004745D2" w:rsidP="00311F25">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დასახელება</w:t>
            </w:r>
          </w:p>
        </w:tc>
        <w:tc>
          <w:tcPr>
            <w:tcW w:w="4284" w:type="dxa"/>
            <w:vMerge w:val="restart"/>
            <w:tcBorders>
              <w:top w:val="single" w:sz="4" w:space="0" w:color="auto"/>
              <w:left w:val="single" w:sz="8" w:space="0" w:color="auto"/>
              <w:bottom w:val="single" w:sz="8" w:space="0" w:color="000000"/>
              <w:right w:val="single" w:sz="4" w:space="0" w:color="auto"/>
            </w:tcBorders>
            <w:shd w:val="clear" w:color="000000" w:fill="FFFFFF"/>
            <w:vAlign w:val="center"/>
            <w:hideMark/>
          </w:tcPr>
          <w:p w:rsidR="004745D2" w:rsidRPr="0024515E" w:rsidRDefault="004745D2" w:rsidP="00311F25">
            <w:pPr>
              <w:spacing w:after="0" w:line="240" w:lineRule="auto"/>
              <w:jc w:val="center"/>
              <w:rPr>
                <w:rFonts w:ascii="Sylfaen" w:eastAsia="Times New Roman" w:hAnsi="Sylfaen" w:cs="Calibri"/>
                <w:b/>
                <w:bCs/>
                <w:color w:val="000000"/>
                <w:sz w:val="16"/>
                <w:szCs w:val="16"/>
              </w:rPr>
            </w:pPr>
            <w:r w:rsidRPr="00A344BE">
              <w:rPr>
                <w:rFonts w:ascii="Sylfaen" w:eastAsia="Times New Roman" w:hAnsi="Sylfaen" w:cs="Calibri"/>
                <w:b/>
                <w:bCs/>
                <w:color w:val="000000"/>
                <w:sz w:val="16"/>
                <w:szCs w:val="16"/>
              </w:rPr>
              <w:t>სკვერებისა, პარკებისა და მოედნების  კეთილმოწყობითი სამუშაოები</w:t>
            </w:r>
          </w:p>
        </w:tc>
        <w:tc>
          <w:tcPr>
            <w:tcW w:w="7255" w:type="dxa"/>
            <w:tcBorders>
              <w:top w:val="single" w:sz="4" w:space="0" w:color="auto"/>
              <w:left w:val="single" w:sz="4" w:space="0" w:color="auto"/>
              <w:right w:val="single" w:sz="4" w:space="0" w:color="auto"/>
            </w:tcBorders>
            <w:shd w:val="clear" w:color="000000" w:fill="FFFFFF"/>
            <w:vAlign w:val="center"/>
            <w:hideMark/>
          </w:tcPr>
          <w:p w:rsidR="004745D2" w:rsidRPr="00DC5750" w:rsidRDefault="00ED4532" w:rsidP="0000085C">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CB13A3" w:rsidTr="003C3AD9">
        <w:trPr>
          <w:trHeight w:val="259"/>
        </w:trPr>
        <w:tc>
          <w:tcPr>
            <w:tcW w:w="927" w:type="dxa"/>
            <w:tcBorders>
              <w:top w:val="nil"/>
              <w:left w:val="single" w:sz="4" w:space="0" w:color="auto"/>
              <w:bottom w:val="single" w:sz="4" w:space="0" w:color="auto"/>
              <w:right w:val="single" w:sz="8" w:space="0" w:color="auto"/>
            </w:tcBorders>
            <w:shd w:val="clear" w:color="000000" w:fill="FFFFFF"/>
            <w:vAlign w:val="center"/>
            <w:hideMark/>
          </w:tcPr>
          <w:p w:rsidR="004745D2" w:rsidRPr="00857C70" w:rsidRDefault="004745D2" w:rsidP="00311F25">
            <w:pPr>
              <w:spacing w:after="0" w:line="240" w:lineRule="auto"/>
              <w:jc w:val="center"/>
              <w:rPr>
                <w:rFonts w:ascii="Sylfaen" w:eastAsia="Times New Roman" w:hAnsi="Sylfaen" w:cs="Calibri"/>
                <w:color w:val="000000"/>
                <w:sz w:val="16"/>
                <w:szCs w:val="16"/>
                <w:lang w:val="ka-GE"/>
              </w:rPr>
            </w:pPr>
            <w:r w:rsidRPr="00CE679D">
              <w:rPr>
                <w:rFonts w:ascii="Sylfaen" w:eastAsia="Times New Roman" w:hAnsi="Sylfaen" w:cs="Calibri"/>
                <w:color w:val="000000"/>
                <w:sz w:val="16"/>
                <w:szCs w:val="16"/>
              </w:rPr>
              <w:t>02 0</w:t>
            </w:r>
            <w:r>
              <w:rPr>
                <w:rFonts w:ascii="Sylfaen" w:eastAsia="Times New Roman" w:hAnsi="Sylfaen" w:cs="Calibri"/>
                <w:color w:val="000000"/>
                <w:sz w:val="16"/>
                <w:szCs w:val="16"/>
                <w:lang w:val="ka-GE"/>
              </w:rPr>
              <w:t>3</w:t>
            </w:r>
            <w:r w:rsidRPr="00CE679D">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1</w:t>
            </w:r>
          </w:p>
        </w:tc>
        <w:tc>
          <w:tcPr>
            <w:tcW w:w="1593" w:type="dxa"/>
            <w:vMerge/>
            <w:tcBorders>
              <w:top w:val="nil"/>
              <w:left w:val="single" w:sz="8" w:space="0" w:color="auto"/>
              <w:bottom w:val="single" w:sz="4" w:space="0" w:color="auto"/>
              <w:right w:val="single" w:sz="8" w:space="0" w:color="auto"/>
            </w:tcBorders>
            <w:vAlign w:val="center"/>
            <w:hideMark/>
          </w:tcPr>
          <w:p w:rsidR="004745D2" w:rsidRPr="00CE679D" w:rsidRDefault="004745D2" w:rsidP="00311F25">
            <w:pPr>
              <w:spacing w:after="0" w:line="240" w:lineRule="auto"/>
              <w:rPr>
                <w:rFonts w:ascii="Sylfaen" w:eastAsia="Times New Roman" w:hAnsi="Sylfaen" w:cs="Calibri"/>
                <w:b/>
                <w:bCs/>
                <w:color w:val="000000"/>
                <w:sz w:val="18"/>
                <w:szCs w:val="18"/>
              </w:rPr>
            </w:pPr>
          </w:p>
        </w:tc>
        <w:tc>
          <w:tcPr>
            <w:tcW w:w="4284" w:type="dxa"/>
            <w:vMerge/>
            <w:tcBorders>
              <w:top w:val="single" w:sz="8" w:space="0" w:color="auto"/>
              <w:left w:val="single" w:sz="8" w:space="0" w:color="auto"/>
              <w:bottom w:val="single" w:sz="4" w:space="0" w:color="auto"/>
              <w:right w:val="single" w:sz="4" w:space="0" w:color="auto"/>
            </w:tcBorders>
            <w:vAlign w:val="center"/>
            <w:hideMark/>
          </w:tcPr>
          <w:p w:rsidR="004745D2" w:rsidRPr="00CE679D" w:rsidRDefault="004745D2" w:rsidP="00311F25">
            <w:pPr>
              <w:spacing w:after="0" w:line="240" w:lineRule="auto"/>
              <w:rPr>
                <w:rFonts w:ascii="Sylfaen" w:eastAsia="Times New Roman" w:hAnsi="Sylfaen" w:cs="Calibri"/>
                <w:b/>
                <w:bCs/>
                <w:color w:val="000000"/>
              </w:rPr>
            </w:pPr>
          </w:p>
        </w:tc>
        <w:tc>
          <w:tcPr>
            <w:tcW w:w="72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6F3828" w:rsidRDefault="00AC2E00" w:rsidP="00EF6A32">
            <w:pPr>
              <w:spacing w:after="0" w:line="240" w:lineRule="auto"/>
              <w:jc w:val="center"/>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8 401 108</w:t>
            </w:r>
          </w:p>
        </w:tc>
      </w:tr>
      <w:tr w:rsidR="00421AA1" w:rsidRPr="00CE679D" w:rsidTr="003C3AD9">
        <w:trPr>
          <w:trHeight w:val="600"/>
        </w:trPr>
        <w:tc>
          <w:tcPr>
            <w:tcW w:w="2520"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421AA1" w:rsidRPr="0024515E" w:rsidRDefault="00421AA1" w:rsidP="00311F25">
            <w:pPr>
              <w:spacing w:after="0" w:line="240" w:lineRule="auto"/>
              <w:jc w:val="center"/>
              <w:rPr>
                <w:rFonts w:ascii="Sylfaen" w:eastAsia="Times New Roman" w:hAnsi="Sylfaen" w:cs="Calibri"/>
                <w:b/>
                <w:bCs/>
                <w:color w:val="000000"/>
                <w:sz w:val="16"/>
                <w:szCs w:val="16"/>
              </w:rPr>
            </w:pPr>
            <w:r w:rsidRPr="0024515E">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539" w:type="dxa"/>
            <w:gridSpan w:val="2"/>
            <w:tcBorders>
              <w:top w:val="single" w:sz="4" w:space="0" w:color="auto"/>
              <w:left w:val="nil"/>
              <w:bottom w:val="single" w:sz="8" w:space="0" w:color="auto"/>
              <w:right w:val="single" w:sz="8" w:space="0" w:color="000000"/>
            </w:tcBorders>
            <w:shd w:val="clear" w:color="000000" w:fill="FFFFFF"/>
            <w:vAlign w:val="center"/>
            <w:hideMark/>
          </w:tcPr>
          <w:p w:rsidR="00421AA1" w:rsidRPr="00CE679D" w:rsidRDefault="00421AA1" w:rsidP="00311F25">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ქობულეთის</w:t>
            </w:r>
            <w:r>
              <w:rPr>
                <w:rFonts w:ascii="Sylfaen" w:eastAsia="Times New Roman" w:hAnsi="Sylfaen" w:cs="Calibri"/>
                <w:b/>
                <w:bCs/>
                <w:color w:val="000000"/>
                <w:sz w:val="20"/>
                <w:szCs w:val="20"/>
                <w:lang w:val="en-GB"/>
              </w:rPr>
              <w:t xml:space="preserve"> </w:t>
            </w:r>
            <w:r w:rsidRPr="00CE679D">
              <w:rPr>
                <w:rFonts w:ascii="Sylfaen" w:eastAsia="Times New Roman" w:hAnsi="Sylfaen" w:cs="Calibri"/>
                <w:b/>
                <w:bCs/>
                <w:color w:val="000000"/>
                <w:sz w:val="20"/>
                <w:szCs w:val="20"/>
                <w:lang w:val="ka-GE"/>
              </w:rPr>
              <w:t xml:space="preserve">მუნიციპალიტეტის </w:t>
            </w:r>
            <w:r w:rsidRPr="00D92EA5">
              <w:rPr>
                <w:rFonts w:ascii="Sylfaen" w:eastAsia="Times New Roman" w:hAnsi="Sylfaen" w:cs="Calibri"/>
                <w:b/>
                <w:bCs/>
                <w:color w:val="000000"/>
                <w:sz w:val="20"/>
                <w:szCs w:val="20"/>
                <w:lang w:val="ka-GE"/>
              </w:rPr>
              <w:t>ინფრასტრუქტურის სამსახური</w:t>
            </w:r>
          </w:p>
        </w:tc>
      </w:tr>
      <w:tr w:rsidR="00421AA1" w:rsidRPr="007A4BBB" w:rsidTr="003C3AD9">
        <w:trPr>
          <w:trHeight w:val="552"/>
        </w:trPr>
        <w:tc>
          <w:tcPr>
            <w:tcW w:w="2520"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421AA1" w:rsidRPr="00FC7801" w:rsidRDefault="00421AA1" w:rsidP="00311F25">
            <w:pPr>
              <w:spacing w:after="0" w:line="240" w:lineRule="auto"/>
              <w:jc w:val="center"/>
              <w:rPr>
                <w:rFonts w:ascii="Sylfaen" w:eastAsia="Times New Roman" w:hAnsi="Sylfaen" w:cs="Calibri"/>
                <w:b/>
                <w:bCs/>
                <w:color w:val="000000"/>
                <w:sz w:val="16"/>
                <w:szCs w:val="16"/>
              </w:rPr>
            </w:pPr>
            <w:r w:rsidRPr="00FC7801">
              <w:rPr>
                <w:rFonts w:ascii="Sylfaen" w:eastAsia="Times New Roman" w:hAnsi="Sylfaen" w:cs="Calibri"/>
                <w:b/>
                <w:bCs/>
                <w:color w:val="000000"/>
                <w:sz w:val="16"/>
                <w:szCs w:val="16"/>
              </w:rPr>
              <w:t>ქვეპროგრამის აღწერა</w:t>
            </w:r>
          </w:p>
        </w:tc>
        <w:tc>
          <w:tcPr>
            <w:tcW w:w="11539" w:type="dxa"/>
            <w:gridSpan w:val="2"/>
            <w:tcBorders>
              <w:top w:val="single" w:sz="8" w:space="0" w:color="auto"/>
              <w:left w:val="nil"/>
              <w:bottom w:val="nil"/>
              <w:right w:val="single" w:sz="8" w:space="0" w:color="000000"/>
            </w:tcBorders>
            <w:shd w:val="clear" w:color="000000" w:fill="FFFFFF"/>
            <w:vAlign w:val="center"/>
            <w:hideMark/>
          </w:tcPr>
          <w:p w:rsidR="00AC6FB5" w:rsidRPr="00CC2BB5" w:rsidRDefault="00AC6FB5" w:rsidP="00AC6FB5">
            <w:pPr>
              <w:spacing w:after="0" w:line="240" w:lineRule="auto"/>
              <w:jc w:val="both"/>
              <w:rPr>
                <w:rFonts w:ascii="Sylfaen" w:eastAsia="Times New Roman" w:hAnsi="Sylfaen" w:cs="Calibri"/>
                <w:b/>
                <w:sz w:val="18"/>
                <w:szCs w:val="18"/>
                <w:lang w:val="ka-GE"/>
              </w:rPr>
            </w:pPr>
            <w:r w:rsidRPr="00C85871">
              <w:rPr>
                <w:rFonts w:ascii="Sylfaen" w:eastAsia="Times New Roman" w:hAnsi="Sylfaen" w:cs="Calibri"/>
                <w:b/>
                <w:sz w:val="18"/>
                <w:szCs w:val="18"/>
              </w:rPr>
              <w:t xml:space="preserve">აღნიშნული პროგრამიდან </w:t>
            </w:r>
            <w:r w:rsidRPr="00C85871">
              <w:rPr>
                <w:rFonts w:ascii="Sylfaen" w:eastAsia="Times New Roman" w:hAnsi="Sylfaen" w:cs="Calibri"/>
                <w:b/>
                <w:sz w:val="18"/>
                <w:szCs w:val="18"/>
                <w:lang w:val="ka-GE"/>
              </w:rPr>
              <w:t>ფინანსდება სკვერებისა, პარკებისა და მოედნების  კეთილმოწყობითი ხარჯები,</w:t>
            </w:r>
            <w:r w:rsidRPr="00C85871">
              <w:rPr>
                <w:rFonts w:ascii="Sylfaen" w:eastAsia="Times New Roman" w:hAnsi="Sylfaen" w:cs="Calibri"/>
                <w:b/>
                <w:sz w:val="18"/>
                <w:szCs w:val="18"/>
              </w:rPr>
              <w:t xml:space="preserve"> კერძოდ</w:t>
            </w:r>
            <w:r>
              <w:rPr>
                <w:rFonts w:ascii="Sylfaen" w:eastAsia="Times New Roman" w:hAnsi="Sylfaen" w:cs="Calibri"/>
                <w:b/>
                <w:sz w:val="18"/>
                <w:szCs w:val="18"/>
                <w:lang w:val="ka-GE"/>
              </w:rPr>
              <w:t>:</w:t>
            </w:r>
          </w:p>
          <w:p w:rsidR="00AC6FB5" w:rsidRPr="00CC2BB5" w:rsidRDefault="00FE2CCE" w:rsidP="00AC6FB5">
            <w:pPr>
              <w:pStyle w:val="a3"/>
              <w:numPr>
                <w:ilvl w:val="0"/>
                <w:numId w:val="3"/>
              </w:numPr>
              <w:spacing w:line="240" w:lineRule="auto"/>
              <w:jc w:val="both"/>
              <w:rPr>
                <w:rFonts w:ascii="Sylfaen" w:eastAsia="Times New Roman" w:hAnsi="Sylfaen" w:cs="Calibri"/>
                <w:color w:val="000000"/>
                <w:sz w:val="20"/>
                <w:szCs w:val="20"/>
                <w:lang w:val="ka-GE" w:eastAsia="ru-RU"/>
              </w:rPr>
            </w:pPr>
            <w:r w:rsidRPr="00FE2CCE">
              <w:rPr>
                <w:rFonts w:ascii="Sylfaen" w:eastAsia="Times New Roman" w:hAnsi="Sylfaen" w:cs="Calibri"/>
                <w:color w:val="000000"/>
                <w:sz w:val="20"/>
                <w:szCs w:val="20"/>
                <w:lang w:val="ka-GE" w:eastAsia="ru-RU"/>
              </w:rPr>
              <w:t>ქ. ქობულეთი, მეგობრობის ქუჩაზე სკვერის რეაბილიტაცია</w:t>
            </w:r>
            <w:r w:rsidR="00AC6FB5" w:rsidRPr="00CC2BB5">
              <w:rPr>
                <w:rFonts w:ascii="Sylfaen" w:eastAsia="Times New Roman" w:hAnsi="Sylfaen" w:cs="Calibri"/>
                <w:color w:val="000000"/>
                <w:sz w:val="20"/>
                <w:szCs w:val="20"/>
                <w:lang w:val="ka-GE" w:eastAsia="ru-RU"/>
              </w:rPr>
              <w:t>;</w:t>
            </w:r>
          </w:p>
          <w:p w:rsidR="00AC6FB5" w:rsidRDefault="00AC6FB5" w:rsidP="00AC6FB5">
            <w:pPr>
              <w:pStyle w:val="a3"/>
              <w:numPr>
                <w:ilvl w:val="0"/>
                <w:numId w:val="3"/>
              </w:numPr>
              <w:spacing w:line="240" w:lineRule="auto"/>
              <w:jc w:val="both"/>
              <w:rPr>
                <w:rFonts w:ascii="Sylfaen" w:eastAsia="Times New Roman" w:hAnsi="Sylfaen" w:cs="Calibri"/>
                <w:sz w:val="20"/>
                <w:szCs w:val="20"/>
                <w:lang w:val="ka-GE"/>
              </w:rPr>
            </w:pPr>
            <w:r w:rsidRPr="00CC2BB5">
              <w:rPr>
                <w:rFonts w:ascii="Sylfaen" w:eastAsia="Times New Roman" w:hAnsi="Sylfaen" w:cs="Calibri"/>
                <w:sz w:val="20"/>
                <w:szCs w:val="20"/>
                <w:lang w:val="ka-GE"/>
              </w:rPr>
              <w:t>ქალაქ ქობულეთში, ახალი სანაპირო ზოლის (ზღვისპირა პარკი) მოწყობა (I ეტაპი);</w:t>
            </w:r>
          </w:p>
          <w:p w:rsidR="00AC6FB5" w:rsidRPr="00CC2BB5" w:rsidRDefault="00FE2CCE" w:rsidP="00AC6FB5">
            <w:pPr>
              <w:pStyle w:val="a3"/>
              <w:numPr>
                <w:ilvl w:val="0"/>
                <w:numId w:val="3"/>
              </w:numPr>
              <w:spacing w:line="240" w:lineRule="auto"/>
              <w:jc w:val="both"/>
              <w:rPr>
                <w:rFonts w:ascii="Sylfaen" w:eastAsia="Times New Roman" w:hAnsi="Sylfaen" w:cs="Calibri"/>
                <w:sz w:val="20"/>
                <w:szCs w:val="20"/>
                <w:lang w:val="ka-GE"/>
              </w:rPr>
            </w:pPr>
            <w:r w:rsidRPr="00FE2CCE">
              <w:rPr>
                <w:rFonts w:ascii="Sylfaen" w:eastAsia="Times New Roman" w:hAnsi="Sylfaen" w:cs="Calibri"/>
                <w:sz w:val="20"/>
                <w:szCs w:val="20"/>
                <w:lang w:val="ka-GE"/>
              </w:rPr>
              <w:t>ქ. ქობულეთში, გელაურის დასახლებაში, კაიკაციშვილის ქუჩაზე სკვერის მოწყობის სამუშაოები („შავი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ევროკავშირისა და Interreg NEXT შავი ზღვის აუზის ქვეყნების გრანტის ფარგლებში)</w:t>
            </w:r>
            <w:r w:rsidR="00AC6FB5">
              <w:rPr>
                <w:rFonts w:ascii="Sylfaen" w:eastAsia="Times New Roman" w:hAnsi="Sylfaen" w:cs="Calibri"/>
                <w:sz w:val="20"/>
                <w:szCs w:val="20"/>
                <w:lang w:val="ka-GE"/>
              </w:rPr>
              <w:t>;</w:t>
            </w:r>
          </w:p>
          <w:p w:rsidR="00AC6FB5" w:rsidRPr="00CC2BB5" w:rsidRDefault="00FE2CCE" w:rsidP="00AC6FB5">
            <w:pPr>
              <w:pStyle w:val="a3"/>
              <w:numPr>
                <w:ilvl w:val="0"/>
                <w:numId w:val="3"/>
              </w:numPr>
              <w:spacing w:line="240" w:lineRule="auto"/>
              <w:jc w:val="both"/>
              <w:rPr>
                <w:rFonts w:ascii="Sylfaen" w:eastAsia="Times New Roman" w:hAnsi="Sylfaen" w:cs="Calibri"/>
                <w:sz w:val="20"/>
                <w:szCs w:val="20"/>
                <w:lang w:val="ka-GE"/>
              </w:rPr>
            </w:pPr>
            <w:r w:rsidRPr="00FE2CCE">
              <w:rPr>
                <w:rFonts w:ascii="Sylfaen" w:eastAsia="Times New Roman" w:hAnsi="Sylfaen" w:cs="Calibri"/>
                <w:sz w:val="20"/>
                <w:szCs w:val="20"/>
                <w:lang w:val="ka-GE"/>
              </w:rPr>
              <w:t>ქ. ქობულეთში  გელაურის დასახლებაში ჩოგბურთის მოედნის მოწყობა</w:t>
            </w:r>
            <w:r w:rsidR="00AC6FB5" w:rsidRPr="00CC2BB5">
              <w:rPr>
                <w:rFonts w:ascii="Sylfaen" w:eastAsia="Times New Roman" w:hAnsi="Sylfaen" w:cs="Calibri"/>
                <w:sz w:val="20"/>
                <w:szCs w:val="20"/>
                <w:lang w:val="ka-GE"/>
              </w:rPr>
              <w:t>;</w:t>
            </w:r>
          </w:p>
          <w:p w:rsidR="008C0360" w:rsidRPr="00232661" w:rsidRDefault="008C0360" w:rsidP="003C496D">
            <w:pPr>
              <w:pStyle w:val="a3"/>
              <w:numPr>
                <w:ilvl w:val="0"/>
                <w:numId w:val="3"/>
              </w:numPr>
              <w:spacing w:line="240" w:lineRule="auto"/>
              <w:jc w:val="both"/>
              <w:rPr>
                <w:rFonts w:ascii="Sylfaen" w:eastAsia="Times New Roman" w:hAnsi="Sylfaen" w:cs="Calibri"/>
                <w:sz w:val="20"/>
                <w:szCs w:val="20"/>
                <w:lang w:val="ka-GE"/>
              </w:rPr>
            </w:pPr>
            <w:r w:rsidRPr="00232661">
              <w:rPr>
                <w:rFonts w:ascii="Sylfaen" w:eastAsia="Times New Roman" w:hAnsi="Sylfaen" w:cs="Calibri"/>
                <w:sz w:val="20"/>
                <w:szCs w:val="20"/>
                <w:lang w:val="ka-GE"/>
              </w:rPr>
              <w:t>ქ. ქობულეთში, ლესელიძის N1-ში სკვერის რეაბილიტაცია;</w:t>
            </w:r>
          </w:p>
          <w:p w:rsidR="008C0360" w:rsidRPr="007C2DCD" w:rsidRDefault="00076C3D" w:rsidP="003C496D">
            <w:pPr>
              <w:pStyle w:val="a3"/>
              <w:numPr>
                <w:ilvl w:val="0"/>
                <w:numId w:val="3"/>
              </w:numPr>
              <w:spacing w:line="240" w:lineRule="auto"/>
              <w:jc w:val="both"/>
              <w:rPr>
                <w:rFonts w:ascii="Sylfaen" w:eastAsia="Times New Roman" w:hAnsi="Sylfaen" w:cs="Calibri"/>
                <w:sz w:val="16"/>
                <w:szCs w:val="16"/>
                <w:lang w:val="ka-GE"/>
              </w:rPr>
            </w:pPr>
            <w:r w:rsidRPr="00076C3D">
              <w:rPr>
                <w:rFonts w:ascii="Sylfaen" w:eastAsia="Times New Roman" w:hAnsi="Sylfaen" w:cs="Calibri"/>
                <w:sz w:val="20"/>
                <w:szCs w:val="20"/>
                <w:lang w:val="ka-GE"/>
              </w:rPr>
              <w:t>ქობულეთის ცენტრალური მოედნის მოდერნიზაცია</w:t>
            </w:r>
            <w:r w:rsidR="008C0360" w:rsidRPr="00232661">
              <w:rPr>
                <w:rFonts w:ascii="Sylfaen" w:eastAsia="Times New Roman" w:hAnsi="Sylfaen" w:cs="Calibri"/>
                <w:sz w:val="20"/>
                <w:szCs w:val="20"/>
                <w:lang w:val="ka-GE"/>
              </w:rPr>
              <w:t>.</w:t>
            </w:r>
          </w:p>
        </w:tc>
      </w:tr>
      <w:tr w:rsidR="00421AA1" w:rsidRPr="00CE679D" w:rsidTr="003C3AD9">
        <w:trPr>
          <w:trHeight w:val="48"/>
        </w:trPr>
        <w:tc>
          <w:tcPr>
            <w:tcW w:w="2520" w:type="dxa"/>
            <w:gridSpan w:val="2"/>
            <w:vMerge/>
            <w:tcBorders>
              <w:top w:val="single" w:sz="8" w:space="0" w:color="auto"/>
              <w:left w:val="single" w:sz="8" w:space="0" w:color="auto"/>
              <w:bottom w:val="single" w:sz="4" w:space="0" w:color="auto"/>
              <w:right w:val="single" w:sz="8" w:space="0" w:color="000000"/>
            </w:tcBorders>
            <w:vAlign w:val="center"/>
            <w:hideMark/>
          </w:tcPr>
          <w:p w:rsidR="00421AA1" w:rsidRPr="00CE679D" w:rsidRDefault="00421AA1" w:rsidP="00311F25">
            <w:pPr>
              <w:spacing w:after="0" w:line="240" w:lineRule="auto"/>
              <w:rPr>
                <w:rFonts w:ascii="Sylfaen" w:eastAsia="Times New Roman" w:hAnsi="Sylfaen" w:cs="Calibri"/>
                <w:b/>
                <w:bCs/>
                <w:color w:val="000000"/>
                <w:sz w:val="18"/>
                <w:szCs w:val="18"/>
              </w:rPr>
            </w:pPr>
          </w:p>
        </w:tc>
        <w:tc>
          <w:tcPr>
            <w:tcW w:w="11539" w:type="dxa"/>
            <w:gridSpan w:val="2"/>
            <w:tcBorders>
              <w:top w:val="nil"/>
              <w:left w:val="nil"/>
              <w:bottom w:val="single" w:sz="4" w:space="0" w:color="auto"/>
              <w:right w:val="single" w:sz="8" w:space="0" w:color="000000"/>
            </w:tcBorders>
            <w:shd w:val="clear" w:color="000000" w:fill="FFFFFF"/>
            <w:vAlign w:val="center"/>
            <w:hideMark/>
          </w:tcPr>
          <w:p w:rsidR="00421AA1" w:rsidRPr="00CE679D" w:rsidRDefault="00421AA1" w:rsidP="00311F25">
            <w:pPr>
              <w:spacing w:after="0" w:line="240" w:lineRule="auto"/>
              <w:rPr>
                <w:rFonts w:ascii="Sylfaen" w:eastAsia="Times New Roman" w:hAnsi="Sylfaen" w:cs="Calibri"/>
                <w:color w:val="000000"/>
                <w:sz w:val="18"/>
                <w:szCs w:val="18"/>
              </w:rPr>
            </w:pPr>
          </w:p>
        </w:tc>
      </w:tr>
      <w:tr w:rsidR="00421AA1" w:rsidRPr="0013400D" w:rsidTr="00C35756">
        <w:trPr>
          <w:trHeight w:val="415"/>
        </w:trPr>
        <w:tc>
          <w:tcPr>
            <w:tcW w:w="2520" w:type="dxa"/>
            <w:gridSpan w:val="2"/>
            <w:tcBorders>
              <w:top w:val="single" w:sz="4" w:space="0" w:color="auto"/>
              <w:left w:val="single" w:sz="4" w:space="0" w:color="auto"/>
              <w:right w:val="single" w:sz="8" w:space="0" w:color="000000"/>
            </w:tcBorders>
            <w:vAlign w:val="center"/>
            <w:hideMark/>
          </w:tcPr>
          <w:p w:rsidR="00421AA1" w:rsidRPr="00FC7801" w:rsidRDefault="00421AA1" w:rsidP="00311F25">
            <w:pPr>
              <w:spacing w:after="0" w:line="240" w:lineRule="auto"/>
              <w:jc w:val="center"/>
              <w:rPr>
                <w:rFonts w:ascii="Sylfaen" w:eastAsia="Times New Roman" w:hAnsi="Sylfaen" w:cs="Calibri"/>
                <w:b/>
                <w:bCs/>
                <w:color w:val="000000"/>
                <w:sz w:val="16"/>
                <w:szCs w:val="16"/>
              </w:rPr>
            </w:pPr>
            <w:r w:rsidRPr="00FC7801">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539" w:type="dxa"/>
            <w:gridSpan w:val="2"/>
            <w:tcBorders>
              <w:top w:val="single" w:sz="4" w:space="0" w:color="auto"/>
              <w:left w:val="nil"/>
              <w:right w:val="single" w:sz="4" w:space="0" w:color="auto"/>
            </w:tcBorders>
            <w:shd w:val="clear" w:color="000000" w:fill="FFFFFF"/>
            <w:vAlign w:val="center"/>
            <w:hideMark/>
          </w:tcPr>
          <w:p w:rsidR="00421AA1" w:rsidRPr="00D714DA" w:rsidRDefault="00421AA1" w:rsidP="00A555AE">
            <w:pPr>
              <w:spacing w:after="0" w:line="240" w:lineRule="auto"/>
              <w:rPr>
                <w:rFonts w:ascii="Sylfaen" w:eastAsia="Times New Roman" w:hAnsi="Sylfaen" w:cs="Calibri"/>
                <w:color w:val="000000"/>
                <w:sz w:val="20"/>
                <w:szCs w:val="20"/>
                <w:lang w:val="ka-GE"/>
              </w:rPr>
            </w:pPr>
            <w:r w:rsidRPr="005C7FEF">
              <w:rPr>
                <w:rFonts w:ascii="Sylfaen" w:eastAsia="Times New Roman" w:hAnsi="Sylfaen" w:cs="Calibri"/>
                <w:b/>
                <w:sz w:val="20"/>
                <w:szCs w:val="20"/>
              </w:rPr>
              <w:t>პროგრამის მიზანია</w:t>
            </w:r>
            <w:r w:rsidRPr="00D714DA">
              <w:rPr>
                <w:rFonts w:ascii="Sylfaen" w:eastAsia="Times New Roman" w:hAnsi="Sylfaen" w:cs="Calibri"/>
                <w:sz w:val="20"/>
                <w:szCs w:val="20"/>
              </w:rPr>
              <w:t xml:space="preserve"> მუნიციპალიტეტის კეთილმოწყობა, მოსახლეობისათვის ფუნქციონალურად გამართული დასვენებ</w:t>
            </w:r>
            <w:r w:rsidRPr="00D714DA">
              <w:rPr>
                <w:rFonts w:ascii="Sylfaen" w:eastAsia="Times New Roman" w:hAnsi="Sylfaen" w:cs="Calibri"/>
                <w:sz w:val="20"/>
                <w:szCs w:val="20"/>
                <w:lang w:val="ka-GE"/>
              </w:rPr>
              <w:t>ა</w:t>
            </w:r>
            <w:r w:rsidRPr="00D714DA">
              <w:rPr>
                <w:rFonts w:ascii="Sylfaen" w:eastAsia="Times New Roman" w:hAnsi="Sylfaen" w:cs="Calibri"/>
                <w:sz w:val="20"/>
                <w:szCs w:val="20"/>
              </w:rPr>
              <w:t xml:space="preserve">, შედეგად კეთილმოწყობილია მუნიციპალიტეტი, </w:t>
            </w:r>
            <w:r w:rsidRPr="00D714DA">
              <w:rPr>
                <w:rFonts w:ascii="Sylfaen" w:eastAsia="Times New Roman" w:hAnsi="Sylfaen" w:cs="Calibri"/>
                <w:sz w:val="20"/>
                <w:szCs w:val="20"/>
                <w:lang w:val="ka-GE"/>
              </w:rPr>
              <w:t xml:space="preserve">კმაყოფილი მოსახლეობა. </w:t>
            </w:r>
            <w:r w:rsidRPr="00D714DA">
              <w:rPr>
                <w:rFonts w:ascii="Sylfaen" w:eastAsia="Times New Roman" w:hAnsi="Sylfaen" w:cs="Calibri"/>
                <w:sz w:val="20"/>
                <w:szCs w:val="20"/>
              </w:rPr>
              <w:t>მუნიციპალიტეტის ტერიტორიაზე განთავსებული კულტურული და სამედიცინო ობიექტების ინფრასტრუქტურის განახლება.</w:t>
            </w:r>
          </w:p>
        </w:tc>
      </w:tr>
      <w:tr w:rsidR="0054633B" w:rsidRPr="0013400D" w:rsidTr="00C35756">
        <w:trPr>
          <w:trHeight w:val="415"/>
        </w:trPr>
        <w:tc>
          <w:tcPr>
            <w:tcW w:w="2520" w:type="dxa"/>
            <w:gridSpan w:val="2"/>
            <w:vAlign w:val="center"/>
            <w:hideMark/>
          </w:tcPr>
          <w:p w:rsidR="0054633B" w:rsidRPr="00FC7801" w:rsidRDefault="0054633B" w:rsidP="00311F25">
            <w:pPr>
              <w:spacing w:after="0" w:line="240" w:lineRule="auto"/>
              <w:jc w:val="center"/>
              <w:rPr>
                <w:rFonts w:ascii="Sylfaen" w:eastAsia="Times New Roman" w:hAnsi="Sylfaen" w:cs="Calibri"/>
                <w:b/>
                <w:bCs/>
                <w:color w:val="000000"/>
                <w:sz w:val="16"/>
                <w:szCs w:val="16"/>
              </w:rPr>
            </w:pPr>
          </w:p>
        </w:tc>
        <w:tc>
          <w:tcPr>
            <w:tcW w:w="11539" w:type="dxa"/>
            <w:gridSpan w:val="2"/>
            <w:shd w:val="clear" w:color="000000" w:fill="FFFFFF"/>
            <w:vAlign w:val="center"/>
            <w:hideMark/>
          </w:tcPr>
          <w:p w:rsidR="0054633B" w:rsidRDefault="0054633B" w:rsidP="00A555AE">
            <w:pPr>
              <w:spacing w:after="0" w:line="240" w:lineRule="auto"/>
              <w:rPr>
                <w:rFonts w:ascii="Sylfaen" w:eastAsia="Times New Roman" w:hAnsi="Sylfaen" w:cs="Calibri"/>
                <w:sz w:val="16"/>
                <w:szCs w:val="16"/>
                <w:lang w:val="ka-GE"/>
              </w:rPr>
            </w:pPr>
          </w:p>
          <w:p w:rsidR="000B50F8" w:rsidRPr="000B50F8" w:rsidRDefault="000B50F8" w:rsidP="00A555AE">
            <w:pPr>
              <w:spacing w:after="0" w:line="240" w:lineRule="auto"/>
              <w:rPr>
                <w:rFonts w:ascii="Sylfaen" w:eastAsia="Times New Roman" w:hAnsi="Sylfaen" w:cs="Calibri"/>
                <w:sz w:val="16"/>
                <w:szCs w:val="16"/>
                <w:lang w:val="ka-GE"/>
              </w:rPr>
            </w:pPr>
          </w:p>
        </w:tc>
      </w:tr>
    </w:tbl>
    <w:p w:rsidR="00A82E5A" w:rsidRDefault="00A82E5A" w:rsidP="00A82E5A">
      <w:pPr>
        <w:autoSpaceDE w:val="0"/>
        <w:autoSpaceDN w:val="0"/>
        <w:adjustRightInd w:val="0"/>
        <w:spacing w:after="0" w:line="360" w:lineRule="auto"/>
        <w:jc w:val="center"/>
        <w:rPr>
          <w:rFonts w:ascii="Sylfaen" w:hAnsi="Sylfaen"/>
          <w:b/>
          <w:lang w:val="ka-GE"/>
        </w:rPr>
      </w:pPr>
    </w:p>
    <w:tbl>
      <w:tblPr>
        <w:tblW w:w="13868" w:type="dxa"/>
        <w:tblInd w:w="-10" w:type="dxa"/>
        <w:tblLayout w:type="fixed"/>
        <w:tblLook w:val="04A0"/>
      </w:tblPr>
      <w:tblGrid>
        <w:gridCol w:w="1120"/>
        <w:gridCol w:w="2268"/>
        <w:gridCol w:w="2826"/>
        <w:gridCol w:w="7654"/>
      </w:tblGrid>
      <w:tr w:rsidR="00C35756" w:rsidRPr="00DC5750" w:rsidTr="00373045">
        <w:trPr>
          <w:trHeight w:val="385"/>
        </w:trPr>
        <w:tc>
          <w:tcPr>
            <w:tcW w:w="1120" w:type="dxa"/>
            <w:tcBorders>
              <w:top w:val="single" w:sz="4" w:space="0" w:color="auto"/>
              <w:left w:val="single" w:sz="4" w:space="0" w:color="auto"/>
              <w:bottom w:val="single" w:sz="4" w:space="0" w:color="auto"/>
              <w:right w:val="single" w:sz="8" w:space="0" w:color="auto"/>
            </w:tcBorders>
            <w:shd w:val="clear" w:color="000000" w:fill="FFFFFF"/>
            <w:vAlign w:val="center"/>
            <w:hideMark/>
          </w:tcPr>
          <w:p w:rsidR="00C35756" w:rsidRPr="00CE679D" w:rsidRDefault="00C35756"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კოდი</w:t>
            </w:r>
          </w:p>
        </w:tc>
        <w:tc>
          <w:tcPr>
            <w:tcW w:w="2268"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35756" w:rsidRPr="00CE679D" w:rsidRDefault="00C35756"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დასახელება</w:t>
            </w:r>
          </w:p>
        </w:tc>
        <w:tc>
          <w:tcPr>
            <w:tcW w:w="2826" w:type="dxa"/>
            <w:vMerge w:val="restart"/>
            <w:tcBorders>
              <w:top w:val="single" w:sz="4" w:space="0" w:color="auto"/>
              <w:left w:val="single" w:sz="8" w:space="0" w:color="auto"/>
              <w:bottom w:val="single" w:sz="4" w:space="0" w:color="auto"/>
              <w:right w:val="single" w:sz="8" w:space="0" w:color="000000"/>
            </w:tcBorders>
            <w:shd w:val="clear" w:color="000000" w:fill="FFFFFF"/>
            <w:vAlign w:val="center"/>
            <w:hideMark/>
          </w:tcPr>
          <w:p w:rsidR="00C35756" w:rsidRPr="0064140F" w:rsidRDefault="00C35756" w:rsidP="00A82E5A">
            <w:pPr>
              <w:spacing w:after="0" w:line="240" w:lineRule="auto"/>
              <w:jc w:val="center"/>
              <w:rPr>
                <w:rFonts w:ascii="Sylfaen" w:eastAsia="Times New Roman" w:hAnsi="Sylfaen" w:cs="Calibri"/>
                <w:b/>
                <w:bCs/>
                <w:color w:val="000000"/>
                <w:sz w:val="16"/>
                <w:szCs w:val="16"/>
              </w:rPr>
            </w:pPr>
            <w:r w:rsidRPr="009E5560">
              <w:rPr>
                <w:rFonts w:ascii="Sylfaen" w:eastAsia="Times New Roman" w:hAnsi="Sylfaen" w:cs="Calibri"/>
                <w:b/>
                <w:bCs/>
                <w:color w:val="000000"/>
                <w:sz w:val="16"/>
                <w:szCs w:val="16"/>
              </w:rPr>
              <w:t>საპროექტო - სახარჯთაღრიცხვო პროექტების შეძენა</w:t>
            </w:r>
          </w:p>
        </w:tc>
        <w:tc>
          <w:tcPr>
            <w:tcW w:w="7654" w:type="dxa"/>
            <w:vMerge w:val="restart"/>
            <w:tcBorders>
              <w:top w:val="single" w:sz="4" w:space="0" w:color="auto"/>
              <w:left w:val="nil"/>
              <w:right w:val="single" w:sz="4" w:space="0" w:color="auto"/>
            </w:tcBorders>
            <w:shd w:val="clear" w:color="000000" w:fill="FFFFFF"/>
            <w:vAlign w:val="center"/>
            <w:hideMark/>
          </w:tcPr>
          <w:p w:rsidR="00CB6BA7" w:rsidRDefault="00ED4532" w:rsidP="00CB6BA7">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r>
              <w:rPr>
                <w:rFonts w:ascii="Sylfaen" w:eastAsia="Times New Roman" w:hAnsi="Sylfaen" w:cs="Calibri"/>
                <w:b/>
                <w:bCs/>
                <w:color w:val="000000"/>
                <w:sz w:val="18"/>
                <w:szCs w:val="18"/>
                <w:lang w:val="ka-GE" w:eastAsia="en-GB"/>
              </w:rPr>
              <w:t xml:space="preserve"> </w:t>
            </w:r>
            <w:r w:rsidR="00CB6BA7">
              <w:rPr>
                <w:rFonts w:ascii="Sylfaen" w:eastAsia="Times New Roman" w:hAnsi="Sylfaen" w:cs="Calibri"/>
                <w:b/>
                <w:bCs/>
                <w:color w:val="000000"/>
                <w:sz w:val="18"/>
                <w:szCs w:val="18"/>
                <w:lang w:val="en-GB" w:eastAsia="en-GB"/>
              </w:rPr>
              <w:t xml:space="preserve">  </w:t>
            </w:r>
          </w:p>
          <w:p w:rsidR="00C35756" w:rsidRPr="00DC5750" w:rsidRDefault="00CB6BA7" w:rsidP="00CB6BA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b/>
                <w:color w:val="000000"/>
                <w:sz w:val="18"/>
                <w:szCs w:val="18"/>
                <w:lang w:val="en-GB"/>
              </w:rPr>
              <w:t>2</w:t>
            </w:r>
            <w:r w:rsidR="00C35756">
              <w:rPr>
                <w:rFonts w:ascii="Sylfaen" w:eastAsia="Times New Roman" w:hAnsi="Sylfaen" w:cs="Calibri"/>
                <w:b/>
                <w:color w:val="000000"/>
                <w:sz w:val="18"/>
                <w:szCs w:val="18"/>
                <w:lang w:val="en-GB"/>
              </w:rPr>
              <w:t>50</w:t>
            </w:r>
            <w:r w:rsidR="00C35756" w:rsidRPr="005C7FEF">
              <w:rPr>
                <w:rFonts w:ascii="Sylfaen" w:eastAsia="Times New Roman" w:hAnsi="Sylfaen" w:cs="Calibri"/>
                <w:b/>
                <w:color w:val="000000"/>
                <w:sz w:val="18"/>
                <w:szCs w:val="18"/>
                <w:lang w:val="ka-GE"/>
              </w:rPr>
              <w:t xml:space="preserve"> 000</w:t>
            </w:r>
          </w:p>
        </w:tc>
      </w:tr>
      <w:tr w:rsidR="00C35756" w:rsidRPr="00CB13A3" w:rsidTr="00373045">
        <w:trPr>
          <w:trHeight w:val="227"/>
        </w:trPr>
        <w:tc>
          <w:tcPr>
            <w:tcW w:w="1120" w:type="dxa"/>
            <w:tcBorders>
              <w:top w:val="nil"/>
              <w:left w:val="single" w:sz="4" w:space="0" w:color="auto"/>
              <w:bottom w:val="single" w:sz="4" w:space="0" w:color="auto"/>
              <w:right w:val="single" w:sz="8" w:space="0" w:color="auto"/>
            </w:tcBorders>
            <w:shd w:val="clear" w:color="000000" w:fill="FFFFFF"/>
            <w:vAlign w:val="center"/>
            <w:hideMark/>
          </w:tcPr>
          <w:p w:rsidR="00C35756" w:rsidRPr="00857C70" w:rsidRDefault="00C35756" w:rsidP="002F50D7">
            <w:pPr>
              <w:spacing w:after="0" w:line="240" w:lineRule="auto"/>
              <w:jc w:val="center"/>
              <w:rPr>
                <w:rFonts w:ascii="Sylfaen" w:eastAsia="Times New Roman" w:hAnsi="Sylfaen" w:cs="Calibri"/>
                <w:color w:val="000000"/>
                <w:sz w:val="16"/>
                <w:szCs w:val="16"/>
                <w:lang w:val="ka-GE"/>
              </w:rPr>
            </w:pPr>
            <w:r w:rsidRPr="00CE679D">
              <w:rPr>
                <w:rFonts w:ascii="Sylfaen" w:eastAsia="Times New Roman" w:hAnsi="Sylfaen" w:cs="Calibri"/>
                <w:color w:val="000000"/>
                <w:sz w:val="16"/>
                <w:szCs w:val="16"/>
              </w:rPr>
              <w:t>02 0</w:t>
            </w:r>
            <w:r>
              <w:rPr>
                <w:rFonts w:ascii="Sylfaen" w:eastAsia="Times New Roman" w:hAnsi="Sylfaen" w:cs="Calibri"/>
                <w:color w:val="000000"/>
                <w:sz w:val="16"/>
                <w:szCs w:val="16"/>
                <w:lang w:val="ka-GE"/>
              </w:rPr>
              <w:t>3</w:t>
            </w:r>
            <w:r w:rsidRPr="00CE679D">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3</w:t>
            </w:r>
          </w:p>
        </w:tc>
        <w:tc>
          <w:tcPr>
            <w:tcW w:w="2268" w:type="dxa"/>
            <w:vMerge/>
            <w:tcBorders>
              <w:top w:val="nil"/>
              <w:left w:val="single" w:sz="8" w:space="0" w:color="auto"/>
              <w:bottom w:val="single" w:sz="4" w:space="0" w:color="auto"/>
              <w:right w:val="single" w:sz="8" w:space="0" w:color="auto"/>
            </w:tcBorders>
            <w:vAlign w:val="center"/>
            <w:hideMark/>
          </w:tcPr>
          <w:p w:rsidR="00C35756" w:rsidRPr="00CE679D" w:rsidRDefault="00C35756" w:rsidP="00A82E5A">
            <w:pPr>
              <w:spacing w:after="0" w:line="240" w:lineRule="auto"/>
              <w:rPr>
                <w:rFonts w:ascii="Sylfaen" w:eastAsia="Times New Roman" w:hAnsi="Sylfaen" w:cs="Calibri"/>
                <w:b/>
                <w:bCs/>
                <w:color w:val="000000"/>
                <w:sz w:val="18"/>
                <w:szCs w:val="18"/>
              </w:rPr>
            </w:pPr>
          </w:p>
        </w:tc>
        <w:tc>
          <w:tcPr>
            <w:tcW w:w="2826" w:type="dxa"/>
            <w:vMerge/>
            <w:tcBorders>
              <w:top w:val="single" w:sz="8" w:space="0" w:color="auto"/>
              <w:left w:val="single" w:sz="8" w:space="0" w:color="auto"/>
              <w:bottom w:val="single" w:sz="4" w:space="0" w:color="auto"/>
              <w:right w:val="single" w:sz="8" w:space="0" w:color="000000"/>
            </w:tcBorders>
            <w:vAlign w:val="center"/>
            <w:hideMark/>
          </w:tcPr>
          <w:p w:rsidR="00C35756" w:rsidRPr="00CE679D" w:rsidRDefault="00C35756" w:rsidP="00A82E5A">
            <w:pPr>
              <w:spacing w:after="0" w:line="240" w:lineRule="auto"/>
              <w:rPr>
                <w:rFonts w:ascii="Sylfaen" w:eastAsia="Times New Roman" w:hAnsi="Sylfaen" w:cs="Calibri"/>
                <w:b/>
                <w:bCs/>
                <w:color w:val="000000"/>
              </w:rPr>
            </w:pPr>
          </w:p>
        </w:tc>
        <w:tc>
          <w:tcPr>
            <w:tcW w:w="7654" w:type="dxa"/>
            <w:vMerge/>
            <w:tcBorders>
              <w:left w:val="nil"/>
              <w:bottom w:val="single" w:sz="4" w:space="0" w:color="auto"/>
              <w:right w:val="single" w:sz="4" w:space="0" w:color="auto"/>
            </w:tcBorders>
            <w:shd w:val="clear" w:color="000000" w:fill="FFFFFF"/>
            <w:vAlign w:val="center"/>
            <w:hideMark/>
          </w:tcPr>
          <w:p w:rsidR="00C35756" w:rsidRPr="00CB13A3" w:rsidRDefault="00C35756" w:rsidP="00A82E5A">
            <w:pPr>
              <w:spacing w:after="0" w:line="240" w:lineRule="auto"/>
              <w:jc w:val="center"/>
              <w:rPr>
                <w:rFonts w:ascii="Sylfaen" w:eastAsia="Times New Roman" w:hAnsi="Sylfaen" w:cs="Calibri"/>
                <w:color w:val="000000"/>
                <w:sz w:val="18"/>
                <w:szCs w:val="18"/>
                <w:lang w:val="ka-GE"/>
              </w:rPr>
            </w:pPr>
          </w:p>
        </w:tc>
      </w:tr>
      <w:tr w:rsidR="00A82E5A" w:rsidRPr="00CE679D" w:rsidTr="00E54B62">
        <w:trPr>
          <w:trHeight w:val="412"/>
        </w:trPr>
        <w:tc>
          <w:tcPr>
            <w:tcW w:w="3388"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A82E5A" w:rsidRPr="00052BDE" w:rsidRDefault="00A82E5A" w:rsidP="00A82E5A">
            <w:pPr>
              <w:spacing w:after="0" w:line="240" w:lineRule="auto"/>
              <w:jc w:val="center"/>
              <w:rPr>
                <w:rFonts w:ascii="Sylfaen" w:eastAsia="Times New Roman" w:hAnsi="Sylfaen" w:cs="Calibri"/>
                <w:b/>
                <w:bCs/>
                <w:color w:val="000000"/>
                <w:sz w:val="16"/>
                <w:szCs w:val="16"/>
              </w:rPr>
            </w:pPr>
            <w:r w:rsidRPr="00052BDE">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0480" w:type="dxa"/>
            <w:gridSpan w:val="2"/>
            <w:tcBorders>
              <w:top w:val="single" w:sz="4" w:space="0" w:color="auto"/>
              <w:left w:val="nil"/>
              <w:bottom w:val="single" w:sz="8" w:space="0" w:color="auto"/>
              <w:right w:val="single" w:sz="8" w:space="0" w:color="000000"/>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ქობულეთის</w:t>
            </w:r>
            <w:r>
              <w:rPr>
                <w:rFonts w:ascii="Sylfaen" w:eastAsia="Times New Roman" w:hAnsi="Sylfaen" w:cs="Calibri"/>
                <w:b/>
                <w:bCs/>
                <w:color w:val="000000"/>
                <w:sz w:val="20"/>
                <w:szCs w:val="20"/>
                <w:lang w:val="en-GB"/>
              </w:rPr>
              <w:t xml:space="preserve"> </w:t>
            </w:r>
            <w:r w:rsidRPr="00CE679D">
              <w:rPr>
                <w:rFonts w:ascii="Sylfaen" w:eastAsia="Times New Roman" w:hAnsi="Sylfaen" w:cs="Calibri"/>
                <w:b/>
                <w:bCs/>
                <w:color w:val="000000"/>
                <w:sz w:val="20"/>
                <w:szCs w:val="20"/>
                <w:lang w:val="ka-GE"/>
              </w:rPr>
              <w:t xml:space="preserve">მუნიციპალიტეტის </w:t>
            </w:r>
            <w:r w:rsidRPr="00D92EA5">
              <w:rPr>
                <w:rFonts w:ascii="Sylfaen" w:eastAsia="Times New Roman" w:hAnsi="Sylfaen" w:cs="Calibri"/>
                <w:b/>
                <w:bCs/>
                <w:color w:val="000000"/>
                <w:sz w:val="20"/>
                <w:szCs w:val="20"/>
                <w:lang w:val="ka-GE"/>
              </w:rPr>
              <w:t>ინფრასტრუქტურის სამსახური</w:t>
            </w:r>
          </w:p>
        </w:tc>
      </w:tr>
      <w:tr w:rsidR="00A82E5A" w:rsidRPr="00CE679D" w:rsidTr="00E54B62">
        <w:trPr>
          <w:trHeight w:val="512"/>
        </w:trPr>
        <w:tc>
          <w:tcPr>
            <w:tcW w:w="3388" w:type="dxa"/>
            <w:gridSpan w:val="2"/>
            <w:tcBorders>
              <w:top w:val="single" w:sz="8" w:space="0" w:color="auto"/>
              <w:left w:val="single" w:sz="8" w:space="0" w:color="auto"/>
              <w:bottom w:val="nil"/>
              <w:right w:val="single" w:sz="8" w:space="0" w:color="000000"/>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აღწერა</w:t>
            </w:r>
          </w:p>
        </w:tc>
        <w:tc>
          <w:tcPr>
            <w:tcW w:w="10480" w:type="dxa"/>
            <w:gridSpan w:val="2"/>
            <w:tcBorders>
              <w:top w:val="single" w:sz="8" w:space="0" w:color="auto"/>
              <w:left w:val="nil"/>
              <w:bottom w:val="nil"/>
              <w:right w:val="single" w:sz="8" w:space="0" w:color="000000"/>
            </w:tcBorders>
            <w:shd w:val="clear" w:color="000000" w:fill="FFFFFF"/>
            <w:vAlign w:val="center"/>
            <w:hideMark/>
          </w:tcPr>
          <w:p w:rsidR="00A82E5A" w:rsidRPr="00EA2901" w:rsidRDefault="00A82E5A" w:rsidP="00A82E5A">
            <w:pPr>
              <w:spacing w:after="0" w:line="240" w:lineRule="auto"/>
              <w:rPr>
                <w:rFonts w:ascii="Sylfaen" w:eastAsia="Times New Roman" w:hAnsi="Sylfaen" w:cs="Calibri"/>
                <w:sz w:val="18"/>
                <w:szCs w:val="18"/>
              </w:rPr>
            </w:pPr>
            <w:r w:rsidRPr="00EA2901">
              <w:rPr>
                <w:rFonts w:ascii="Sylfaen" w:eastAsia="Times New Roman" w:hAnsi="Sylfaen" w:cs="Calibri"/>
                <w:sz w:val="18"/>
                <w:szCs w:val="18"/>
                <w:lang w:val="ka-GE" w:eastAsia="en-GB"/>
              </w:rPr>
              <w:t xml:space="preserve">ქვეპროგრამა ითვალისწინებს </w:t>
            </w:r>
            <w:r w:rsidRPr="00EA2901">
              <w:rPr>
                <w:rFonts w:ascii="Sylfaen" w:eastAsia="Times New Roman" w:hAnsi="Sylfaen" w:cs="Calibri"/>
                <w:sz w:val="18"/>
                <w:szCs w:val="18"/>
                <w:lang w:val="en-GB" w:eastAsia="en-GB"/>
              </w:rPr>
              <w:t xml:space="preserve">სამომავლოდ განსახორციელებელი სხვადასხვა პროექტების </w:t>
            </w:r>
            <w:r w:rsidR="009E5560" w:rsidRPr="00EA2901">
              <w:rPr>
                <w:rFonts w:ascii="Sylfaen" w:eastAsia="Times New Roman" w:hAnsi="Sylfaen" w:cs="Calibri"/>
                <w:sz w:val="18"/>
                <w:szCs w:val="18"/>
                <w:lang w:val="en-GB" w:eastAsia="en-GB"/>
              </w:rPr>
              <w:t xml:space="preserve"> </w:t>
            </w:r>
            <w:r w:rsidR="00EA2901" w:rsidRPr="00EA2901">
              <w:rPr>
                <w:rFonts w:ascii="Sylfaen" w:hAnsi="Sylfaen" w:cs="Calibri"/>
                <w:bCs/>
                <w:sz w:val="18"/>
                <w:szCs w:val="18"/>
              </w:rPr>
              <w:t>საპროექტო - სახარჯთაღრიცხვო დოკუმენტაციის შეძენა</w:t>
            </w:r>
          </w:p>
        </w:tc>
      </w:tr>
      <w:tr w:rsidR="00A82E5A" w:rsidRPr="00C67558" w:rsidTr="00E54B62">
        <w:trPr>
          <w:trHeight w:val="444"/>
        </w:trPr>
        <w:tc>
          <w:tcPr>
            <w:tcW w:w="3388" w:type="dxa"/>
            <w:gridSpan w:val="2"/>
            <w:tcBorders>
              <w:top w:val="single" w:sz="4" w:space="0" w:color="auto"/>
              <w:left w:val="single" w:sz="4" w:space="0" w:color="auto"/>
              <w:bottom w:val="single" w:sz="4" w:space="0" w:color="auto"/>
              <w:right w:val="single" w:sz="8" w:space="0" w:color="000000"/>
            </w:tcBorders>
            <w:vAlign w:val="center"/>
            <w:hideMark/>
          </w:tcPr>
          <w:p w:rsidR="00A82E5A" w:rsidRPr="00FC7801" w:rsidRDefault="00A82E5A" w:rsidP="00A82E5A">
            <w:pPr>
              <w:spacing w:after="0" w:line="240" w:lineRule="auto"/>
              <w:jc w:val="center"/>
              <w:rPr>
                <w:rFonts w:ascii="Sylfaen" w:eastAsia="Times New Roman" w:hAnsi="Sylfaen" w:cs="Calibri"/>
                <w:b/>
                <w:bCs/>
                <w:color w:val="000000"/>
                <w:sz w:val="14"/>
                <w:szCs w:val="14"/>
              </w:rPr>
            </w:pPr>
            <w:r w:rsidRPr="00FC7801">
              <w:rPr>
                <w:rFonts w:ascii="Sylfaen" w:eastAsia="Times New Roman" w:hAnsi="Sylfaen" w:cs="Calibri"/>
                <w:b/>
                <w:bCs/>
                <w:color w:val="000000"/>
                <w:sz w:val="14"/>
                <w:szCs w:val="14"/>
              </w:rPr>
              <w:lastRenderedPageBreak/>
              <w:t>ქვეპროგრამის მიზანი და მოსალოდნელი შედეგი</w:t>
            </w:r>
          </w:p>
        </w:tc>
        <w:tc>
          <w:tcPr>
            <w:tcW w:w="1048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EA2901" w:rsidRDefault="00A82E5A" w:rsidP="00A82E5A">
            <w:pPr>
              <w:spacing w:after="0" w:line="240" w:lineRule="auto"/>
              <w:rPr>
                <w:rFonts w:ascii="Sylfaen" w:eastAsia="Times New Roman" w:hAnsi="Sylfaen" w:cs="Calibri"/>
                <w:sz w:val="18"/>
                <w:szCs w:val="18"/>
                <w:lang w:val="ka-GE" w:eastAsia="en-GB"/>
              </w:rPr>
            </w:pPr>
            <w:r w:rsidRPr="00EA2901">
              <w:rPr>
                <w:rFonts w:ascii="Sylfaen" w:eastAsia="Times New Roman" w:hAnsi="Sylfaen" w:cs="Calibri"/>
                <w:sz w:val="18"/>
                <w:szCs w:val="18"/>
                <w:lang w:val="en-GB" w:eastAsia="en-GB"/>
              </w:rPr>
              <w:t>ქვეპროგრამის  ფარგლებში განხორციელდება ქობულეთის მუნიციპლიტეტის ბიუჯეტიდან სამომავლოდ განსახორციელებელი  ინფრასტრუქტურული სამუშაოებისთვის საჭირო საპროექტო დოკუმენტაციის დამზადებ</w:t>
            </w:r>
            <w:r w:rsidRPr="00EA2901">
              <w:rPr>
                <w:rFonts w:ascii="Sylfaen" w:eastAsia="Times New Roman" w:hAnsi="Sylfaen" w:cs="Calibri"/>
                <w:sz w:val="18"/>
                <w:szCs w:val="18"/>
                <w:lang w:val="ka-GE" w:eastAsia="en-GB"/>
              </w:rPr>
              <w:t>ა</w:t>
            </w:r>
          </w:p>
        </w:tc>
      </w:tr>
    </w:tbl>
    <w:p w:rsidR="00173E2F" w:rsidRDefault="00173E2F" w:rsidP="00A82E5A">
      <w:pPr>
        <w:rPr>
          <w:rFonts w:ascii="Sylfaen" w:eastAsia="Times New Roman" w:hAnsi="Sylfaen" w:cs="Calibri"/>
          <w:b/>
          <w:color w:val="000000"/>
          <w:sz w:val="20"/>
          <w:szCs w:val="20"/>
          <w:lang w:val="ka-GE"/>
        </w:rPr>
      </w:pPr>
    </w:p>
    <w:tbl>
      <w:tblPr>
        <w:tblW w:w="13726" w:type="dxa"/>
        <w:tblInd w:w="-10" w:type="dxa"/>
        <w:tblLayout w:type="fixed"/>
        <w:tblLook w:val="04A0"/>
      </w:tblPr>
      <w:tblGrid>
        <w:gridCol w:w="827"/>
        <w:gridCol w:w="2126"/>
        <w:gridCol w:w="2977"/>
        <w:gridCol w:w="7796"/>
      </w:tblGrid>
      <w:tr w:rsidR="00ED4532" w:rsidRPr="00DC5750" w:rsidTr="00ED4532">
        <w:trPr>
          <w:trHeight w:val="393"/>
        </w:trPr>
        <w:tc>
          <w:tcPr>
            <w:tcW w:w="827" w:type="dxa"/>
            <w:tcBorders>
              <w:top w:val="single" w:sz="4" w:space="0" w:color="auto"/>
              <w:left w:val="single" w:sz="4" w:space="0" w:color="auto"/>
              <w:bottom w:val="single" w:sz="4" w:space="0" w:color="auto"/>
              <w:right w:val="single" w:sz="8" w:space="0" w:color="auto"/>
            </w:tcBorders>
            <w:shd w:val="clear" w:color="000000" w:fill="FFFFFF"/>
            <w:vAlign w:val="center"/>
            <w:hideMark/>
          </w:tcPr>
          <w:p w:rsidR="00ED4532" w:rsidRPr="00CE679D" w:rsidRDefault="00ED4532"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კოდი</w:t>
            </w:r>
          </w:p>
        </w:tc>
        <w:tc>
          <w:tcPr>
            <w:tcW w:w="2126"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ED4532" w:rsidRPr="00E56C8C" w:rsidRDefault="00ED4532" w:rsidP="00A82E5A">
            <w:pPr>
              <w:spacing w:after="0" w:line="240" w:lineRule="auto"/>
              <w:jc w:val="center"/>
              <w:rPr>
                <w:rFonts w:ascii="Sylfaen" w:eastAsia="Times New Roman" w:hAnsi="Sylfaen" w:cs="Calibri"/>
                <w:b/>
                <w:bCs/>
                <w:color w:val="000000"/>
                <w:sz w:val="14"/>
                <w:szCs w:val="14"/>
              </w:rPr>
            </w:pPr>
            <w:r w:rsidRPr="00E56C8C">
              <w:rPr>
                <w:rFonts w:ascii="Sylfaen" w:eastAsia="Times New Roman" w:hAnsi="Sylfaen" w:cs="Calibri"/>
                <w:b/>
                <w:bCs/>
                <w:color w:val="000000"/>
                <w:sz w:val="14"/>
                <w:szCs w:val="14"/>
              </w:rPr>
              <w:t>ქვეპროგრამის დასახელება</w:t>
            </w:r>
          </w:p>
        </w:tc>
        <w:tc>
          <w:tcPr>
            <w:tcW w:w="2977"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ED4532" w:rsidRPr="00D92EA5" w:rsidRDefault="00ED4532" w:rsidP="00A82E5A">
            <w:pPr>
              <w:spacing w:after="0" w:line="240" w:lineRule="auto"/>
              <w:jc w:val="center"/>
              <w:rPr>
                <w:rFonts w:ascii="Sylfaen" w:eastAsia="Times New Roman" w:hAnsi="Sylfaen" w:cs="Calibri"/>
                <w:b/>
                <w:bCs/>
                <w:color w:val="000000"/>
                <w:sz w:val="18"/>
                <w:szCs w:val="18"/>
              </w:rPr>
            </w:pPr>
            <w:r w:rsidRPr="00E56C8C">
              <w:rPr>
                <w:rFonts w:ascii="Sylfaen" w:eastAsia="Times New Roman" w:hAnsi="Sylfaen" w:cs="Calibri"/>
                <w:b/>
                <w:bCs/>
                <w:color w:val="000000"/>
                <w:sz w:val="18"/>
                <w:szCs w:val="18"/>
              </w:rPr>
              <w:t>აზომვითი ნახაზების შედგენის ხარჯი</w:t>
            </w:r>
          </w:p>
        </w:tc>
        <w:tc>
          <w:tcPr>
            <w:tcW w:w="77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4532" w:rsidRPr="00F6271C" w:rsidRDefault="00ED4532" w:rsidP="00F855F4">
            <w:pPr>
              <w:spacing w:after="0" w:line="240" w:lineRule="auto"/>
              <w:jc w:val="center"/>
              <w:rPr>
                <w:rFonts w:ascii="Sylfaen" w:eastAsia="Times New Roman" w:hAnsi="Sylfaen" w:cs="Calibri"/>
                <w:b/>
                <w:color w:val="000000"/>
                <w:sz w:val="16"/>
                <w:szCs w:val="16"/>
                <w:lang w:val="ka-GE"/>
              </w:rPr>
            </w:pPr>
            <w:r w:rsidRPr="00F6271C">
              <w:rPr>
                <w:rFonts w:ascii="Sylfaen" w:eastAsia="Times New Roman" w:hAnsi="Sylfaen" w:cs="Calibri"/>
                <w:b/>
                <w:color w:val="000000"/>
                <w:sz w:val="16"/>
                <w:szCs w:val="16"/>
                <w:lang w:val="ka-GE"/>
              </w:rPr>
              <w:t>202</w:t>
            </w:r>
            <w:r>
              <w:rPr>
                <w:rFonts w:ascii="Sylfaen" w:eastAsia="Times New Roman" w:hAnsi="Sylfaen" w:cs="Calibri"/>
                <w:b/>
                <w:color w:val="000000"/>
                <w:sz w:val="16"/>
                <w:szCs w:val="16"/>
                <w:lang w:val="ka-GE"/>
              </w:rPr>
              <w:t>6</w:t>
            </w:r>
            <w:r w:rsidRPr="00F6271C">
              <w:rPr>
                <w:rFonts w:ascii="Sylfaen" w:eastAsia="Times New Roman" w:hAnsi="Sylfaen" w:cs="Calibri"/>
                <w:b/>
                <w:color w:val="000000"/>
                <w:sz w:val="16"/>
                <w:szCs w:val="16"/>
                <w:lang w:val="ka-GE"/>
              </w:rPr>
              <w:t xml:space="preserve"> წლის დაფინანსება</w:t>
            </w:r>
          </w:p>
          <w:p w:rsidR="00ED4532" w:rsidRPr="0069152D" w:rsidRDefault="00ED4532" w:rsidP="00F855F4">
            <w:pPr>
              <w:spacing w:after="0" w:line="240" w:lineRule="auto"/>
              <w:jc w:val="center"/>
              <w:rPr>
                <w:rFonts w:ascii="Sylfaen" w:eastAsia="Times New Roman" w:hAnsi="Sylfaen" w:cs="Calibri"/>
                <w:color w:val="000000"/>
                <w:sz w:val="16"/>
                <w:szCs w:val="16"/>
                <w:lang w:val="ka-GE"/>
              </w:rPr>
            </w:pPr>
            <w:r w:rsidRPr="00F6271C">
              <w:rPr>
                <w:rFonts w:ascii="Sylfaen" w:eastAsia="Times New Roman" w:hAnsi="Sylfaen" w:cs="Calibri"/>
                <w:b/>
                <w:bCs/>
                <w:color w:val="000000"/>
                <w:sz w:val="16"/>
                <w:szCs w:val="16"/>
              </w:rPr>
              <w:t>ლარში</w:t>
            </w:r>
          </w:p>
          <w:p w:rsidR="00ED4532" w:rsidRPr="0069152D" w:rsidRDefault="00ED4532" w:rsidP="00F855F4">
            <w:pPr>
              <w:spacing w:after="0" w:line="240" w:lineRule="auto"/>
              <w:jc w:val="center"/>
              <w:rPr>
                <w:rFonts w:ascii="Sylfaen" w:eastAsia="Times New Roman" w:hAnsi="Sylfaen" w:cs="Calibri"/>
                <w:color w:val="000000"/>
                <w:sz w:val="16"/>
                <w:szCs w:val="16"/>
                <w:lang w:val="ka-GE"/>
              </w:rPr>
            </w:pPr>
            <w:r>
              <w:rPr>
                <w:rFonts w:ascii="Sylfaen" w:hAnsi="Sylfaen" w:cs="Calibri"/>
                <w:b/>
                <w:bCs/>
                <w:color w:val="000000"/>
                <w:lang w:val="ka-GE"/>
              </w:rPr>
              <w:t>12 000</w:t>
            </w:r>
          </w:p>
        </w:tc>
      </w:tr>
      <w:tr w:rsidR="00ED4532" w:rsidRPr="00CB13A3" w:rsidTr="00ED4532">
        <w:trPr>
          <w:trHeight w:val="563"/>
        </w:trPr>
        <w:tc>
          <w:tcPr>
            <w:tcW w:w="827" w:type="dxa"/>
            <w:tcBorders>
              <w:top w:val="nil"/>
              <w:left w:val="single" w:sz="8" w:space="0" w:color="auto"/>
              <w:bottom w:val="single" w:sz="8" w:space="0" w:color="auto"/>
              <w:right w:val="single" w:sz="8" w:space="0" w:color="auto"/>
            </w:tcBorders>
            <w:shd w:val="clear" w:color="000000" w:fill="FFFFFF"/>
            <w:vAlign w:val="center"/>
            <w:hideMark/>
          </w:tcPr>
          <w:p w:rsidR="00ED4532" w:rsidRPr="00857C70" w:rsidRDefault="00ED4532" w:rsidP="002F50D7">
            <w:pPr>
              <w:spacing w:after="0" w:line="240" w:lineRule="auto"/>
              <w:jc w:val="center"/>
              <w:rPr>
                <w:rFonts w:ascii="Sylfaen" w:eastAsia="Times New Roman" w:hAnsi="Sylfaen" w:cs="Calibri"/>
                <w:color w:val="000000"/>
                <w:sz w:val="16"/>
                <w:szCs w:val="16"/>
                <w:lang w:val="ka-GE"/>
              </w:rPr>
            </w:pPr>
            <w:r w:rsidRPr="00CE679D">
              <w:rPr>
                <w:rFonts w:ascii="Sylfaen" w:eastAsia="Times New Roman" w:hAnsi="Sylfaen" w:cs="Calibri"/>
                <w:color w:val="000000"/>
                <w:sz w:val="16"/>
                <w:szCs w:val="16"/>
              </w:rPr>
              <w:t>02 0</w:t>
            </w:r>
            <w:r>
              <w:rPr>
                <w:rFonts w:ascii="Sylfaen" w:eastAsia="Times New Roman" w:hAnsi="Sylfaen" w:cs="Calibri"/>
                <w:color w:val="000000"/>
                <w:sz w:val="16"/>
                <w:szCs w:val="16"/>
                <w:lang w:val="ka-GE"/>
              </w:rPr>
              <w:t>3</w:t>
            </w:r>
            <w:r w:rsidRPr="00CE679D">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4</w:t>
            </w:r>
          </w:p>
        </w:tc>
        <w:tc>
          <w:tcPr>
            <w:tcW w:w="2126" w:type="dxa"/>
            <w:vMerge/>
            <w:tcBorders>
              <w:top w:val="nil"/>
              <w:left w:val="single" w:sz="8" w:space="0" w:color="auto"/>
              <w:bottom w:val="single" w:sz="8" w:space="0" w:color="000000"/>
              <w:right w:val="single" w:sz="8" w:space="0" w:color="auto"/>
            </w:tcBorders>
            <w:vAlign w:val="center"/>
            <w:hideMark/>
          </w:tcPr>
          <w:p w:rsidR="00ED4532" w:rsidRPr="00CE679D" w:rsidRDefault="00ED4532" w:rsidP="00A82E5A">
            <w:pPr>
              <w:spacing w:after="0" w:line="240" w:lineRule="auto"/>
              <w:rPr>
                <w:rFonts w:ascii="Sylfaen" w:eastAsia="Times New Roman" w:hAnsi="Sylfaen" w:cs="Calibri"/>
                <w:b/>
                <w:bCs/>
                <w:color w:val="000000"/>
                <w:sz w:val="18"/>
                <w:szCs w:val="18"/>
              </w:rPr>
            </w:pPr>
          </w:p>
        </w:tc>
        <w:tc>
          <w:tcPr>
            <w:tcW w:w="2977" w:type="dxa"/>
            <w:vMerge/>
            <w:tcBorders>
              <w:top w:val="single" w:sz="8" w:space="0" w:color="auto"/>
              <w:left w:val="single" w:sz="8" w:space="0" w:color="auto"/>
              <w:bottom w:val="single" w:sz="8" w:space="0" w:color="000000"/>
              <w:right w:val="single" w:sz="4" w:space="0" w:color="auto"/>
            </w:tcBorders>
            <w:vAlign w:val="center"/>
            <w:hideMark/>
          </w:tcPr>
          <w:p w:rsidR="00ED4532" w:rsidRPr="00CE679D" w:rsidRDefault="00ED4532" w:rsidP="00A82E5A">
            <w:pPr>
              <w:spacing w:after="0" w:line="240" w:lineRule="auto"/>
              <w:rPr>
                <w:rFonts w:ascii="Sylfaen" w:eastAsia="Times New Roman" w:hAnsi="Sylfaen" w:cs="Calibri"/>
                <w:b/>
                <w:bCs/>
                <w:color w:val="000000"/>
              </w:rPr>
            </w:pPr>
          </w:p>
        </w:tc>
        <w:tc>
          <w:tcPr>
            <w:tcW w:w="779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ED4532" w:rsidRPr="00CB13A3" w:rsidRDefault="00ED4532" w:rsidP="00A82E5A">
            <w:pPr>
              <w:spacing w:after="0" w:line="240" w:lineRule="auto"/>
              <w:jc w:val="center"/>
              <w:rPr>
                <w:rFonts w:ascii="Sylfaen" w:eastAsia="Times New Roman" w:hAnsi="Sylfaen" w:cs="Calibri"/>
                <w:color w:val="000000"/>
                <w:sz w:val="18"/>
                <w:szCs w:val="18"/>
                <w:lang w:val="ka-GE"/>
              </w:rPr>
            </w:pPr>
          </w:p>
        </w:tc>
      </w:tr>
      <w:tr w:rsidR="00ED4532" w:rsidRPr="00CE679D" w:rsidTr="00813293">
        <w:trPr>
          <w:trHeight w:val="525"/>
        </w:trPr>
        <w:tc>
          <w:tcPr>
            <w:tcW w:w="295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ED4532" w:rsidRPr="00052BDE" w:rsidRDefault="00ED4532" w:rsidP="00A82E5A">
            <w:pPr>
              <w:spacing w:after="0" w:line="240" w:lineRule="auto"/>
              <w:jc w:val="center"/>
              <w:rPr>
                <w:rFonts w:ascii="Sylfaen" w:eastAsia="Times New Roman" w:hAnsi="Sylfaen" w:cs="Calibri"/>
                <w:b/>
                <w:bCs/>
                <w:color w:val="000000"/>
                <w:sz w:val="16"/>
                <w:szCs w:val="16"/>
              </w:rPr>
            </w:pPr>
            <w:r w:rsidRPr="00052BDE">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0773" w:type="dxa"/>
            <w:gridSpan w:val="2"/>
            <w:tcBorders>
              <w:top w:val="single" w:sz="8" w:space="0" w:color="auto"/>
              <w:left w:val="nil"/>
              <w:bottom w:val="single" w:sz="8" w:space="0" w:color="auto"/>
              <w:right w:val="single" w:sz="8" w:space="0" w:color="000000"/>
            </w:tcBorders>
            <w:shd w:val="clear" w:color="000000" w:fill="FFFFFF"/>
            <w:vAlign w:val="center"/>
            <w:hideMark/>
          </w:tcPr>
          <w:p w:rsidR="00ED4532" w:rsidRPr="00CE679D" w:rsidRDefault="00ED4532" w:rsidP="00A82E5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 xml:space="preserve">ქობულეთის მუნიციპალიტეტის </w:t>
            </w:r>
            <w:r w:rsidRPr="00E56C8C">
              <w:rPr>
                <w:rFonts w:ascii="Sylfaen" w:eastAsia="Times New Roman" w:hAnsi="Sylfaen" w:cs="Calibri"/>
                <w:b/>
                <w:bCs/>
                <w:color w:val="000000"/>
                <w:sz w:val="20"/>
                <w:szCs w:val="20"/>
                <w:lang w:val="ka-GE"/>
              </w:rPr>
              <w:t>ეკონომიკის, ქონების მართვის, ტურიზმისა და საინვესტიციო განვითარების  სამსახური</w:t>
            </w:r>
          </w:p>
        </w:tc>
      </w:tr>
      <w:tr w:rsidR="00ED4532" w:rsidRPr="00CE679D" w:rsidTr="00813293">
        <w:trPr>
          <w:trHeight w:val="452"/>
        </w:trPr>
        <w:tc>
          <w:tcPr>
            <w:tcW w:w="2953"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ED4532" w:rsidRPr="00CE679D" w:rsidRDefault="00ED4532"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 xml:space="preserve">ქვეპროგრამის აღწერა </w:t>
            </w:r>
          </w:p>
        </w:tc>
        <w:tc>
          <w:tcPr>
            <w:tcW w:w="10773" w:type="dxa"/>
            <w:gridSpan w:val="2"/>
            <w:tcBorders>
              <w:top w:val="single" w:sz="8" w:space="0" w:color="auto"/>
              <w:left w:val="nil"/>
              <w:bottom w:val="nil"/>
              <w:right w:val="single" w:sz="8" w:space="0" w:color="000000"/>
            </w:tcBorders>
            <w:shd w:val="clear" w:color="000000" w:fill="FFFFFF"/>
            <w:vAlign w:val="center"/>
            <w:hideMark/>
          </w:tcPr>
          <w:p w:rsidR="00ED4532" w:rsidRPr="00C85871" w:rsidRDefault="00ED4532" w:rsidP="00A82E5A">
            <w:pPr>
              <w:spacing w:after="0" w:line="240" w:lineRule="auto"/>
              <w:rPr>
                <w:rFonts w:ascii="Sylfaen" w:eastAsia="Times New Roman" w:hAnsi="Sylfaen" w:cs="Calibri"/>
                <w:sz w:val="18"/>
                <w:szCs w:val="18"/>
              </w:rPr>
            </w:pPr>
            <w:r w:rsidRPr="00C85871">
              <w:rPr>
                <w:rFonts w:ascii="Sylfaen" w:eastAsia="Times New Roman" w:hAnsi="Sylfaen" w:cs="Calibri"/>
                <w:sz w:val="18"/>
                <w:szCs w:val="18"/>
              </w:rPr>
              <w:t>ქვეპროგრამა ითვალისწინებს აზომვითი ნახაზების შედგენას</w:t>
            </w:r>
          </w:p>
        </w:tc>
      </w:tr>
      <w:tr w:rsidR="00ED4532" w:rsidRPr="00CE679D" w:rsidTr="00813293">
        <w:trPr>
          <w:trHeight w:val="48"/>
        </w:trPr>
        <w:tc>
          <w:tcPr>
            <w:tcW w:w="2953" w:type="dxa"/>
            <w:gridSpan w:val="2"/>
            <w:vMerge/>
            <w:tcBorders>
              <w:top w:val="single" w:sz="8" w:space="0" w:color="auto"/>
              <w:left w:val="single" w:sz="8" w:space="0" w:color="auto"/>
              <w:bottom w:val="single" w:sz="4" w:space="0" w:color="auto"/>
              <w:right w:val="single" w:sz="8" w:space="0" w:color="000000"/>
            </w:tcBorders>
            <w:vAlign w:val="center"/>
            <w:hideMark/>
          </w:tcPr>
          <w:p w:rsidR="00ED4532" w:rsidRPr="00CE679D" w:rsidRDefault="00ED4532" w:rsidP="00A82E5A">
            <w:pPr>
              <w:spacing w:after="0" w:line="240" w:lineRule="auto"/>
              <w:rPr>
                <w:rFonts w:ascii="Sylfaen" w:eastAsia="Times New Roman" w:hAnsi="Sylfaen" w:cs="Calibri"/>
                <w:b/>
                <w:bCs/>
                <w:color w:val="000000"/>
                <w:sz w:val="18"/>
                <w:szCs w:val="18"/>
              </w:rPr>
            </w:pPr>
          </w:p>
        </w:tc>
        <w:tc>
          <w:tcPr>
            <w:tcW w:w="10773" w:type="dxa"/>
            <w:gridSpan w:val="2"/>
            <w:tcBorders>
              <w:top w:val="nil"/>
              <w:left w:val="nil"/>
              <w:bottom w:val="single" w:sz="4" w:space="0" w:color="auto"/>
              <w:right w:val="single" w:sz="8" w:space="0" w:color="000000"/>
            </w:tcBorders>
            <w:shd w:val="clear" w:color="000000" w:fill="FFFFFF"/>
            <w:vAlign w:val="center"/>
            <w:hideMark/>
          </w:tcPr>
          <w:p w:rsidR="00ED4532" w:rsidRPr="00C85871" w:rsidRDefault="00ED4532" w:rsidP="00A82E5A">
            <w:pPr>
              <w:spacing w:after="0" w:line="240" w:lineRule="auto"/>
              <w:rPr>
                <w:rFonts w:ascii="Sylfaen" w:eastAsia="Times New Roman" w:hAnsi="Sylfaen" w:cs="Calibri"/>
                <w:color w:val="000000"/>
                <w:sz w:val="18"/>
                <w:szCs w:val="18"/>
              </w:rPr>
            </w:pPr>
          </w:p>
        </w:tc>
      </w:tr>
      <w:tr w:rsidR="00ED4532" w:rsidRPr="00C67558" w:rsidTr="00813293">
        <w:trPr>
          <w:trHeight w:val="420"/>
        </w:trPr>
        <w:tc>
          <w:tcPr>
            <w:tcW w:w="2953" w:type="dxa"/>
            <w:gridSpan w:val="2"/>
            <w:tcBorders>
              <w:top w:val="single" w:sz="4" w:space="0" w:color="auto"/>
              <w:left w:val="single" w:sz="4" w:space="0" w:color="auto"/>
              <w:bottom w:val="single" w:sz="4" w:space="0" w:color="auto"/>
              <w:right w:val="single" w:sz="8" w:space="0" w:color="000000"/>
            </w:tcBorders>
            <w:vAlign w:val="center"/>
            <w:hideMark/>
          </w:tcPr>
          <w:p w:rsidR="00ED4532" w:rsidRPr="00052BDE" w:rsidRDefault="00ED4532" w:rsidP="00A82E5A">
            <w:pPr>
              <w:spacing w:after="0" w:line="240" w:lineRule="auto"/>
              <w:jc w:val="center"/>
              <w:rPr>
                <w:rFonts w:ascii="Sylfaen" w:eastAsia="Times New Roman" w:hAnsi="Sylfaen" w:cs="Calibri"/>
                <w:b/>
                <w:bCs/>
                <w:color w:val="000000"/>
                <w:sz w:val="16"/>
                <w:szCs w:val="16"/>
              </w:rPr>
            </w:pPr>
            <w:r w:rsidRPr="00052BDE">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0773" w:type="dxa"/>
            <w:gridSpan w:val="2"/>
            <w:tcBorders>
              <w:top w:val="single" w:sz="4" w:space="0" w:color="auto"/>
              <w:left w:val="nil"/>
              <w:bottom w:val="single" w:sz="4" w:space="0" w:color="auto"/>
              <w:right w:val="single" w:sz="4" w:space="0" w:color="auto"/>
            </w:tcBorders>
            <w:shd w:val="clear" w:color="000000" w:fill="FFFFFF"/>
            <w:hideMark/>
          </w:tcPr>
          <w:p w:rsidR="00ED4532" w:rsidRPr="00C85871" w:rsidRDefault="00ED4532" w:rsidP="00A82E5A">
            <w:pPr>
              <w:spacing w:after="0" w:line="240" w:lineRule="auto"/>
              <w:rPr>
                <w:rFonts w:ascii="Sylfaen" w:eastAsia="Times New Roman" w:hAnsi="Sylfaen" w:cs="Calibri"/>
                <w:sz w:val="18"/>
                <w:szCs w:val="18"/>
              </w:rPr>
            </w:pPr>
            <w:r w:rsidRPr="00C85871">
              <w:rPr>
                <w:rFonts w:ascii="Sylfaen" w:eastAsia="Times New Roman" w:hAnsi="Sylfaen" w:cs="Calibri"/>
                <w:sz w:val="18"/>
                <w:szCs w:val="18"/>
              </w:rPr>
              <w:t xml:space="preserve">ქობულეთის მუნიციპალიტეტის ტერიტორიაზე არსებული არასასოფლო-სამეურნეო და სასოფლო-სამეურნეო დანიშნულების მიწის ნაკვეთები (გარდა კერძო საკუთრებაში არსებული მიწებისა) დარეგისტრირება პრიორიტეტულად მიგვაჩნია, რადგან იგი საშუალებას მოგვცემს შემდგომში მართული იქნას პრივატიზაციის პროცესები, </w:t>
            </w:r>
            <w:r w:rsidRPr="00C85871">
              <w:rPr>
                <w:rFonts w:ascii="Sylfaen" w:eastAsia="Times New Roman" w:hAnsi="Sylfaen" w:cs="Calibri"/>
                <w:sz w:val="18"/>
                <w:szCs w:val="18"/>
                <w:lang w:val="ka-GE"/>
              </w:rPr>
              <w:t xml:space="preserve"> </w:t>
            </w:r>
            <w:r w:rsidRPr="00C85871">
              <w:rPr>
                <w:rFonts w:ascii="Sylfaen" w:eastAsia="Times New Roman" w:hAnsi="Sylfaen" w:cs="Calibri"/>
                <w:sz w:val="18"/>
                <w:szCs w:val="18"/>
              </w:rPr>
              <w:t>რაც მნიშვნელოვნად გაზრდის ქობულეთის მუნიციპალიტეტის საბიუჯეტო</w:t>
            </w:r>
            <w:r w:rsidRPr="00C85871">
              <w:rPr>
                <w:rFonts w:ascii="Sylfaen" w:eastAsia="Times New Roman" w:hAnsi="Sylfaen" w:cs="Calibri"/>
                <w:sz w:val="18"/>
                <w:szCs w:val="18"/>
                <w:lang w:val="ka-GE"/>
              </w:rPr>
              <w:t xml:space="preserve"> </w:t>
            </w:r>
            <w:r w:rsidRPr="00C85871">
              <w:rPr>
                <w:rFonts w:ascii="Sylfaen" w:eastAsia="Times New Roman" w:hAnsi="Sylfaen" w:cs="Calibri"/>
                <w:sz w:val="18"/>
                <w:szCs w:val="18"/>
              </w:rPr>
              <w:t>შემოსავლებს.</w:t>
            </w:r>
            <w:r w:rsidRPr="00C85871">
              <w:rPr>
                <w:rFonts w:ascii="Sylfaen" w:eastAsia="Times New Roman" w:hAnsi="Sylfaen" w:cs="Calibri"/>
                <w:sz w:val="18"/>
                <w:szCs w:val="18"/>
              </w:rPr>
              <w:br/>
              <w:t xml:space="preserve">     მუნიციპალურ საკუთრებაში არსებული არასასოფლო-სამეურნეო დანიშნულების მიწის ნაკვეთების პირობებიანი აუქციონის ფორმით განკარგვა ხელს შეუწყობს მუნიციპალიტეტის ტერიტორიაზე თანამედროვე ტურისტული და საზოგადოებრივი დანიშნულების ობიექტების მშენებლობას, ქალაქის, დაბებისა და სოფლების ინფრასტრუქტურის განვითარებას, მოსახლეობის საყოფაცხოვრებო პირობების გაუმჯობესებას, დამსვენებლებისა და ტურისტების რაოდენობის ზრდას და ნაწილობრივ გადაჭრის დასაქმების პრობლემას.</w:t>
            </w:r>
          </w:p>
        </w:tc>
      </w:tr>
    </w:tbl>
    <w:p w:rsidR="00E54B62" w:rsidRDefault="00E54B62" w:rsidP="007528C6">
      <w:pPr>
        <w:pStyle w:val="a3"/>
        <w:ind w:left="0"/>
        <w:jc w:val="center"/>
        <w:rPr>
          <w:rFonts w:ascii="Sylfaen" w:hAnsi="Sylfaen" w:cs="Arial"/>
          <w:b/>
          <w:noProof/>
          <w:lang w:val="ka-GE"/>
        </w:rPr>
      </w:pPr>
    </w:p>
    <w:p w:rsidR="00813293" w:rsidRDefault="00813293" w:rsidP="007528C6">
      <w:pPr>
        <w:pStyle w:val="a3"/>
        <w:ind w:left="0"/>
        <w:jc w:val="center"/>
        <w:rPr>
          <w:rFonts w:ascii="Sylfaen" w:hAnsi="Sylfaen" w:cs="Arial"/>
          <w:b/>
          <w:noProof/>
          <w:lang w:val="ka-GE"/>
        </w:rPr>
      </w:pPr>
    </w:p>
    <w:tbl>
      <w:tblPr>
        <w:tblW w:w="13750" w:type="dxa"/>
        <w:tblInd w:w="-34" w:type="dxa"/>
        <w:tblLayout w:type="fixed"/>
        <w:tblLook w:val="04A0"/>
      </w:tblPr>
      <w:tblGrid>
        <w:gridCol w:w="898"/>
        <w:gridCol w:w="1808"/>
        <w:gridCol w:w="3190"/>
        <w:gridCol w:w="7854"/>
      </w:tblGrid>
      <w:tr w:rsidR="0023513D" w:rsidRPr="00085EBE" w:rsidTr="0023513D">
        <w:trPr>
          <w:trHeight w:val="455"/>
        </w:trPr>
        <w:tc>
          <w:tcPr>
            <w:tcW w:w="898" w:type="dxa"/>
            <w:tcBorders>
              <w:top w:val="single" w:sz="4" w:space="0" w:color="auto"/>
              <w:left w:val="single" w:sz="4" w:space="0" w:color="auto"/>
              <w:bottom w:val="single" w:sz="8" w:space="0" w:color="000000"/>
              <w:right w:val="single" w:sz="8" w:space="0" w:color="auto"/>
            </w:tcBorders>
            <w:shd w:val="clear" w:color="000000" w:fill="FFFFFF"/>
            <w:vAlign w:val="center"/>
            <w:hideMark/>
          </w:tcPr>
          <w:p w:rsidR="0023513D" w:rsidRDefault="0023513D" w:rsidP="002F5F31">
            <w:pPr>
              <w:spacing w:after="0" w:line="240" w:lineRule="auto"/>
              <w:jc w:val="center"/>
              <w:rPr>
                <w:rFonts w:ascii="Sylfaen" w:eastAsia="Times New Roman" w:hAnsi="Sylfaen" w:cs="Calibri"/>
                <w:b/>
                <w:bCs/>
                <w:color w:val="000000"/>
                <w:sz w:val="18"/>
                <w:szCs w:val="18"/>
              </w:rPr>
            </w:pPr>
          </w:p>
          <w:p w:rsidR="0023513D" w:rsidRPr="00085EBE" w:rsidRDefault="0023513D" w:rsidP="002F5F31">
            <w:pPr>
              <w:spacing w:after="0" w:line="240" w:lineRule="auto"/>
              <w:jc w:val="center"/>
              <w:rPr>
                <w:rFonts w:ascii="Sylfaen" w:eastAsia="Times New Roman" w:hAnsi="Sylfaen" w:cs="Calibri"/>
                <w:b/>
                <w:bCs/>
                <w:color w:val="000000"/>
                <w:sz w:val="18"/>
                <w:szCs w:val="18"/>
              </w:rPr>
            </w:pPr>
            <w:r w:rsidRPr="00085EBE">
              <w:rPr>
                <w:rFonts w:ascii="Sylfaen" w:eastAsia="Times New Roman" w:hAnsi="Sylfaen" w:cs="Calibri"/>
                <w:b/>
                <w:bCs/>
                <w:color w:val="000000"/>
                <w:sz w:val="18"/>
                <w:szCs w:val="18"/>
              </w:rPr>
              <w:t>კოდი</w:t>
            </w:r>
          </w:p>
        </w:tc>
        <w:tc>
          <w:tcPr>
            <w:tcW w:w="1808"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3190" w:type="dxa"/>
            <w:vMerge w:val="restart"/>
            <w:tcBorders>
              <w:top w:val="single" w:sz="4" w:space="0" w:color="auto"/>
              <w:left w:val="single" w:sz="8" w:space="0" w:color="auto"/>
              <w:bottom w:val="single" w:sz="8" w:space="0" w:color="000000"/>
              <w:right w:val="single" w:sz="8" w:space="0" w:color="000000"/>
            </w:tcBorders>
            <w:shd w:val="clear" w:color="000000" w:fill="FFFFFF"/>
            <w:vAlign w:val="center"/>
            <w:hideMark/>
          </w:tcPr>
          <w:p w:rsidR="0023513D" w:rsidRPr="00085EBE" w:rsidRDefault="00CB6BA7" w:rsidP="002F5F31">
            <w:pPr>
              <w:spacing w:after="0" w:line="240" w:lineRule="auto"/>
              <w:jc w:val="center"/>
              <w:rPr>
                <w:rFonts w:ascii="Sylfaen" w:eastAsia="Times New Roman" w:hAnsi="Sylfaen" w:cs="Calibri"/>
                <w:b/>
                <w:bCs/>
                <w:color w:val="000000"/>
                <w:sz w:val="18"/>
                <w:szCs w:val="18"/>
              </w:rPr>
            </w:pPr>
            <w:r w:rsidRPr="00CB6BA7">
              <w:rPr>
                <w:rFonts w:ascii="Sylfaen" w:eastAsia="Times New Roman" w:hAnsi="Sylfaen" w:cs="Calibri"/>
                <w:b/>
                <w:bCs/>
                <w:sz w:val="16"/>
                <w:szCs w:val="16"/>
                <w:lang w:val="en-GB" w:eastAsia="en-GB"/>
              </w:rPr>
              <w:t>ქობულეთის მუნიციპალიტეტის ტერიტორიაზე სოფლის ცენტრების კეთილმოწყობა</w:t>
            </w:r>
          </w:p>
        </w:tc>
        <w:tc>
          <w:tcPr>
            <w:tcW w:w="7854" w:type="dxa"/>
            <w:tcBorders>
              <w:top w:val="single" w:sz="4" w:space="0" w:color="auto"/>
              <w:left w:val="nil"/>
              <w:right w:val="single" w:sz="4" w:space="0" w:color="auto"/>
            </w:tcBorders>
            <w:shd w:val="clear" w:color="000000" w:fill="FFFFFF"/>
            <w:vAlign w:val="center"/>
            <w:hideMark/>
          </w:tcPr>
          <w:p w:rsidR="00ED4532" w:rsidRPr="00F6271C" w:rsidRDefault="00ED4532" w:rsidP="00ED4532">
            <w:pPr>
              <w:spacing w:after="0" w:line="240" w:lineRule="auto"/>
              <w:jc w:val="center"/>
              <w:rPr>
                <w:rFonts w:ascii="Sylfaen" w:eastAsia="Times New Roman" w:hAnsi="Sylfaen" w:cs="Calibri"/>
                <w:b/>
                <w:color w:val="000000"/>
                <w:sz w:val="16"/>
                <w:szCs w:val="16"/>
                <w:lang w:val="ka-GE"/>
              </w:rPr>
            </w:pPr>
            <w:r w:rsidRPr="00F6271C">
              <w:rPr>
                <w:rFonts w:ascii="Sylfaen" w:eastAsia="Times New Roman" w:hAnsi="Sylfaen" w:cs="Calibri"/>
                <w:b/>
                <w:color w:val="000000"/>
                <w:sz w:val="16"/>
                <w:szCs w:val="16"/>
                <w:lang w:val="ka-GE"/>
              </w:rPr>
              <w:t>202</w:t>
            </w:r>
            <w:r>
              <w:rPr>
                <w:rFonts w:ascii="Sylfaen" w:eastAsia="Times New Roman" w:hAnsi="Sylfaen" w:cs="Calibri"/>
                <w:b/>
                <w:color w:val="000000"/>
                <w:sz w:val="16"/>
                <w:szCs w:val="16"/>
                <w:lang w:val="ka-GE"/>
              </w:rPr>
              <w:t>6</w:t>
            </w:r>
            <w:r w:rsidRPr="00F6271C">
              <w:rPr>
                <w:rFonts w:ascii="Sylfaen" w:eastAsia="Times New Roman" w:hAnsi="Sylfaen" w:cs="Calibri"/>
                <w:b/>
                <w:color w:val="000000"/>
                <w:sz w:val="16"/>
                <w:szCs w:val="16"/>
                <w:lang w:val="ka-GE"/>
              </w:rPr>
              <w:t xml:space="preserve"> წლის დაფინანსება</w:t>
            </w:r>
          </w:p>
          <w:p w:rsidR="0023513D" w:rsidRPr="00085EBE" w:rsidRDefault="00ED4532" w:rsidP="00ED4532">
            <w:pPr>
              <w:spacing w:after="0" w:line="240" w:lineRule="auto"/>
              <w:jc w:val="center"/>
              <w:rPr>
                <w:rFonts w:ascii="Sylfaen" w:eastAsia="Times New Roman" w:hAnsi="Sylfaen" w:cs="Calibri"/>
                <w:color w:val="000000"/>
                <w:sz w:val="16"/>
                <w:szCs w:val="16"/>
                <w:lang w:val="ka-GE"/>
              </w:rPr>
            </w:pPr>
            <w:r w:rsidRPr="00F6271C">
              <w:rPr>
                <w:rFonts w:ascii="Sylfaen" w:eastAsia="Times New Roman" w:hAnsi="Sylfaen" w:cs="Calibri"/>
                <w:b/>
                <w:bCs/>
                <w:color w:val="000000"/>
                <w:sz w:val="16"/>
                <w:szCs w:val="16"/>
              </w:rPr>
              <w:t>ლარში</w:t>
            </w:r>
          </w:p>
        </w:tc>
      </w:tr>
      <w:tr w:rsidR="0023513D" w:rsidRPr="00085EBE" w:rsidTr="002F5F31">
        <w:trPr>
          <w:trHeight w:val="431"/>
        </w:trPr>
        <w:tc>
          <w:tcPr>
            <w:tcW w:w="898" w:type="dxa"/>
            <w:tcBorders>
              <w:top w:val="nil"/>
              <w:left w:val="single" w:sz="8" w:space="0" w:color="auto"/>
              <w:bottom w:val="single" w:sz="8" w:space="0" w:color="auto"/>
              <w:right w:val="single" w:sz="8" w:space="0" w:color="auto"/>
            </w:tcBorders>
            <w:shd w:val="clear" w:color="000000" w:fill="FFFFFF"/>
            <w:vAlign w:val="center"/>
            <w:hideMark/>
          </w:tcPr>
          <w:p w:rsidR="0023513D" w:rsidRPr="00CB6BA7" w:rsidRDefault="0023513D" w:rsidP="00CB6BA7">
            <w:pPr>
              <w:spacing w:after="0" w:line="240" w:lineRule="auto"/>
              <w:jc w:val="center"/>
              <w:rPr>
                <w:rFonts w:ascii="Sylfaen" w:eastAsia="Times New Roman" w:hAnsi="Sylfaen" w:cs="Calibri"/>
                <w:color w:val="000000"/>
                <w:sz w:val="16"/>
                <w:szCs w:val="16"/>
                <w:lang w:val="en-GB"/>
              </w:rPr>
            </w:pPr>
            <w:r w:rsidRPr="00085EBE">
              <w:rPr>
                <w:rFonts w:ascii="Sylfaen" w:eastAsia="Times New Roman" w:hAnsi="Sylfaen" w:cs="Calibri"/>
                <w:color w:val="000000"/>
                <w:sz w:val="16"/>
                <w:szCs w:val="16"/>
              </w:rPr>
              <w:t>02 0</w:t>
            </w:r>
            <w:r w:rsidRPr="00085EBE">
              <w:rPr>
                <w:rFonts w:ascii="Sylfaen" w:eastAsia="Times New Roman" w:hAnsi="Sylfaen" w:cs="Calibri"/>
                <w:color w:val="000000"/>
                <w:sz w:val="16"/>
                <w:szCs w:val="16"/>
                <w:lang w:val="ka-GE"/>
              </w:rPr>
              <w:t>3</w:t>
            </w:r>
            <w:r>
              <w:rPr>
                <w:rFonts w:ascii="Sylfaen" w:eastAsia="Times New Roman" w:hAnsi="Sylfaen" w:cs="Calibri"/>
                <w:color w:val="000000"/>
                <w:sz w:val="16"/>
                <w:szCs w:val="16"/>
                <w:lang w:val="ka-GE"/>
              </w:rPr>
              <w:t xml:space="preserve"> </w:t>
            </w:r>
            <w:r w:rsidR="00CB6BA7">
              <w:rPr>
                <w:rFonts w:ascii="Sylfaen" w:eastAsia="Times New Roman" w:hAnsi="Sylfaen" w:cs="Calibri"/>
                <w:color w:val="000000"/>
                <w:sz w:val="16"/>
                <w:szCs w:val="16"/>
                <w:lang w:val="en-GB"/>
              </w:rPr>
              <w:t>05</w:t>
            </w:r>
          </w:p>
        </w:tc>
        <w:tc>
          <w:tcPr>
            <w:tcW w:w="1808" w:type="dxa"/>
            <w:vMerge/>
            <w:tcBorders>
              <w:top w:val="nil"/>
              <w:left w:val="single" w:sz="8" w:space="0" w:color="auto"/>
              <w:bottom w:val="single" w:sz="8" w:space="0" w:color="000000"/>
              <w:right w:val="single" w:sz="8" w:space="0" w:color="auto"/>
            </w:tcBorders>
            <w:vAlign w:val="center"/>
            <w:hideMark/>
          </w:tcPr>
          <w:p w:rsidR="0023513D" w:rsidRPr="00085EBE" w:rsidRDefault="0023513D" w:rsidP="002F5F31">
            <w:pPr>
              <w:spacing w:after="0" w:line="240" w:lineRule="auto"/>
              <w:rPr>
                <w:rFonts w:ascii="Sylfaen" w:eastAsia="Times New Roman" w:hAnsi="Sylfaen" w:cs="Calibri"/>
                <w:b/>
                <w:bCs/>
                <w:color w:val="000000"/>
                <w:sz w:val="18"/>
                <w:szCs w:val="18"/>
              </w:rPr>
            </w:pPr>
          </w:p>
        </w:tc>
        <w:tc>
          <w:tcPr>
            <w:tcW w:w="3190" w:type="dxa"/>
            <w:vMerge/>
            <w:tcBorders>
              <w:top w:val="single" w:sz="8" w:space="0" w:color="auto"/>
              <w:left w:val="single" w:sz="8" w:space="0" w:color="auto"/>
              <w:bottom w:val="single" w:sz="8" w:space="0" w:color="000000"/>
              <w:right w:val="single" w:sz="8" w:space="0" w:color="000000"/>
            </w:tcBorders>
            <w:vAlign w:val="center"/>
            <w:hideMark/>
          </w:tcPr>
          <w:p w:rsidR="0023513D" w:rsidRPr="00085EBE" w:rsidRDefault="0023513D" w:rsidP="002F5F31">
            <w:pPr>
              <w:spacing w:after="0" w:line="240" w:lineRule="auto"/>
              <w:rPr>
                <w:rFonts w:ascii="Sylfaen" w:eastAsia="Times New Roman" w:hAnsi="Sylfaen" w:cs="Calibri"/>
                <w:b/>
                <w:bCs/>
                <w:color w:val="000000"/>
              </w:rPr>
            </w:pPr>
          </w:p>
        </w:tc>
        <w:tc>
          <w:tcPr>
            <w:tcW w:w="7854" w:type="dxa"/>
            <w:tcBorders>
              <w:top w:val="single" w:sz="8" w:space="0" w:color="auto"/>
              <w:left w:val="nil"/>
              <w:bottom w:val="single" w:sz="8" w:space="0" w:color="auto"/>
              <w:right w:val="single" w:sz="8" w:space="0" w:color="auto"/>
            </w:tcBorders>
            <w:shd w:val="clear" w:color="000000" w:fill="FFFFFF"/>
            <w:vAlign w:val="center"/>
            <w:hideMark/>
          </w:tcPr>
          <w:p w:rsidR="0023513D" w:rsidRPr="00CB6BA7" w:rsidRDefault="00CB6BA7" w:rsidP="00CB6BA7">
            <w:pPr>
              <w:spacing w:after="0" w:line="240" w:lineRule="auto"/>
              <w:jc w:val="center"/>
              <w:rPr>
                <w:rFonts w:ascii="Sylfaen" w:eastAsia="Times New Roman" w:hAnsi="Sylfaen" w:cs="Calibri"/>
                <w:b/>
                <w:color w:val="000000"/>
                <w:sz w:val="18"/>
                <w:szCs w:val="18"/>
                <w:lang w:val="en-GB"/>
              </w:rPr>
            </w:pPr>
            <w:r>
              <w:rPr>
                <w:rFonts w:ascii="Sylfaen" w:eastAsia="Times New Roman" w:hAnsi="Sylfaen" w:cs="Calibri"/>
                <w:b/>
                <w:color w:val="000000"/>
                <w:sz w:val="18"/>
                <w:szCs w:val="18"/>
                <w:lang w:val="en-GB"/>
              </w:rPr>
              <w:t xml:space="preserve"> 2 428</w:t>
            </w:r>
            <w:r w:rsidR="006419CE">
              <w:rPr>
                <w:rFonts w:ascii="Sylfaen" w:eastAsia="Times New Roman" w:hAnsi="Sylfaen" w:cs="Calibri"/>
                <w:b/>
                <w:color w:val="000000"/>
                <w:sz w:val="18"/>
                <w:szCs w:val="18"/>
                <w:lang w:val="ka-GE"/>
              </w:rPr>
              <w:t>,</w:t>
            </w:r>
            <w:r>
              <w:rPr>
                <w:rFonts w:ascii="Sylfaen" w:eastAsia="Times New Roman" w:hAnsi="Sylfaen" w:cs="Calibri"/>
                <w:b/>
                <w:color w:val="000000"/>
                <w:sz w:val="18"/>
                <w:szCs w:val="18"/>
                <w:lang w:val="en-GB"/>
              </w:rPr>
              <w:t>480</w:t>
            </w:r>
          </w:p>
        </w:tc>
      </w:tr>
      <w:tr w:rsidR="0023513D" w:rsidRPr="00085EBE" w:rsidTr="002F5F31">
        <w:trPr>
          <w:trHeight w:val="600"/>
        </w:trPr>
        <w:tc>
          <w:tcPr>
            <w:tcW w:w="270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44" w:type="dxa"/>
            <w:gridSpan w:val="2"/>
            <w:tcBorders>
              <w:top w:val="single" w:sz="8" w:space="0" w:color="auto"/>
              <w:left w:val="nil"/>
              <w:bottom w:val="single" w:sz="8" w:space="0" w:color="auto"/>
              <w:right w:val="single" w:sz="8" w:space="0" w:color="000000"/>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b/>
                <w:bCs/>
                <w:color w:val="000000"/>
                <w:sz w:val="20"/>
                <w:szCs w:val="20"/>
              </w:rPr>
            </w:pPr>
            <w:r w:rsidRPr="00085EBE">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23513D" w:rsidRPr="00B72905" w:rsidTr="00173E2F">
        <w:trPr>
          <w:trHeight w:val="856"/>
        </w:trPr>
        <w:tc>
          <w:tcPr>
            <w:tcW w:w="2706"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44" w:type="dxa"/>
            <w:gridSpan w:val="2"/>
            <w:tcBorders>
              <w:top w:val="single" w:sz="8" w:space="0" w:color="auto"/>
              <w:left w:val="nil"/>
              <w:bottom w:val="nil"/>
              <w:right w:val="single" w:sz="8" w:space="0" w:color="000000"/>
            </w:tcBorders>
            <w:shd w:val="clear" w:color="000000" w:fill="FFFFFF"/>
            <w:hideMark/>
          </w:tcPr>
          <w:p w:rsidR="0023513D" w:rsidRPr="00B72905" w:rsidRDefault="002A5221" w:rsidP="0023513D">
            <w:pPr>
              <w:rPr>
                <w:rFonts w:ascii="Sylfaen" w:eastAsia="Times New Roman" w:hAnsi="Sylfaen" w:cs="Calibri"/>
                <w:sz w:val="20"/>
                <w:szCs w:val="20"/>
              </w:rPr>
            </w:pPr>
            <w:r w:rsidRPr="002A5221">
              <w:rPr>
                <w:rFonts w:ascii="Sylfaen" w:eastAsia="Times New Roman" w:hAnsi="Sylfaen" w:cs="Calibri"/>
                <w:sz w:val="20"/>
                <w:szCs w:val="20"/>
                <w:lang w:val="en-GB" w:eastAsia="en-GB"/>
              </w:rPr>
              <w:t>პროგრამის ფარგლებში განხორციელდება ქობულეთის მუნიციპალიტეტის სამი ადმინისტრაციული ერთეულის (სოფლის/დაბის) ცენტრალური ნაწილის კეთილმოწყობა,  გზებისა და ტროტუარების საფარის განახლება;  ცენტრალური გზის მიმდებარედ ინფრასტრუქტურის მოწესრიგება. სარეაბილიტაციო ლოკაციებია: სოფელი აჭის ცენტრის კეთილმოწყობა; დაბა ოჩხამურის ცენტრის კეთილმოწყობა; სოფელი ხუცუბანის ცენტრის კეთილმოწყობა.</w:t>
            </w:r>
          </w:p>
        </w:tc>
      </w:tr>
      <w:tr w:rsidR="0023513D" w:rsidRPr="00085EBE" w:rsidTr="002F5F31">
        <w:trPr>
          <w:trHeight w:val="43"/>
        </w:trPr>
        <w:tc>
          <w:tcPr>
            <w:tcW w:w="2706" w:type="dxa"/>
            <w:gridSpan w:val="2"/>
            <w:vMerge/>
            <w:tcBorders>
              <w:top w:val="single" w:sz="8" w:space="0" w:color="auto"/>
              <w:left w:val="single" w:sz="8" w:space="0" w:color="auto"/>
              <w:bottom w:val="single" w:sz="4" w:space="0" w:color="auto"/>
              <w:right w:val="single" w:sz="8" w:space="0" w:color="000000"/>
            </w:tcBorders>
            <w:vAlign w:val="center"/>
            <w:hideMark/>
          </w:tcPr>
          <w:p w:rsidR="0023513D" w:rsidRPr="00085EBE" w:rsidRDefault="0023513D" w:rsidP="002F5F31">
            <w:pPr>
              <w:spacing w:after="0" w:line="240" w:lineRule="auto"/>
              <w:rPr>
                <w:rFonts w:ascii="Sylfaen" w:eastAsia="Times New Roman" w:hAnsi="Sylfaen" w:cs="Calibri"/>
                <w:b/>
                <w:bCs/>
                <w:color w:val="000000"/>
                <w:sz w:val="18"/>
                <w:szCs w:val="18"/>
              </w:rPr>
            </w:pPr>
          </w:p>
        </w:tc>
        <w:tc>
          <w:tcPr>
            <w:tcW w:w="11044" w:type="dxa"/>
            <w:gridSpan w:val="2"/>
            <w:tcBorders>
              <w:top w:val="nil"/>
              <w:left w:val="nil"/>
              <w:bottom w:val="single" w:sz="4" w:space="0" w:color="auto"/>
              <w:right w:val="single" w:sz="8" w:space="0" w:color="000000"/>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color w:val="000000"/>
                <w:sz w:val="18"/>
                <w:szCs w:val="18"/>
              </w:rPr>
            </w:pPr>
          </w:p>
        </w:tc>
      </w:tr>
      <w:tr w:rsidR="0023513D" w:rsidRPr="00085EBE" w:rsidTr="002F5F31">
        <w:trPr>
          <w:trHeight w:val="276"/>
        </w:trPr>
        <w:tc>
          <w:tcPr>
            <w:tcW w:w="2706" w:type="dxa"/>
            <w:gridSpan w:val="2"/>
            <w:tcBorders>
              <w:top w:val="single" w:sz="4" w:space="0" w:color="auto"/>
              <w:left w:val="single" w:sz="4" w:space="0" w:color="auto"/>
              <w:bottom w:val="single" w:sz="4" w:space="0" w:color="auto"/>
              <w:right w:val="single" w:sz="8" w:space="0" w:color="000000"/>
            </w:tcBorders>
            <w:vAlign w:val="center"/>
            <w:hideMark/>
          </w:tcPr>
          <w:p w:rsidR="0023513D" w:rsidRPr="00085EBE" w:rsidRDefault="0023513D" w:rsidP="002F5F3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044" w:type="dxa"/>
            <w:gridSpan w:val="2"/>
            <w:tcBorders>
              <w:top w:val="single" w:sz="4" w:space="0" w:color="auto"/>
              <w:left w:val="nil"/>
              <w:bottom w:val="single" w:sz="4" w:space="0" w:color="auto"/>
              <w:right w:val="single" w:sz="4" w:space="0" w:color="auto"/>
            </w:tcBorders>
            <w:shd w:val="clear" w:color="000000" w:fill="FFFFFF"/>
            <w:vAlign w:val="center"/>
            <w:hideMark/>
          </w:tcPr>
          <w:p w:rsidR="002A5221" w:rsidRPr="002A5221" w:rsidRDefault="002A5221" w:rsidP="002A5221">
            <w:pPr>
              <w:spacing w:after="0" w:line="240" w:lineRule="auto"/>
              <w:rPr>
                <w:rFonts w:ascii="Sylfaen" w:eastAsia="Times New Roman" w:hAnsi="Sylfaen" w:cs="Calibri"/>
                <w:color w:val="000000"/>
                <w:sz w:val="20"/>
                <w:szCs w:val="20"/>
                <w:lang w:val="en-GB" w:eastAsia="en-GB"/>
              </w:rPr>
            </w:pPr>
            <w:r w:rsidRPr="002A5221">
              <w:rPr>
                <w:rFonts w:ascii="Sylfaen" w:eastAsia="Times New Roman" w:hAnsi="Sylfaen" w:cs="Calibri"/>
                <w:color w:val="000000"/>
                <w:sz w:val="20"/>
                <w:szCs w:val="20"/>
                <w:lang w:val="en-GB" w:eastAsia="en-GB"/>
              </w:rPr>
              <w:t>პროექტის მთავარ მიზანს წარმოადგენს ქობულეთის მუნიციპალიტეტის სამი ადმინისტრაციული ერთეულის (სოფელ აჭის, დაბა ოჩხამურისა და სოფელ ხუცუბნის) ცენტრალური ნაწილების ურბანული გარემოს გაუმჯობესება.</w:t>
            </w:r>
          </w:p>
          <w:p w:rsidR="002A5221" w:rsidRPr="002A5221" w:rsidRDefault="002A5221" w:rsidP="002A5221">
            <w:pPr>
              <w:spacing w:after="0" w:line="240" w:lineRule="auto"/>
              <w:rPr>
                <w:rFonts w:ascii="Sylfaen" w:eastAsia="Times New Roman" w:hAnsi="Sylfaen" w:cs="Calibri"/>
                <w:color w:val="000000"/>
                <w:sz w:val="20"/>
                <w:szCs w:val="20"/>
                <w:lang w:val="en-GB" w:eastAsia="en-GB"/>
              </w:rPr>
            </w:pPr>
            <w:r w:rsidRPr="002A5221">
              <w:rPr>
                <w:rFonts w:ascii="Sylfaen" w:eastAsia="Times New Roman" w:hAnsi="Sylfaen" w:cs="Calibri"/>
                <w:color w:val="000000"/>
                <w:sz w:val="20"/>
                <w:szCs w:val="20"/>
                <w:lang w:val="en-GB" w:eastAsia="en-GB"/>
              </w:rPr>
              <w:t>საცხოვრებელი გარემოს გაუმჯობესება: ადგილობრივი მოსახლეობისთვის კომფორტული, უსაფრთხო და ესთეტიკურად მიმზიდველი საჯარო სივრცეების შექმნა. შედეგად გაიზრდება ადგილობრივი მოსახლეობის კმაყოფილების დონე საცხოვრებელი გარემოთი.</w:t>
            </w:r>
          </w:p>
          <w:p w:rsidR="002A5221" w:rsidRPr="002A5221" w:rsidRDefault="002A5221" w:rsidP="002A5221">
            <w:pPr>
              <w:spacing w:after="0" w:line="240" w:lineRule="auto"/>
              <w:rPr>
                <w:rFonts w:ascii="Sylfaen" w:eastAsia="Times New Roman" w:hAnsi="Sylfaen" w:cs="Calibri"/>
                <w:color w:val="000000"/>
                <w:sz w:val="20"/>
                <w:szCs w:val="20"/>
                <w:lang w:val="en-GB" w:eastAsia="en-GB"/>
              </w:rPr>
            </w:pPr>
            <w:r w:rsidRPr="002A5221">
              <w:rPr>
                <w:rFonts w:ascii="Sylfaen" w:eastAsia="Times New Roman" w:hAnsi="Sylfaen" w:cs="Calibri"/>
                <w:color w:val="000000"/>
                <w:sz w:val="20"/>
                <w:szCs w:val="20"/>
                <w:lang w:val="en-GB" w:eastAsia="en-GB"/>
              </w:rPr>
              <w:t>ტურისტული პოტენციალის ზრდა: სოფლის ცენტრების მოწესრიგებით რეკრეაციული ფუნქციის გაზრდა და ტურისტებისთვის მიმზიდველი იერსახის შექმნა.</w:t>
            </w:r>
          </w:p>
          <w:p w:rsidR="0023513D" w:rsidRPr="00085EBE" w:rsidRDefault="002A5221" w:rsidP="002A5221">
            <w:pPr>
              <w:spacing w:after="0" w:line="240" w:lineRule="auto"/>
              <w:rPr>
                <w:rFonts w:ascii="Sylfaen" w:eastAsia="Times New Roman" w:hAnsi="Sylfaen" w:cs="Calibri"/>
                <w:bCs/>
                <w:color w:val="000000"/>
                <w:sz w:val="18"/>
                <w:szCs w:val="18"/>
              </w:rPr>
            </w:pPr>
            <w:r w:rsidRPr="002A5221">
              <w:rPr>
                <w:rFonts w:ascii="Sylfaen" w:eastAsia="Times New Roman" w:hAnsi="Sylfaen" w:cs="Calibri"/>
                <w:color w:val="000000"/>
                <w:sz w:val="20"/>
                <w:szCs w:val="20"/>
                <w:lang w:val="en-GB" w:eastAsia="en-GB"/>
              </w:rPr>
              <w:lastRenderedPageBreak/>
              <w:t>ინფრასტრუქტურის განვითარება: მუნიციპალური ინფრასტრუქტურის, მათ შორის, გარე განათების, დასასვენებელი და საფეხმავლო ზონების თანამედროვე სტანდარტებთან შესაბამისობაში მოყვანა, შედეგად აღმოიფხვრება არსებული ინფრასტრუქტურული პრობლემები</w:t>
            </w:r>
          </w:p>
        </w:tc>
      </w:tr>
    </w:tbl>
    <w:p w:rsidR="005F4DF7" w:rsidRDefault="005F4DF7" w:rsidP="007528C6">
      <w:pPr>
        <w:pStyle w:val="a3"/>
        <w:ind w:left="0"/>
        <w:jc w:val="center"/>
        <w:rPr>
          <w:rFonts w:ascii="Sylfaen" w:hAnsi="Sylfaen" w:cs="Arial"/>
          <w:b/>
          <w:noProof/>
          <w:lang w:val="ka-GE"/>
        </w:rPr>
      </w:pPr>
    </w:p>
    <w:tbl>
      <w:tblPr>
        <w:tblW w:w="13750" w:type="dxa"/>
        <w:tblInd w:w="-34" w:type="dxa"/>
        <w:tblLayout w:type="fixed"/>
        <w:tblLook w:val="04A0"/>
      </w:tblPr>
      <w:tblGrid>
        <w:gridCol w:w="898"/>
        <w:gridCol w:w="1808"/>
        <w:gridCol w:w="3190"/>
        <w:gridCol w:w="7854"/>
      </w:tblGrid>
      <w:tr w:rsidR="00C7761B" w:rsidRPr="00A94B84" w:rsidTr="00F634B0">
        <w:trPr>
          <w:trHeight w:val="500"/>
        </w:trPr>
        <w:tc>
          <w:tcPr>
            <w:tcW w:w="898" w:type="dxa"/>
            <w:tcBorders>
              <w:top w:val="single" w:sz="4" w:space="0" w:color="auto"/>
              <w:left w:val="single" w:sz="4" w:space="0" w:color="auto"/>
              <w:bottom w:val="single" w:sz="8" w:space="0" w:color="000000"/>
              <w:right w:val="single" w:sz="8" w:space="0" w:color="auto"/>
            </w:tcBorders>
            <w:shd w:val="clear" w:color="000000" w:fill="FFFFFF"/>
            <w:vAlign w:val="center"/>
            <w:hideMark/>
          </w:tcPr>
          <w:p w:rsidR="00C7761B" w:rsidRDefault="00C7761B" w:rsidP="002F5F31">
            <w:pPr>
              <w:spacing w:after="0" w:line="240" w:lineRule="auto"/>
              <w:jc w:val="center"/>
              <w:rPr>
                <w:rFonts w:ascii="Sylfaen" w:eastAsia="Times New Roman" w:hAnsi="Sylfaen" w:cs="Calibri"/>
                <w:b/>
                <w:bCs/>
                <w:color w:val="000000"/>
                <w:sz w:val="18"/>
                <w:szCs w:val="18"/>
              </w:rPr>
            </w:pPr>
          </w:p>
          <w:p w:rsidR="00C7761B" w:rsidRPr="00085EBE" w:rsidRDefault="00C7761B" w:rsidP="002F5F31">
            <w:pPr>
              <w:spacing w:after="0" w:line="240" w:lineRule="auto"/>
              <w:jc w:val="center"/>
              <w:rPr>
                <w:rFonts w:ascii="Sylfaen" w:eastAsia="Times New Roman" w:hAnsi="Sylfaen" w:cs="Calibri"/>
                <w:b/>
                <w:bCs/>
                <w:color w:val="000000"/>
                <w:sz w:val="18"/>
                <w:szCs w:val="18"/>
              </w:rPr>
            </w:pPr>
            <w:r w:rsidRPr="00085EBE">
              <w:rPr>
                <w:rFonts w:ascii="Sylfaen" w:eastAsia="Times New Roman" w:hAnsi="Sylfaen" w:cs="Calibri"/>
                <w:b/>
                <w:bCs/>
                <w:color w:val="000000"/>
                <w:sz w:val="18"/>
                <w:szCs w:val="18"/>
              </w:rPr>
              <w:t>კოდი</w:t>
            </w:r>
          </w:p>
        </w:tc>
        <w:tc>
          <w:tcPr>
            <w:tcW w:w="1808" w:type="dxa"/>
            <w:vMerge w:val="restart"/>
            <w:tcBorders>
              <w:top w:val="single" w:sz="4" w:space="0" w:color="auto"/>
              <w:left w:val="single" w:sz="8" w:space="0" w:color="auto"/>
              <w:right w:val="single" w:sz="8" w:space="0" w:color="auto"/>
            </w:tcBorders>
            <w:shd w:val="clear" w:color="000000" w:fill="FFFFFF"/>
            <w:vAlign w:val="center"/>
            <w:hideMark/>
          </w:tcPr>
          <w:p w:rsidR="00C7761B" w:rsidRPr="00085EBE" w:rsidRDefault="00C7761B" w:rsidP="002F5F31">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3190" w:type="dxa"/>
            <w:vMerge w:val="restart"/>
            <w:tcBorders>
              <w:top w:val="single" w:sz="4" w:space="0" w:color="auto"/>
              <w:left w:val="single" w:sz="8" w:space="0" w:color="auto"/>
              <w:right w:val="single" w:sz="8" w:space="0" w:color="000000"/>
            </w:tcBorders>
            <w:shd w:val="clear" w:color="000000" w:fill="FFFFFF"/>
            <w:vAlign w:val="center"/>
            <w:hideMark/>
          </w:tcPr>
          <w:p w:rsidR="00C7761B" w:rsidRPr="00085EBE" w:rsidRDefault="00CB6BA7" w:rsidP="002F5F31">
            <w:pPr>
              <w:spacing w:after="0" w:line="240" w:lineRule="auto"/>
              <w:jc w:val="center"/>
              <w:rPr>
                <w:rFonts w:ascii="Sylfaen" w:eastAsia="Times New Roman" w:hAnsi="Sylfaen" w:cs="Calibri"/>
                <w:b/>
                <w:bCs/>
                <w:color w:val="000000"/>
                <w:sz w:val="18"/>
                <w:szCs w:val="18"/>
              </w:rPr>
            </w:pPr>
            <w:r w:rsidRPr="00CB6BA7">
              <w:rPr>
                <w:rFonts w:ascii="Sylfaen" w:eastAsia="Times New Roman" w:hAnsi="Sylfaen" w:cs="Calibri"/>
                <w:b/>
                <w:bCs/>
                <w:color w:val="000000"/>
                <w:sz w:val="18"/>
                <w:szCs w:val="18"/>
              </w:rPr>
              <w:t>მუნიციპალიტეტის ტერიტორიაზე საპირფარეშოების მშენებლობა/რეაბილიტაცია</w:t>
            </w:r>
          </w:p>
        </w:tc>
        <w:tc>
          <w:tcPr>
            <w:tcW w:w="7854" w:type="dxa"/>
            <w:tcBorders>
              <w:top w:val="single" w:sz="4" w:space="0" w:color="auto"/>
              <w:left w:val="nil"/>
              <w:right w:val="single" w:sz="4" w:space="0" w:color="auto"/>
            </w:tcBorders>
            <w:shd w:val="clear" w:color="000000" w:fill="FFFFFF"/>
            <w:vAlign w:val="center"/>
            <w:hideMark/>
          </w:tcPr>
          <w:p w:rsidR="00ED4532" w:rsidRPr="00CB6BA7" w:rsidRDefault="00ED4532" w:rsidP="00ED4532">
            <w:pPr>
              <w:spacing w:after="0" w:line="240" w:lineRule="auto"/>
              <w:jc w:val="center"/>
              <w:rPr>
                <w:rFonts w:ascii="Sylfaen" w:eastAsia="Times New Roman" w:hAnsi="Sylfaen" w:cs="Calibri"/>
                <w:b/>
                <w:color w:val="000000"/>
                <w:sz w:val="16"/>
                <w:szCs w:val="16"/>
                <w:lang w:val="ka-GE"/>
              </w:rPr>
            </w:pPr>
            <w:r w:rsidRPr="00CB6BA7">
              <w:rPr>
                <w:rFonts w:ascii="Sylfaen" w:eastAsia="Times New Roman" w:hAnsi="Sylfaen" w:cs="Calibri"/>
                <w:b/>
                <w:color w:val="000000"/>
                <w:sz w:val="16"/>
                <w:szCs w:val="16"/>
                <w:lang w:val="ka-GE"/>
              </w:rPr>
              <w:t>2026 წლის დაფინანსება</w:t>
            </w:r>
          </w:p>
          <w:p w:rsidR="00C7761B" w:rsidRPr="00CB6BA7" w:rsidRDefault="00ED4532" w:rsidP="00ED4532">
            <w:pPr>
              <w:spacing w:after="0" w:line="240" w:lineRule="auto"/>
              <w:jc w:val="center"/>
              <w:rPr>
                <w:rFonts w:ascii="Sylfaen" w:eastAsia="Times New Roman" w:hAnsi="Sylfaen" w:cs="Calibri"/>
                <w:b/>
                <w:color w:val="000000"/>
                <w:sz w:val="16"/>
                <w:szCs w:val="16"/>
                <w:lang w:val="ka-GE"/>
              </w:rPr>
            </w:pPr>
            <w:r w:rsidRPr="00CB6BA7">
              <w:rPr>
                <w:rFonts w:ascii="Sylfaen" w:eastAsia="Times New Roman" w:hAnsi="Sylfaen" w:cs="Calibri"/>
                <w:b/>
                <w:bCs/>
                <w:color w:val="000000"/>
                <w:sz w:val="16"/>
                <w:szCs w:val="16"/>
              </w:rPr>
              <w:t>ლარში</w:t>
            </w:r>
          </w:p>
        </w:tc>
      </w:tr>
      <w:tr w:rsidR="00C7761B" w:rsidRPr="00A94B84" w:rsidTr="00C35756">
        <w:trPr>
          <w:trHeight w:val="359"/>
        </w:trPr>
        <w:tc>
          <w:tcPr>
            <w:tcW w:w="898" w:type="dxa"/>
            <w:tcBorders>
              <w:top w:val="single" w:sz="4" w:space="0" w:color="auto"/>
              <w:left w:val="single" w:sz="4" w:space="0" w:color="auto"/>
              <w:bottom w:val="single" w:sz="8" w:space="0" w:color="000000"/>
              <w:right w:val="single" w:sz="8" w:space="0" w:color="auto"/>
            </w:tcBorders>
            <w:shd w:val="clear" w:color="000000" w:fill="FFFFFF"/>
            <w:vAlign w:val="center"/>
            <w:hideMark/>
          </w:tcPr>
          <w:p w:rsidR="00C7761B" w:rsidRPr="00CB6BA7" w:rsidRDefault="00C7761B" w:rsidP="00CB6BA7">
            <w:pPr>
              <w:spacing w:after="0" w:line="240" w:lineRule="auto"/>
              <w:jc w:val="center"/>
              <w:rPr>
                <w:rFonts w:ascii="Sylfaen" w:eastAsia="Times New Roman" w:hAnsi="Sylfaen" w:cs="Calibri"/>
                <w:b/>
                <w:bCs/>
                <w:color w:val="000000"/>
                <w:sz w:val="18"/>
                <w:szCs w:val="18"/>
                <w:lang w:val="en-GB"/>
              </w:rPr>
            </w:pPr>
            <w:r w:rsidRPr="00A94B84">
              <w:rPr>
                <w:rFonts w:ascii="Sylfaen" w:eastAsia="Times New Roman" w:hAnsi="Sylfaen" w:cs="Calibri"/>
                <w:b/>
                <w:bCs/>
                <w:color w:val="000000"/>
                <w:sz w:val="18"/>
                <w:szCs w:val="18"/>
              </w:rPr>
              <w:t>02 03 1</w:t>
            </w:r>
            <w:r w:rsidR="00CB6BA7">
              <w:rPr>
                <w:rFonts w:ascii="Sylfaen" w:eastAsia="Times New Roman" w:hAnsi="Sylfaen" w:cs="Calibri"/>
                <w:b/>
                <w:bCs/>
                <w:color w:val="000000"/>
                <w:sz w:val="18"/>
                <w:szCs w:val="18"/>
                <w:lang w:val="en-GB"/>
              </w:rPr>
              <w:t>5</w:t>
            </w:r>
          </w:p>
        </w:tc>
        <w:tc>
          <w:tcPr>
            <w:tcW w:w="1808" w:type="dxa"/>
            <w:vMerge/>
            <w:tcBorders>
              <w:left w:val="single" w:sz="8" w:space="0" w:color="auto"/>
              <w:bottom w:val="single" w:sz="8" w:space="0" w:color="000000"/>
              <w:right w:val="single" w:sz="8" w:space="0" w:color="auto"/>
            </w:tcBorders>
            <w:shd w:val="clear" w:color="000000" w:fill="FFFFFF"/>
            <w:vAlign w:val="center"/>
            <w:hideMark/>
          </w:tcPr>
          <w:p w:rsidR="00C7761B" w:rsidRPr="00A94B84" w:rsidRDefault="00C7761B" w:rsidP="002F5F31">
            <w:pPr>
              <w:spacing w:after="0" w:line="240" w:lineRule="auto"/>
              <w:jc w:val="center"/>
              <w:rPr>
                <w:rFonts w:ascii="Sylfaen" w:eastAsia="Times New Roman" w:hAnsi="Sylfaen" w:cs="Calibri"/>
                <w:b/>
                <w:bCs/>
                <w:color w:val="000000"/>
                <w:sz w:val="14"/>
                <w:szCs w:val="14"/>
              </w:rPr>
            </w:pPr>
          </w:p>
        </w:tc>
        <w:tc>
          <w:tcPr>
            <w:tcW w:w="3190" w:type="dxa"/>
            <w:vMerge/>
            <w:tcBorders>
              <w:left w:val="single" w:sz="8" w:space="0" w:color="auto"/>
              <w:bottom w:val="single" w:sz="8" w:space="0" w:color="000000"/>
              <w:right w:val="single" w:sz="8" w:space="0" w:color="000000"/>
            </w:tcBorders>
            <w:shd w:val="clear" w:color="000000" w:fill="FFFFFF"/>
            <w:vAlign w:val="center"/>
            <w:hideMark/>
          </w:tcPr>
          <w:p w:rsidR="00C7761B" w:rsidRPr="00A94B84" w:rsidRDefault="00C7761B" w:rsidP="002F5F31">
            <w:pPr>
              <w:spacing w:after="0" w:line="240" w:lineRule="auto"/>
              <w:jc w:val="center"/>
              <w:rPr>
                <w:rFonts w:ascii="Sylfaen" w:eastAsia="Times New Roman" w:hAnsi="Sylfaen" w:cs="Calibri"/>
                <w:b/>
                <w:bCs/>
                <w:color w:val="000000"/>
                <w:sz w:val="18"/>
                <w:szCs w:val="18"/>
              </w:rPr>
            </w:pPr>
          </w:p>
        </w:tc>
        <w:tc>
          <w:tcPr>
            <w:tcW w:w="7854" w:type="dxa"/>
            <w:tcBorders>
              <w:top w:val="single" w:sz="4" w:space="0" w:color="auto"/>
              <w:left w:val="nil"/>
              <w:right w:val="single" w:sz="4" w:space="0" w:color="auto"/>
            </w:tcBorders>
            <w:shd w:val="clear" w:color="000000" w:fill="FFFFFF"/>
            <w:vAlign w:val="center"/>
            <w:hideMark/>
          </w:tcPr>
          <w:p w:rsidR="00C7761B" w:rsidRPr="00CB6BA7" w:rsidRDefault="00CB6BA7" w:rsidP="002F5F31">
            <w:pPr>
              <w:spacing w:after="0" w:line="240" w:lineRule="auto"/>
              <w:jc w:val="center"/>
              <w:rPr>
                <w:rFonts w:ascii="Sylfaen" w:eastAsia="Times New Roman" w:hAnsi="Sylfaen" w:cs="Calibri"/>
                <w:b/>
                <w:color w:val="000000"/>
                <w:sz w:val="16"/>
                <w:szCs w:val="16"/>
                <w:lang w:val="en-GB"/>
              </w:rPr>
            </w:pPr>
            <w:r w:rsidRPr="00CB6BA7">
              <w:rPr>
                <w:rFonts w:ascii="Sylfaen" w:eastAsia="Times New Roman" w:hAnsi="Sylfaen" w:cs="Calibri"/>
                <w:b/>
                <w:color w:val="000000"/>
                <w:sz w:val="18"/>
                <w:szCs w:val="18"/>
                <w:lang w:val="en-GB"/>
              </w:rPr>
              <w:t>300 000</w:t>
            </w:r>
          </w:p>
        </w:tc>
      </w:tr>
      <w:tr w:rsidR="00C7761B" w:rsidRPr="00085EBE" w:rsidTr="002F5F31">
        <w:trPr>
          <w:trHeight w:val="600"/>
        </w:trPr>
        <w:tc>
          <w:tcPr>
            <w:tcW w:w="270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7761B" w:rsidRPr="00085EBE" w:rsidRDefault="00C7761B" w:rsidP="002F5F3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44" w:type="dxa"/>
            <w:gridSpan w:val="2"/>
            <w:tcBorders>
              <w:top w:val="single" w:sz="8" w:space="0" w:color="auto"/>
              <w:left w:val="nil"/>
              <w:bottom w:val="single" w:sz="8" w:space="0" w:color="auto"/>
              <w:right w:val="single" w:sz="8" w:space="0" w:color="000000"/>
            </w:tcBorders>
            <w:shd w:val="clear" w:color="000000" w:fill="FFFFFF"/>
            <w:vAlign w:val="center"/>
            <w:hideMark/>
          </w:tcPr>
          <w:p w:rsidR="00C7761B" w:rsidRPr="001B0C0F" w:rsidRDefault="00C7761B" w:rsidP="002F5F31">
            <w:pPr>
              <w:spacing w:after="0" w:line="240" w:lineRule="auto"/>
              <w:jc w:val="center"/>
              <w:rPr>
                <w:rFonts w:ascii="Sylfaen" w:eastAsia="Times New Roman" w:hAnsi="Sylfaen" w:cs="Calibri"/>
                <w:b/>
                <w:bCs/>
                <w:color w:val="000000"/>
                <w:sz w:val="20"/>
                <w:szCs w:val="20"/>
              </w:rPr>
            </w:pPr>
            <w:r w:rsidRPr="001B0C0F">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C7761B" w:rsidRPr="00B72905" w:rsidTr="002F5F31">
        <w:trPr>
          <w:trHeight w:val="358"/>
        </w:trPr>
        <w:tc>
          <w:tcPr>
            <w:tcW w:w="2706"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C7761B" w:rsidRPr="00085EBE" w:rsidRDefault="00C7761B" w:rsidP="002F5F31">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44" w:type="dxa"/>
            <w:gridSpan w:val="2"/>
            <w:tcBorders>
              <w:top w:val="single" w:sz="8" w:space="0" w:color="auto"/>
              <w:left w:val="nil"/>
              <w:bottom w:val="nil"/>
              <w:right w:val="single" w:sz="8" w:space="0" w:color="000000"/>
            </w:tcBorders>
            <w:shd w:val="clear" w:color="000000" w:fill="FFFFFF"/>
            <w:hideMark/>
          </w:tcPr>
          <w:p w:rsidR="00C7761B" w:rsidRPr="001B0C0F" w:rsidRDefault="00C7761B" w:rsidP="002F5F31">
            <w:pPr>
              <w:rPr>
                <w:rFonts w:ascii="Sylfaen" w:eastAsia="Times New Roman" w:hAnsi="Sylfaen" w:cs="Calibri"/>
                <w:sz w:val="20"/>
                <w:szCs w:val="20"/>
              </w:rPr>
            </w:pPr>
            <w:r w:rsidRPr="001B0C0F">
              <w:rPr>
                <w:rFonts w:ascii="Sylfaen" w:eastAsia="Times New Roman" w:hAnsi="Sylfaen" w:cs="Calibri"/>
                <w:sz w:val="20"/>
                <w:szCs w:val="20"/>
                <w:lang w:val="en-GB" w:eastAsia="en-GB"/>
              </w:rPr>
              <w:t xml:space="preserve">პროექტის ფარგლებში </w:t>
            </w:r>
            <w:r w:rsidRPr="001B0C0F">
              <w:rPr>
                <w:rFonts w:ascii="Sylfaen" w:eastAsia="Times New Roman" w:hAnsi="Sylfaen" w:cs="Calibri"/>
                <w:sz w:val="20"/>
                <w:szCs w:val="20"/>
                <w:lang w:val="ka-GE" w:eastAsia="en-GB"/>
              </w:rPr>
              <w:t xml:space="preserve">დაგეგმილია </w:t>
            </w:r>
            <w:r w:rsidR="00CB6BA7" w:rsidRPr="001B0C0F">
              <w:rPr>
                <w:rFonts w:ascii="Sylfaen" w:eastAsia="Times New Roman" w:hAnsi="Sylfaen" w:cs="Calibri"/>
                <w:sz w:val="20"/>
                <w:szCs w:val="20"/>
                <w:lang w:val="en-GB" w:eastAsia="en-GB"/>
              </w:rPr>
              <w:t>მუნიციპალიტეტის ტერიტორიაზე საპირფარეშოების მშენებლობა/რეაბილიტაცია</w:t>
            </w:r>
          </w:p>
        </w:tc>
      </w:tr>
      <w:tr w:rsidR="00C7761B" w:rsidRPr="00085EBE" w:rsidTr="002F5F31">
        <w:trPr>
          <w:trHeight w:val="43"/>
        </w:trPr>
        <w:tc>
          <w:tcPr>
            <w:tcW w:w="2706" w:type="dxa"/>
            <w:gridSpan w:val="2"/>
            <w:vMerge/>
            <w:tcBorders>
              <w:top w:val="single" w:sz="8" w:space="0" w:color="auto"/>
              <w:left w:val="single" w:sz="8" w:space="0" w:color="auto"/>
              <w:bottom w:val="single" w:sz="4" w:space="0" w:color="auto"/>
              <w:right w:val="single" w:sz="8" w:space="0" w:color="000000"/>
            </w:tcBorders>
            <w:vAlign w:val="center"/>
            <w:hideMark/>
          </w:tcPr>
          <w:p w:rsidR="00C7761B" w:rsidRPr="00085EBE" w:rsidRDefault="00C7761B" w:rsidP="002F5F31">
            <w:pPr>
              <w:spacing w:after="0" w:line="240" w:lineRule="auto"/>
              <w:rPr>
                <w:rFonts w:ascii="Sylfaen" w:eastAsia="Times New Roman" w:hAnsi="Sylfaen" w:cs="Calibri"/>
                <w:b/>
                <w:bCs/>
                <w:color w:val="000000"/>
                <w:sz w:val="18"/>
                <w:szCs w:val="18"/>
              </w:rPr>
            </w:pPr>
          </w:p>
        </w:tc>
        <w:tc>
          <w:tcPr>
            <w:tcW w:w="11044" w:type="dxa"/>
            <w:gridSpan w:val="2"/>
            <w:tcBorders>
              <w:top w:val="nil"/>
              <w:left w:val="nil"/>
              <w:bottom w:val="single" w:sz="4" w:space="0" w:color="auto"/>
              <w:right w:val="single" w:sz="8" w:space="0" w:color="000000"/>
            </w:tcBorders>
            <w:shd w:val="clear" w:color="000000" w:fill="FFFFFF"/>
            <w:vAlign w:val="center"/>
            <w:hideMark/>
          </w:tcPr>
          <w:p w:rsidR="00C7761B" w:rsidRPr="00520FDE" w:rsidRDefault="00C7761B" w:rsidP="002F5F31">
            <w:pPr>
              <w:spacing w:after="0" w:line="240" w:lineRule="auto"/>
              <w:jc w:val="center"/>
              <w:rPr>
                <w:rFonts w:ascii="Sylfaen" w:eastAsia="Times New Roman" w:hAnsi="Sylfaen" w:cs="Calibri"/>
                <w:color w:val="000000"/>
                <w:sz w:val="18"/>
                <w:szCs w:val="18"/>
                <w:highlight w:val="yellow"/>
              </w:rPr>
            </w:pPr>
          </w:p>
        </w:tc>
      </w:tr>
      <w:tr w:rsidR="00C7761B" w:rsidRPr="00085EBE" w:rsidTr="002F5F31">
        <w:trPr>
          <w:trHeight w:val="276"/>
        </w:trPr>
        <w:tc>
          <w:tcPr>
            <w:tcW w:w="2706" w:type="dxa"/>
            <w:gridSpan w:val="2"/>
            <w:tcBorders>
              <w:top w:val="single" w:sz="4" w:space="0" w:color="auto"/>
              <w:left w:val="single" w:sz="4" w:space="0" w:color="auto"/>
              <w:bottom w:val="single" w:sz="4" w:space="0" w:color="auto"/>
              <w:right w:val="single" w:sz="8" w:space="0" w:color="000000"/>
            </w:tcBorders>
            <w:vAlign w:val="center"/>
            <w:hideMark/>
          </w:tcPr>
          <w:p w:rsidR="00C7761B" w:rsidRPr="00085EBE" w:rsidRDefault="00C7761B" w:rsidP="002F5F3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044" w:type="dxa"/>
            <w:gridSpan w:val="2"/>
            <w:tcBorders>
              <w:top w:val="single" w:sz="4" w:space="0" w:color="auto"/>
              <w:left w:val="nil"/>
              <w:bottom w:val="single" w:sz="4" w:space="0" w:color="auto"/>
              <w:right w:val="single" w:sz="4" w:space="0" w:color="auto"/>
            </w:tcBorders>
            <w:shd w:val="clear" w:color="000000" w:fill="FFFFFF"/>
            <w:vAlign w:val="center"/>
            <w:hideMark/>
          </w:tcPr>
          <w:p w:rsidR="001B0C0F" w:rsidRPr="001B0C0F" w:rsidRDefault="001B0C0F" w:rsidP="001B0C0F">
            <w:pPr>
              <w:spacing w:after="0" w:line="240" w:lineRule="auto"/>
              <w:rPr>
                <w:rFonts w:ascii="Sylfaen" w:eastAsia="Times New Roman" w:hAnsi="Sylfaen" w:cs="Calibri"/>
                <w:color w:val="000000"/>
                <w:sz w:val="20"/>
                <w:szCs w:val="20"/>
                <w:lang w:val="en-GB" w:eastAsia="en-GB"/>
              </w:rPr>
            </w:pPr>
            <w:r w:rsidRPr="001B0C0F">
              <w:rPr>
                <w:rFonts w:ascii="Sylfaen" w:eastAsia="Times New Roman" w:hAnsi="Sylfaen" w:cs="Calibri"/>
                <w:color w:val="000000"/>
                <w:sz w:val="20"/>
                <w:szCs w:val="20"/>
                <w:lang w:val="en-GB" w:eastAsia="en-GB"/>
              </w:rPr>
              <w:t>საჯარო ინფრასტრუქტურის განახლებასა და ხელმისაწვდომობა</w:t>
            </w:r>
          </w:p>
          <w:p w:rsidR="00C7761B" w:rsidRPr="00520FDE" w:rsidRDefault="001B0C0F" w:rsidP="001B0C0F">
            <w:pPr>
              <w:spacing w:after="0" w:line="240" w:lineRule="auto"/>
              <w:rPr>
                <w:rFonts w:ascii="Sylfaen" w:eastAsia="Times New Roman" w:hAnsi="Sylfaen" w:cs="Calibri"/>
                <w:bCs/>
                <w:color w:val="000000"/>
                <w:sz w:val="18"/>
                <w:szCs w:val="18"/>
                <w:highlight w:val="yellow"/>
              </w:rPr>
            </w:pPr>
            <w:r w:rsidRPr="001B0C0F">
              <w:rPr>
                <w:rFonts w:ascii="Sylfaen" w:eastAsia="Times New Roman" w:hAnsi="Sylfaen" w:cs="Calibri"/>
                <w:color w:val="000000"/>
                <w:sz w:val="20"/>
                <w:szCs w:val="20"/>
                <w:lang w:val="en-GB" w:eastAsia="en-GB"/>
              </w:rPr>
              <w:t>საზოგადოებრივი ჰიგიენისა და სანიტარული ნორმების დაცვა, რათა შეიქმნას უსაფრთხო და კომფორტული გარემო როგორც ადგილობრივი მოსახლეობისთვის, ისე ვიზიტორებისთვის.</w:t>
            </w:r>
          </w:p>
        </w:tc>
      </w:tr>
    </w:tbl>
    <w:p w:rsidR="00C7761B" w:rsidRDefault="00C7761B" w:rsidP="007528C6">
      <w:pPr>
        <w:pStyle w:val="a3"/>
        <w:ind w:left="0"/>
        <w:jc w:val="center"/>
        <w:rPr>
          <w:rFonts w:ascii="Sylfaen" w:hAnsi="Sylfaen" w:cs="Arial"/>
          <w:b/>
          <w:noProof/>
          <w:lang w:val="ka-GE"/>
        </w:rPr>
      </w:pPr>
    </w:p>
    <w:p w:rsidR="002164F9" w:rsidRDefault="002164F9" w:rsidP="007528C6">
      <w:pPr>
        <w:pStyle w:val="a3"/>
        <w:ind w:left="0"/>
        <w:jc w:val="center"/>
        <w:rPr>
          <w:rFonts w:ascii="Sylfaen" w:hAnsi="Sylfaen" w:cs="Arial"/>
          <w:b/>
          <w:noProof/>
          <w:lang w:val="ka-GE"/>
        </w:rPr>
      </w:pPr>
    </w:p>
    <w:tbl>
      <w:tblPr>
        <w:tblW w:w="0" w:type="auto"/>
        <w:tblInd w:w="-176" w:type="dxa"/>
        <w:tblLook w:val="04A0"/>
      </w:tblPr>
      <w:tblGrid>
        <w:gridCol w:w="1252"/>
        <w:gridCol w:w="2507"/>
        <w:gridCol w:w="5126"/>
        <w:gridCol w:w="5093"/>
      </w:tblGrid>
      <w:tr w:rsidR="002164F9" w:rsidRPr="00483796" w:rsidTr="000943CD">
        <w:trPr>
          <w:trHeight w:val="543"/>
        </w:trPr>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2326EC" w:rsidRDefault="002164F9" w:rsidP="000943CD">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b/>
                <w:color w:val="000000"/>
                <w:sz w:val="18"/>
                <w:szCs w:val="18"/>
                <w:lang w:val="ka-GE"/>
              </w:rPr>
              <w:t>სპეც</w:t>
            </w:r>
            <w:r w:rsidRPr="000540DD">
              <w:rPr>
                <w:rFonts w:ascii="Sylfaen" w:eastAsia="Times New Roman" w:hAnsi="Sylfaen" w:cs="Calibri"/>
                <w:b/>
                <w:color w:val="000000"/>
                <w:sz w:val="18"/>
                <w:szCs w:val="18"/>
                <w:lang w:val="ka-GE"/>
              </w:rPr>
              <w:t xml:space="preserve">ტექნიკის შეძენა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2164F9" w:rsidRPr="00483796" w:rsidTr="000943CD">
        <w:trPr>
          <w:trHeight w:val="387"/>
        </w:trPr>
        <w:tc>
          <w:tcPr>
            <w:tcW w:w="1251" w:type="dxa"/>
            <w:tcBorders>
              <w:top w:val="nil"/>
              <w:left w:val="single" w:sz="4" w:space="0" w:color="auto"/>
              <w:bottom w:val="single" w:sz="4" w:space="0" w:color="auto"/>
              <w:right w:val="single" w:sz="4" w:space="0" w:color="auto"/>
            </w:tcBorders>
            <w:shd w:val="clear" w:color="000000" w:fill="FFFFFF"/>
            <w:vAlign w:val="center"/>
            <w:hideMark/>
          </w:tcPr>
          <w:p w:rsidR="002164F9" w:rsidRPr="002164F9" w:rsidRDefault="002164F9" w:rsidP="000943CD">
            <w:pPr>
              <w:spacing w:after="0" w:line="240" w:lineRule="auto"/>
              <w:jc w:val="center"/>
              <w:rPr>
                <w:rFonts w:ascii="Sylfaen" w:eastAsia="Times New Roman" w:hAnsi="Sylfaen" w:cs="Calibri"/>
                <w:b/>
                <w:color w:val="000000"/>
                <w:sz w:val="16"/>
                <w:szCs w:val="16"/>
                <w:lang w:val="ka-GE"/>
              </w:rPr>
            </w:pPr>
            <w:r w:rsidRPr="002164F9">
              <w:rPr>
                <w:rFonts w:ascii="Sylfaen" w:eastAsia="Times New Roman" w:hAnsi="Sylfaen" w:cs="Calibri"/>
                <w:b/>
                <w:color w:val="000000"/>
                <w:sz w:val="16"/>
                <w:szCs w:val="16"/>
                <w:lang w:val="ka-GE"/>
              </w:rPr>
              <w:t>02 06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4F9" w:rsidRPr="00483796" w:rsidRDefault="002164F9" w:rsidP="000943CD">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4F9" w:rsidRPr="00483796" w:rsidRDefault="002164F9" w:rsidP="000943CD">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2164F9" w:rsidRPr="00483796" w:rsidRDefault="002164F9" w:rsidP="002164F9">
            <w:pPr>
              <w:jc w:val="center"/>
              <w:rPr>
                <w:rFonts w:ascii="Arial" w:hAnsi="Arial" w:cs="Arial"/>
                <w:b/>
                <w:bCs/>
                <w:sz w:val="20"/>
                <w:szCs w:val="20"/>
              </w:rPr>
            </w:pPr>
            <w:r>
              <w:rPr>
                <w:rFonts w:ascii="Sylfaen" w:hAnsi="Sylfaen" w:cs="Arial"/>
                <w:b/>
                <w:bCs/>
                <w:sz w:val="20"/>
                <w:szCs w:val="20"/>
                <w:lang w:val="ka-GE"/>
              </w:rPr>
              <w:t>2 000,000</w:t>
            </w:r>
          </w:p>
        </w:tc>
      </w:tr>
      <w:tr w:rsidR="002164F9" w:rsidRPr="00483796" w:rsidTr="000943CD">
        <w:trPr>
          <w:trHeight w:val="498"/>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პროგრამისგანმახორციელებელისამსახური</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2164F9" w:rsidRPr="001C2A6D" w:rsidTr="000943CD">
        <w:trPr>
          <w:trHeight w:val="355"/>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164F9" w:rsidRPr="001C2A6D" w:rsidRDefault="002164F9" w:rsidP="002164F9">
            <w:pPr>
              <w:spacing w:after="240" w:line="240" w:lineRule="auto"/>
              <w:rPr>
                <w:rFonts w:ascii="Sylfaen" w:eastAsia="Times New Roman" w:hAnsi="Sylfaen" w:cs="Calibri"/>
                <w:color w:val="000000"/>
                <w:sz w:val="20"/>
                <w:szCs w:val="20"/>
                <w:lang w:val="en-GB" w:eastAsia="en-GB"/>
              </w:rPr>
            </w:pPr>
            <w:r w:rsidRPr="0075297A">
              <w:rPr>
                <w:rFonts w:ascii="Sylfaen" w:eastAsia="Times New Roman" w:hAnsi="Sylfaen" w:cs="Calibri"/>
                <w:color w:val="000000"/>
                <w:sz w:val="20"/>
                <w:szCs w:val="20"/>
                <w:lang w:val="ka-GE"/>
              </w:rPr>
              <w:t>ქვეპროგრამის ფარგლებში, მუნიციპალიტეტის საჭიროებების უზრუნველსაყოფად, დაგეგმილია სპეციალიზებული ტექნიკის შეძენა, კერძოდ: 3 ერთეული ნაგავმზიდი (სპეციალური სატრანსპორტო საშუალება) და 1 ერთეული მრავალფუნქციური ექსკავატორი-დამტვირთავი (JCB/Bobcat-ის ტიპის).</w:t>
            </w:r>
            <w:r>
              <w:rPr>
                <w:rFonts w:ascii="Sylfaen" w:eastAsia="Times New Roman" w:hAnsi="Sylfaen" w:cs="Calibri"/>
                <w:color w:val="000000"/>
                <w:sz w:val="20"/>
                <w:szCs w:val="20"/>
                <w:lang w:val="ka-GE"/>
              </w:rPr>
              <w:t xml:space="preserve"> </w:t>
            </w:r>
          </w:p>
        </w:tc>
      </w:tr>
      <w:tr w:rsidR="002164F9" w:rsidRPr="00483796" w:rsidTr="000943CD">
        <w:trPr>
          <w:trHeight w:val="610"/>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2164F9" w:rsidRPr="0075297A" w:rsidRDefault="002164F9" w:rsidP="000943CD">
            <w:pPr>
              <w:spacing w:after="240" w:line="240" w:lineRule="auto"/>
              <w:rPr>
                <w:rFonts w:ascii="Sylfaen" w:eastAsia="Times New Roman" w:hAnsi="Sylfaen" w:cs="Calibri"/>
                <w:color w:val="000000"/>
                <w:sz w:val="18"/>
                <w:szCs w:val="18"/>
                <w:lang w:val="ka-GE" w:eastAsia="en-GB"/>
              </w:rPr>
            </w:pPr>
            <w:r w:rsidRPr="0075297A">
              <w:rPr>
                <w:rFonts w:ascii="Sylfaen" w:eastAsia="Times New Roman" w:hAnsi="Sylfaen" w:cs="Calibri"/>
                <w:b/>
                <w:color w:val="000000"/>
                <w:sz w:val="18"/>
                <w:szCs w:val="18"/>
                <w:lang w:val="ka-GE" w:eastAsia="en-GB"/>
              </w:rPr>
              <w:t>მიზანი:</w:t>
            </w:r>
            <w:r w:rsidRPr="0075297A">
              <w:rPr>
                <w:rFonts w:ascii="Sylfaen" w:eastAsia="Times New Roman" w:hAnsi="Sylfaen" w:cs="Calibri"/>
                <w:color w:val="000000"/>
                <w:sz w:val="18"/>
                <w:szCs w:val="18"/>
                <w:lang w:val="ka-GE" w:eastAsia="en-GB"/>
              </w:rPr>
              <w:t xml:space="preserve"> მუნიციპალიტეტის კომუნალური და ინფრასტრუქტურული სამსახურების ტექნიკური პარკის განახლება და გაძლიერება შესაბამისი სპეცტექნიკით, საზოგადოებრივი მომსახურების ეფექტიანობისა და ხარისხის ასამაღლებლად.</w:t>
            </w:r>
          </w:p>
          <w:p w:rsidR="002164F9" w:rsidRPr="00483796" w:rsidRDefault="002164F9" w:rsidP="000943CD">
            <w:pPr>
              <w:spacing w:after="240" w:line="240" w:lineRule="auto"/>
              <w:rPr>
                <w:rFonts w:ascii="Sylfaen" w:eastAsia="Times New Roman" w:hAnsi="Sylfaen" w:cs="Calibri"/>
                <w:color w:val="000000"/>
                <w:sz w:val="18"/>
                <w:szCs w:val="18"/>
              </w:rPr>
            </w:pPr>
            <w:r w:rsidRPr="0075297A">
              <w:rPr>
                <w:rFonts w:ascii="Sylfaen" w:eastAsia="Times New Roman" w:hAnsi="Sylfaen" w:cs="Calibri"/>
                <w:b/>
                <w:color w:val="000000"/>
                <w:sz w:val="18"/>
                <w:szCs w:val="18"/>
                <w:lang w:val="ka-GE" w:eastAsia="en-GB"/>
              </w:rPr>
              <w:t>შედეგი:</w:t>
            </w:r>
            <w:r w:rsidRPr="0075297A">
              <w:rPr>
                <w:rFonts w:ascii="Sylfaen" w:eastAsia="Times New Roman" w:hAnsi="Sylfaen" w:cs="Calibri"/>
                <w:color w:val="000000"/>
                <w:sz w:val="18"/>
                <w:szCs w:val="18"/>
                <w:lang w:val="ka-GE" w:eastAsia="en-GB"/>
              </w:rPr>
              <w:t xml:space="preserve"> გაუმჯობესებული იქნება მუნიციპალიტეტის სისუფთავის დაცვისა და კომუნალური მომსახურების ხარისხი ნარჩენების გატანის ეფექტიანობის ზრდისა და ინფრასტრუქტურული სამუშაოების შესრულების ოპერატიულობის ამაღლების გზით.</w:t>
            </w:r>
          </w:p>
        </w:tc>
      </w:tr>
    </w:tbl>
    <w:p w:rsidR="002164F9" w:rsidRDefault="002164F9" w:rsidP="007528C6">
      <w:pPr>
        <w:pStyle w:val="a3"/>
        <w:ind w:left="0"/>
        <w:jc w:val="center"/>
        <w:rPr>
          <w:rFonts w:ascii="Sylfaen" w:hAnsi="Sylfaen" w:cs="Arial"/>
          <w:b/>
          <w:noProof/>
          <w:lang w:val="ka-GE"/>
        </w:rPr>
      </w:pPr>
    </w:p>
    <w:p w:rsidR="002164F9" w:rsidRDefault="002164F9" w:rsidP="007528C6">
      <w:pPr>
        <w:pStyle w:val="a3"/>
        <w:ind w:left="0"/>
        <w:jc w:val="center"/>
        <w:rPr>
          <w:rFonts w:ascii="Sylfaen" w:hAnsi="Sylfaen" w:cs="Arial"/>
          <w:b/>
          <w:noProof/>
          <w:lang w:val="ka-GE"/>
        </w:rPr>
      </w:pPr>
    </w:p>
    <w:tbl>
      <w:tblPr>
        <w:tblW w:w="0" w:type="auto"/>
        <w:tblInd w:w="-176" w:type="dxa"/>
        <w:tblLook w:val="04A0"/>
      </w:tblPr>
      <w:tblGrid>
        <w:gridCol w:w="1252"/>
        <w:gridCol w:w="2507"/>
        <w:gridCol w:w="6448"/>
        <w:gridCol w:w="3519"/>
      </w:tblGrid>
      <w:tr w:rsidR="002164F9" w:rsidRPr="00483796" w:rsidTr="002164F9">
        <w:trPr>
          <w:trHeight w:val="543"/>
        </w:trPr>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64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2164F9" w:rsidRDefault="002164F9" w:rsidP="002164F9">
            <w:pPr>
              <w:jc w:val="center"/>
              <w:rPr>
                <w:rFonts w:ascii="Sylfaen" w:eastAsia="Times New Roman" w:hAnsi="Sylfaen" w:cs="Calibri"/>
                <w:color w:val="000000"/>
                <w:sz w:val="20"/>
                <w:szCs w:val="20"/>
                <w:lang w:val="ka-GE"/>
              </w:rPr>
            </w:pPr>
            <w:r w:rsidRPr="002164F9">
              <w:rPr>
                <w:rFonts w:ascii="Sylfaen" w:hAnsi="Sylfaen" w:cs="Sylfaen"/>
                <w:b/>
                <w:bCs/>
                <w:sz w:val="20"/>
                <w:szCs w:val="20"/>
              </w:rPr>
              <w:t>ორი</w:t>
            </w:r>
            <w:r w:rsidRPr="002164F9">
              <w:rPr>
                <w:rFonts w:ascii="Arial" w:hAnsi="Arial" w:cs="Arial"/>
                <w:b/>
                <w:bCs/>
                <w:sz w:val="20"/>
                <w:szCs w:val="20"/>
              </w:rPr>
              <w:t xml:space="preserve"> </w:t>
            </w:r>
            <w:r w:rsidRPr="002164F9">
              <w:rPr>
                <w:rFonts w:ascii="Sylfaen" w:hAnsi="Sylfaen" w:cs="Sylfaen"/>
                <w:b/>
                <w:bCs/>
                <w:sz w:val="20"/>
                <w:szCs w:val="20"/>
              </w:rPr>
              <w:t>ერთეული</w:t>
            </w:r>
            <w:r w:rsidRPr="002164F9">
              <w:rPr>
                <w:rFonts w:ascii="Arial" w:hAnsi="Arial" w:cs="Arial"/>
                <w:b/>
                <w:bCs/>
                <w:sz w:val="20"/>
                <w:szCs w:val="20"/>
              </w:rPr>
              <w:t xml:space="preserve"> </w:t>
            </w:r>
            <w:r w:rsidRPr="002164F9">
              <w:rPr>
                <w:rFonts w:ascii="Sylfaen" w:hAnsi="Sylfaen" w:cs="Sylfaen"/>
                <w:b/>
                <w:bCs/>
                <w:sz w:val="20"/>
                <w:szCs w:val="20"/>
              </w:rPr>
              <w:t>მიკროავტობუსის</w:t>
            </w:r>
            <w:r w:rsidRPr="002164F9">
              <w:rPr>
                <w:rFonts w:ascii="Arial" w:hAnsi="Arial" w:cs="Arial"/>
                <w:b/>
                <w:bCs/>
                <w:sz w:val="20"/>
                <w:szCs w:val="20"/>
              </w:rPr>
              <w:t xml:space="preserve"> </w:t>
            </w:r>
            <w:r w:rsidRPr="002164F9">
              <w:rPr>
                <w:rFonts w:ascii="Sylfaen" w:hAnsi="Sylfaen" w:cs="Sylfaen"/>
                <w:b/>
                <w:bCs/>
                <w:sz w:val="20"/>
                <w:szCs w:val="20"/>
              </w:rPr>
              <w:t>შეძენა</w:t>
            </w:r>
            <w:r w:rsidRPr="002164F9">
              <w:rPr>
                <w:rFonts w:ascii="Arial" w:hAnsi="Arial" w:cs="Arial"/>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2164F9" w:rsidRPr="00483796" w:rsidTr="002164F9">
        <w:trPr>
          <w:trHeight w:val="387"/>
        </w:trPr>
        <w:tc>
          <w:tcPr>
            <w:tcW w:w="1252" w:type="dxa"/>
            <w:tcBorders>
              <w:top w:val="nil"/>
              <w:left w:val="single" w:sz="4" w:space="0" w:color="auto"/>
              <w:bottom w:val="single" w:sz="4" w:space="0" w:color="auto"/>
              <w:right w:val="single" w:sz="4" w:space="0" w:color="auto"/>
            </w:tcBorders>
            <w:shd w:val="clear" w:color="000000" w:fill="FFFFFF"/>
            <w:vAlign w:val="center"/>
            <w:hideMark/>
          </w:tcPr>
          <w:p w:rsidR="002164F9" w:rsidRPr="002164F9" w:rsidRDefault="002164F9" w:rsidP="000943CD">
            <w:pPr>
              <w:spacing w:after="0" w:line="240" w:lineRule="auto"/>
              <w:jc w:val="center"/>
              <w:rPr>
                <w:rFonts w:ascii="Sylfaen" w:eastAsia="Times New Roman" w:hAnsi="Sylfaen" w:cs="Calibri"/>
                <w:b/>
                <w:color w:val="000000"/>
                <w:sz w:val="16"/>
                <w:szCs w:val="16"/>
                <w:lang w:val="ka-GE"/>
              </w:rPr>
            </w:pPr>
            <w:r w:rsidRPr="002164F9">
              <w:rPr>
                <w:rFonts w:ascii="Sylfaen" w:eastAsia="Times New Roman" w:hAnsi="Sylfaen" w:cs="Calibri"/>
                <w:b/>
                <w:color w:val="000000"/>
                <w:sz w:val="16"/>
                <w:szCs w:val="16"/>
                <w:lang w:val="ka-GE"/>
              </w:rPr>
              <w:t>02 07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4F9" w:rsidRPr="00483796" w:rsidRDefault="002164F9" w:rsidP="000943CD">
            <w:pPr>
              <w:spacing w:after="0" w:line="240" w:lineRule="auto"/>
              <w:rPr>
                <w:rFonts w:ascii="Sylfaen" w:eastAsia="Times New Roman" w:hAnsi="Sylfaen" w:cs="Calibri"/>
                <w:b/>
                <w:bCs/>
                <w:color w:val="000000"/>
                <w:sz w:val="18"/>
                <w:szCs w:val="18"/>
              </w:rPr>
            </w:pPr>
          </w:p>
        </w:tc>
        <w:tc>
          <w:tcPr>
            <w:tcW w:w="6448" w:type="dxa"/>
            <w:vMerge/>
            <w:tcBorders>
              <w:top w:val="single" w:sz="4" w:space="0" w:color="auto"/>
              <w:left w:val="single" w:sz="4" w:space="0" w:color="auto"/>
              <w:bottom w:val="single" w:sz="4" w:space="0" w:color="auto"/>
              <w:right w:val="single" w:sz="4" w:space="0" w:color="auto"/>
            </w:tcBorders>
            <w:vAlign w:val="center"/>
            <w:hideMark/>
          </w:tcPr>
          <w:p w:rsidR="002164F9" w:rsidRPr="00483796" w:rsidRDefault="002164F9" w:rsidP="000943CD">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2164F9" w:rsidRPr="00483796" w:rsidRDefault="002164F9" w:rsidP="000943CD">
            <w:pPr>
              <w:jc w:val="center"/>
              <w:rPr>
                <w:rFonts w:ascii="Arial" w:hAnsi="Arial" w:cs="Arial"/>
                <w:b/>
                <w:bCs/>
                <w:sz w:val="20"/>
                <w:szCs w:val="20"/>
              </w:rPr>
            </w:pPr>
            <w:r>
              <w:rPr>
                <w:rFonts w:ascii="Sylfaen" w:hAnsi="Sylfaen" w:cs="Arial"/>
                <w:b/>
                <w:bCs/>
                <w:sz w:val="20"/>
                <w:szCs w:val="20"/>
                <w:lang w:val="ka-GE"/>
              </w:rPr>
              <w:t>500,000</w:t>
            </w:r>
          </w:p>
        </w:tc>
      </w:tr>
      <w:tr w:rsidR="002164F9" w:rsidRPr="00483796" w:rsidTr="002164F9">
        <w:trPr>
          <w:trHeight w:val="498"/>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lastRenderedPageBreak/>
              <w:t>პროგრამისგანმახორციელებელისამსახური</w:t>
            </w:r>
          </w:p>
        </w:tc>
        <w:tc>
          <w:tcPr>
            <w:tcW w:w="9967" w:type="dxa"/>
            <w:gridSpan w:val="2"/>
            <w:tcBorders>
              <w:top w:val="single" w:sz="4" w:space="0" w:color="auto"/>
              <w:left w:val="nil"/>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2164F9" w:rsidRPr="001C2A6D" w:rsidTr="002164F9">
        <w:trPr>
          <w:trHeight w:val="355"/>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9967" w:type="dxa"/>
            <w:gridSpan w:val="2"/>
            <w:tcBorders>
              <w:top w:val="single" w:sz="4" w:space="0" w:color="auto"/>
              <w:left w:val="nil"/>
              <w:bottom w:val="single" w:sz="4" w:space="0" w:color="auto"/>
              <w:right w:val="single" w:sz="4" w:space="0" w:color="auto"/>
            </w:tcBorders>
            <w:shd w:val="clear" w:color="000000" w:fill="FFFFFF"/>
            <w:vAlign w:val="center"/>
            <w:hideMark/>
          </w:tcPr>
          <w:p w:rsidR="002164F9" w:rsidRPr="001C2A6D" w:rsidRDefault="002164F9" w:rsidP="002164F9">
            <w:pPr>
              <w:spacing w:after="240" w:line="240" w:lineRule="auto"/>
              <w:rPr>
                <w:rFonts w:ascii="Sylfaen" w:eastAsia="Times New Roman" w:hAnsi="Sylfaen" w:cs="Calibri"/>
                <w:color w:val="000000"/>
                <w:sz w:val="20"/>
                <w:szCs w:val="20"/>
                <w:lang w:val="en-GB" w:eastAsia="en-GB"/>
              </w:rPr>
            </w:pPr>
            <w:r w:rsidRPr="0075297A">
              <w:rPr>
                <w:rFonts w:ascii="Sylfaen" w:eastAsia="Times New Roman" w:hAnsi="Sylfaen" w:cs="Calibri"/>
                <w:color w:val="000000"/>
                <w:sz w:val="20"/>
                <w:szCs w:val="20"/>
                <w:lang w:val="ka-GE"/>
              </w:rPr>
              <w:t xml:space="preserve">ქვეპროგრამის ფარგლებში, მუნიციპალიტეტის საჭიროებების უზრუნველსაყოფად, დაგეგმილია </w:t>
            </w:r>
            <w:r>
              <w:rPr>
                <w:rFonts w:ascii="Sylfaen" w:eastAsia="Times New Roman" w:hAnsi="Sylfaen" w:cs="Calibri"/>
                <w:color w:val="000000"/>
                <w:sz w:val="20"/>
                <w:szCs w:val="20"/>
                <w:lang w:val="ka-GE"/>
              </w:rPr>
              <w:t xml:space="preserve"> ორი</w:t>
            </w:r>
            <w:r w:rsidRPr="0075297A">
              <w:rPr>
                <w:rFonts w:ascii="Sylfaen" w:eastAsia="Times New Roman" w:hAnsi="Sylfaen" w:cs="Calibri"/>
                <w:color w:val="000000"/>
                <w:sz w:val="20"/>
                <w:szCs w:val="20"/>
                <w:lang w:val="ka-GE"/>
              </w:rPr>
              <w:t xml:space="preserve"> ერთეული მიკროავტობუსი</w:t>
            </w:r>
          </w:p>
        </w:tc>
      </w:tr>
      <w:tr w:rsidR="002164F9" w:rsidRPr="00483796" w:rsidTr="002164F9">
        <w:trPr>
          <w:trHeight w:val="610"/>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164F9" w:rsidRPr="00483796" w:rsidRDefault="002164F9" w:rsidP="000943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9967" w:type="dxa"/>
            <w:gridSpan w:val="2"/>
            <w:tcBorders>
              <w:top w:val="single" w:sz="4" w:space="0" w:color="auto"/>
              <w:left w:val="nil"/>
              <w:bottom w:val="single" w:sz="4" w:space="0" w:color="auto"/>
              <w:right w:val="single" w:sz="4" w:space="0" w:color="auto"/>
            </w:tcBorders>
            <w:shd w:val="clear" w:color="000000" w:fill="FFFFFF"/>
            <w:vAlign w:val="center"/>
            <w:hideMark/>
          </w:tcPr>
          <w:p w:rsidR="002164F9" w:rsidRPr="0075297A" w:rsidRDefault="002164F9" w:rsidP="000943CD">
            <w:pPr>
              <w:spacing w:after="240" w:line="240" w:lineRule="auto"/>
              <w:rPr>
                <w:rFonts w:ascii="Sylfaen" w:eastAsia="Times New Roman" w:hAnsi="Sylfaen" w:cs="Calibri"/>
                <w:color w:val="000000"/>
                <w:sz w:val="18"/>
                <w:szCs w:val="18"/>
                <w:lang w:val="ka-GE" w:eastAsia="en-GB"/>
              </w:rPr>
            </w:pPr>
            <w:r w:rsidRPr="0075297A">
              <w:rPr>
                <w:rFonts w:ascii="Sylfaen" w:eastAsia="Times New Roman" w:hAnsi="Sylfaen" w:cs="Calibri"/>
                <w:b/>
                <w:color w:val="000000"/>
                <w:sz w:val="18"/>
                <w:szCs w:val="18"/>
                <w:lang w:val="ka-GE" w:eastAsia="en-GB"/>
              </w:rPr>
              <w:t>მიზანი:</w:t>
            </w:r>
            <w:r w:rsidRPr="0075297A">
              <w:rPr>
                <w:rFonts w:ascii="Sylfaen" w:eastAsia="Times New Roman" w:hAnsi="Sylfaen" w:cs="Calibri"/>
                <w:color w:val="000000"/>
                <w:sz w:val="18"/>
                <w:szCs w:val="18"/>
                <w:lang w:val="ka-GE" w:eastAsia="en-GB"/>
              </w:rPr>
              <w:t xml:space="preserve"> მუნიციპალიტეტის კომუნალური და ინფრასტრუქტურული სამსახურების ტექნიკური პარკის განახლება და გაძლიერება შესაბამისი სპეცტექნიკით, საზოგადოებრივი მომსახურების ეფექტიანობისა და ხარისხის ასამაღლებლად.</w:t>
            </w:r>
          </w:p>
          <w:p w:rsidR="002164F9" w:rsidRPr="00483796" w:rsidRDefault="002164F9" w:rsidP="000943CD">
            <w:pPr>
              <w:spacing w:after="240" w:line="240" w:lineRule="auto"/>
              <w:rPr>
                <w:rFonts w:ascii="Sylfaen" w:eastAsia="Times New Roman" w:hAnsi="Sylfaen" w:cs="Calibri"/>
                <w:color w:val="000000"/>
                <w:sz w:val="18"/>
                <w:szCs w:val="18"/>
              </w:rPr>
            </w:pPr>
            <w:r w:rsidRPr="0075297A">
              <w:rPr>
                <w:rFonts w:ascii="Sylfaen" w:eastAsia="Times New Roman" w:hAnsi="Sylfaen" w:cs="Calibri"/>
                <w:b/>
                <w:color w:val="000000"/>
                <w:sz w:val="18"/>
                <w:szCs w:val="18"/>
                <w:lang w:val="ka-GE" w:eastAsia="en-GB"/>
              </w:rPr>
              <w:t>შედეგი:</w:t>
            </w:r>
            <w:r w:rsidRPr="0075297A">
              <w:rPr>
                <w:rFonts w:ascii="Sylfaen" w:eastAsia="Times New Roman" w:hAnsi="Sylfaen" w:cs="Calibri"/>
                <w:color w:val="000000"/>
                <w:sz w:val="18"/>
                <w:szCs w:val="18"/>
                <w:lang w:val="ka-GE" w:eastAsia="en-GB"/>
              </w:rPr>
              <w:t xml:space="preserve"> გაუმჯობესებული იქნება მუნიციპალიტეტის სისუფთავის დაცვისა და კომუნალური მომსახურების ხარისხი ნარჩენების გატანის ეფექტიანობის ზრდისა და ინფრასტრუქტურული სამუშაოების შესრულების ოპერატიულობის ამაღლების გზით.</w:t>
            </w:r>
          </w:p>
        </w:tc>
      </w:tr>
    </w:tbl>
    <w:p w:rsidR="002164F9" w:rsidRDefault="002164F9" w:rsidP="007528C6">
      <w:pPr>
        <w:pStyle w:val="a3"/>
        <w:ind w:left="0"/>
        <w:jc w:val="center"/>
        <w:rPr>
          <w:rFonts w:ascii="Sylfaen" w:hAnsi="Sylfaen" w:cs="Arial"/>
          <w:b/>
          <w:noProof/>
          <w:lang w:val="ka-GE"/>
        </w:rPr>
      </w:pPr>
    </w:p>
    <w:p w:rsidR="002164F9" w:rsidRDefault="002164F9" w:rsidP="007528C6">
      <w:pPr>
        <w:pStyle w:val="a3"/>
        <w:ind w:left="0"/>
        <w:jc w:val="center"/>
        <w:rPr>
          <w:rFonts w:ascii="Sylfaen" w:hAnsi="Sylfaen" w:cs="Arial"/>
          <w:b/>
          <w:noProof/>
          <w:lang w:val="ka-GE"/>
        </w:rPr>
      </w:pPr>
    </w:p>
    <w:p w:rsidR="0096266B" w:rsidRDefault="0096266B" w:rsidP="007528C6">
      <w:pPr>
        <w:pStyle w:val="a3"/>
        <w:ind w:left="0"/>
        <w:jc w:val="center"/>
        <w:rPr>
          <w:rFonts w:ascii="Sylfaen" w:hAnsi="Sylfaen"/>
          <w:b/>
          <w:noProof/>
          <w:lang w:val="ka-GE"/>
        </w:rPr>
      </w:pPr>
      <w:r>
        <w:rPr>
          <w:rFonts w:ascii="Sylfaen" w:hAnsi="Sylfaen" w:cs="Arial"/>
          <w:b/>
          <w:noProof/>
          <w:lang w:val="ka-GE"/>
        </w:rPr>
        <w:t>მუხლი 1</w:t>
      </w:r>
      <w:r w:rsidR="00000F9C">
        <w:rPr>
          <w:rFonts w:ascii="Sylfaen" w:hAnsi="Sylfaen" w:cs="Arial"/>
          <w:b/>
          <w:noProof/>
          <w:lang w:val="en-GB"/>
        </w:rPr>
        <w:t>5</w:t>
      </w:r>
      <w:r>
        <w:rPr>
          <w:rFonts w:ascii="Sylfaen" w:hAnsi="Sylfaen" w:cs="Arial"/>
          <w:b/>
          <w:noProof/>
          <w:lang w:val="ka-GE"/>
        </w:rPr>
        <w:t xml:space="preserve">.  დასუფთავება და </w:t>
      </w:r>
      <w:r w:rsidRPr="00F32702">
        <w:rPr>
          <w:rFonts w:ascii="Sylfaen" w:hAnsi="Sylfaen" w:cs="Arial"/>
          <w:b/>
          <w:noProof/>
          <w:lang w:val="ka-GE"/>
        </w:rPr>
        <w:t xml:space="preserve"> გარემოს </w:t>
      </w:r>
      <w:r>
        <w:rPr>
          <w:rFonts w:ascii="Sylfaen" w:hAnsi="Sylfaen" w:cs="Arial"/>
          <w:b/>
          <w:noProof/>
          <w:lang w:val="ka-GE"/>
        </w:rPr>
        <w:t xml:space="preserve"> დაცვა</w:t>
      </w:r>
    </w:p>
    <w:p w:rsidR="0096266B" w:rsidRDefault="0096266B" w:rsidP="007528C6">
      <w:pPr>
        <w:pStyle w:val="a3"/>
        <w:ind w:left="0"/>
        <w:jc w:val="center"/>
        <w:rPr>
          <w:rFonts w:ascii="Sylfaen" w:hAnsi="Sylfaen"/>
          <w:b/>
          <w:noProof/>
          <w:lang w:val="ka-GE"/>
        </w:rPr>
      </w:pPr>
    </w:p>
    <w:p w:rsidR="00D62AC8" w:rsidRDefault="0096266B" w:rsidP="00A329A5">
      <w:pPr>
        <w:ind w:right="283" w:firstLine="708"/>
        <w:jc w:val="center"/>
        <w:rPr>
          <w:rFonts w:ascii="Sylfaen" w:hAnsi="Sylfaen" w:cs="Sylfaen"/>
          <w:sz w:val="20"/>
          <w:szCs w:val="20"/>
          <w:lang w:val="ka-GE"/>
        </w:rPr>
      </w:pPr>
      <w:r w:rsidRPr="00C559DC">
        <w:rPr>
          <w:rFonts w:ascii="Sylfaen" w:hAnsi="Sylfaen" w:cs="Sylfaen"/>
          <w:lang w:val="ka-GE"/>
        </w:rPr>
        <w:t>დასუფთავება და გარემოს დაცვის პრიორიტეტის დაფინანსებისათვის განისაზღვროს</w:t>
      </w:r>
      <w:r w:rsidR="004D2033">
        <w:rPr>
          <w:rFonts w:ascii="Arial" w:hAnsi="Arial" w:cs="Arial"/>
          <w:b/>
          <w:bCs/>
          <w:sz w:val="16"/>
          <w:szCs w:val="16"/>
        </w:rPr>
        <w:t xml:space="preserve">  </w:t>
      </w:r>
      <w:r w:rsidR="00422AD5">
        <w:rPr>
          <w:rFonts w:ascii="Arial" w:hAnsi="Arial" w:cs="Arial"/>
          <w:b/>
          <w:bCs/>
        </w:rPr>
        <w:t>9,234,861</w:t>
      </w:r>
      <w:r w:rsidR="00422AD5">
        <w:rPr>
          <w:rFonts w:asciiTheme="minorHAnsi" w:hAnsiTheme="minorHAnsi" w:cs="Arial"/>
          <w:b/>
          <w:bCs/>
          <w:lang w:val="ka-GE"/>
        </w:rPr>
        <w:t xml:space="preserve"> </w:t>
      </w:r>
      <w:r w:rsidRPr="00C559DC">
        <w:rPr>
          <w:rFonts w:ascii="Sylfaen" w:hAnsi="Sylfaen" w:cs="Sylfaen"/>
          <w:lang w:val="ka-GE"/>
        </w:rPr>
        <w:t>ლარი. დასუფთავება და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Pr>
          <w:rFonts w:ascii="Sylfaen" w:hAnsi="Sylfaen" w:cs="Sylfaen"/>
          <w:lang w:val="ka-GE"/>
        </w:rPr>
        <w:t>ე</w:t>
      </w:r>
      <w:r w:rsidRPr="00C559DC">
        <w:rPr>
          <w:rFonts w:ascii="Sylfaen" w:hAnsi="Sylfaen" w:cs="Sylfaen"/>
          <w:lang w:val="ka-GE"/>
        </w:rPr>
        <w:t>დაქციით:</w:t>
      </w:r>
    </w:p>
    <w:tbl>
      <w:tblPr>
        <w:tblpPr w:leftFromText="180" w:rightFromText="180" w:vertAnchor="text" w:tblpY="1"/>
        <w:tblOverlap w:val="never"/>
        <w:tblW w:w="4918" w:type="pct"/>
        <w:tblLook w:val="04A0"/>
      </w:tblPr>
      <w:tblGrid>
        <w:gridCol w:w="1059"/>
        <w:gridCol w:w="1151"/>
        <w:gridCol w:w="1743"/>
        <w:gridCol w:w="3674"/>
        <w:gridCol w:w="79"/>
        <w:gridCol w:w="1477"/>
        <w:gridCol w:w="1268"/>
        <w:gridCol w:w="1564"/>
        <w:gridCol w:w="1561"/>
      </w:tblGrid>
      <w:tr w:rsidR="0096266B" w:rsidRPr="00D62AC8" w:rsidTr="00422AD5">
        <w:trPr>
          <w:gridAfter w:val="1"/>
          <w:wAfter w:w="575" w:type="pct"/>
          <w:trHeight w:val="505"/>
        </w:trPr>
        <w:tc>
          <w:tcPr>
            <w:tcW w:w="814" w:type="pct"/>
            <w:gridSpan w:val="2"/>
            <w:tcBorders>
              <w:top w:val="single" w:sz="4" w:space="0" w:color="auto"/>
              <w:left w:val="single" w:sz="4" w:space="0" w:color="auto"/>
              <w:bottom w:val="single" w:sz="4" w:space="0" w:color="auto"/>
            </w:tcBorders>
            <w:vAlign w:val="center"/>
            <w:hideMark/>
          </w:tcPr>
          <w:p w:rsidR="0096266B" w:rsidRPr="0096266B" w:rsidRDefault="0096266B" w:rsidP="000364B2">
            <w:pPr>
              <w:spacing w:after="0" w:line="240" w:lineRule="auto"/>
              <w:rPr>
                <w:rFonts w:ascii="Sylfaen" w:eastAsia="Times New Roman" w:hAnsi="Sylfaen" w:cs="Calibri"/>
                <w:b/>
                <w:bCs/>
                <w:sz w:val="20"/>
                <w:szCs w:val="20"/>
                <w:lang w:val="ka-GE" w:eastAsia="en-GB"/>
              </w:rPr>
            </w:pPr>
          </w:p>
        </w:tc>
        <w:tc>
          <w:tcPr>
            <w:tcW w:w="2568" w:type="pct"/>
            <w:gridSpan w:val="4"/>
            <w:tcBorders>
              <w:top w:val="single" w:sz="4" w:space="0" w:color="auto"/>
              <w:bottom w:val="single" w:sz="4" w:space="0" w:color="auto"/>
              <w:right w:val="single" w:sz="4" w:space="0" w:color="auto"/>
            </w:tcBorders>
            <w:vAlign w:val="center"/>
            <w:hideMark/>
          </w:tcPr>
          <w:p w:rsidR="0096266B" w:rsidRPr="00EB236B" w:rsidRDefault="0096266B" w:rsidP="000364B2">
            <w:pPr>
              <w:spacing w:after="0" w:line="240" w:lineRule="auto"/>
              <w:jc w:val="center"/>
              <w:rPr>
                <w:rFonts w:ascii="Sylfaen" w:eastAsia="Times New Roman" w:hAnsi="Sylfaen" w:cs="Calibri"/>
                <w:b/>
                <w:bCs/>
                <w:sz w:val="20"/>
                <w:szCs w:val="20"/>
                <w:lang w:val="ka-GE" w:eastAsia="en-GB"/>
              </w:rPr>
            </w:pPr>
            <w:r w:rsidRPr="00EB236B">
              <w:rPr>
                <w:rFonts w:ascii="Sylfaen" w:eastAsia="Times New Roman" w:hAnsi="Sylfaen" w:cs="Calibri"/>
                <w:b/>
                <w:bCs/>
                <w:sz w:val="20"/>
                <w:szCs w:val="20"/>
                <w:lang w:val="ka-GE" w:eastAsia="en-GB"/>
              </w:rPr>
              <w:t>დასახელება</w:t>
            </w:r>
          </w:p>
        </w:tc>
        <w:tc>
          <w:tcPr>
            <w:tcW w:w="104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6266B" w:rsidRPr="0065600F" w:rsidRDefault="00F96664" w:rsidP="0065600F">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w:t>
            </w:r>
            <w:r w:rsidR="0065600F">
              <w:rPr>
                <w:rFonts w:ascii="Sylfaen" w:eastAsia="Times New Roman" w:hAnsi="Sylfaen" w:cs="Calibri"/>
                <w:b/>
                <w:bCs/>
                <w:color w:val="000000"/>
                <w:sz w:val="20"/>
                <w:szCs w:val="20"/>
                <w:lang w:val="en-GB" w:eastAsia="en-GB"/>
              </w:rPr>
              <w:t>6</w:t>
            </w:r>
            <w:r>
              <w:rPr>
                <w:rFonts w:ascii="Sylfaen" w:eastAsia="Times New Roman" w:hAnsi="Sylfaen" w:cs="Calibri"/>
                <w:b/>
                <w:bCs/>
                <w:color w:val="000000"/>
                <w:sz w:val="20"/>
                <w:szCs w:val="20"/>
                <w:lang w:val="ka-GE" w:eastAsia="en-GB"/>
              </w:rPr>
              <w:t xml:space="preserve"> წლის </w:t>
            </w:r>
            <w:r w:rsidR="0065600F">
              <w:rPr>
                <w:rFonts w:ascii="Sylfaen" w:eastAsia="Times New Roman" w:hAnsi="Sylfaen" w:cs="Calibri"/>
                <w:b/>
                <w:bCs/>
                <w:color w:val="000000"/>
                <w:sz w:val="20"/>
                <w:szCs w:val="20"/>
                <w:lang w:val="ka-GE" w:eastAsia="en-GB"/>
              </w:rPr>
              <w:t>პროექტი</w:t>
            </w:r>
          </w:p>
        </w:tc>
      </w:tr>
      <w:tr w:rsidR="00422AD5" w:rsidRPr="00D62AC8" w:rsidTr="00422AD5">
        <w:trPr>
          <w:gridAfter w:val="1"/>
          <w:wAfter w:w="575" w:type="pct"/>
          <w:trHeight w:val="368"/>
        </w:trPr>
        <w:tc>
          <w:tcPr>
            <w:tcW w:w="814" w:type="pct"/>
            <w:gridSpan w:val="2"/>
            <w:tcBorders>
              <w:top w:val="single" w:sz="4" w:space="0" w:color="auto"/>
              <w:left w:val="single" w:sz="4" w:space="0" w:color="auto"/>
              <w:bottom w:val="single" w:sz="4" w:space="0" w:color="auto"/>
              <w:right w:val="single" w:sz="4" w:space="0" w:color="auto"/>
            </w:tcBorders>
            <w:vAlign w:val="center"/>
            <w:hideMark/>
          </w:tcPr>
          <w:p w:rsidR="00422AD5" w:rsidRDefault="00422AD5" w:rsidP="00422AD5">
            <w:pPr>
              <w:jc w:val="center"/>
              <w:rPr>
                <w:rFonts w:ascii="Arial" w:hAnsi="Arial" w:cs="Arial"/>
                <w:b/>
                <w:bCs/>
                <w:sz w:val="16"/>
                <w:szCs w:val="16"/>
              </w:rPr>
            </w:pPr>
            <w:r>
              <w:rPr>
                <w:rFonts w:ascii="Arial" w:hAnsi="Arial" w:cs="Arial"/>
                <w:b/>
                <w:bCs/>
                <w:sz w:val="16"/>
                <w:szCs w:val="16"/>
              </w:rPr>
              <w:t>03  00</w:t>
            </w:r>
          </w:p>
        </w:tc>
        <w:tc>
          <w:tcPr>
            <w:tcW w:w="2568" w:type="pct"/>
            <w:gridSpan w:val="4"/>
            <w:tcBorders>
              <w:top w:val="single" w:sz="4" w:space="0" w:color="auto"/>
              <w:left w:val="single" w:sz="4" w:space="0" w:color="auto"/>
              <w:bottom w:val="single" w:sz="4" w:space="0" w:color="auto"/>
              <w:right w:val="single" w:sz="4" w:space="0" w:color="auto"/>
            </w:tcBorders>
            <w:vAlign w:val="center"/>
            <w:hideMark/>
          </w:tcPr>
          <w:p w:rsidR="00422AD5" w:rsidRDefault="00422AD5" w:rsidP="00422AD5">
            <w:pPr>
              <w:jc w:val="center"/>
              <w:rPr>
                <w:rFonts w:ascii="Arial" w:hAnsi="Arial" w:cs="Arial"/>
                <w:b/>
                <w:bCs/>
                <w:sz w:val="16"/>
                <w:szCs w:val="16"/>
              </w:rPr>
            </w:pPr>
            <w:r>
              <w:rPr>
                <w:rFonts w:ascii="Sylfaen" w:hAnsi="Sylfaen" w:cs="Sylfaen"/>
                <w:b/>
                <w:bCs/>
                <w:sz w:val="16"/>
                <w:szCs w:val="16"/>
              </w:rPr>
              <w:t>დასუფთავება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გარემოს</w:t>
            </w:r>
            <w:r>
              <w:rPr>
                <w:rFonts w:ascii="Arial" w:hAnsi="Arial" w:cs="Arial"/>
                <w:b/>
                <w:bCs/>
                <w:sz w:val="16"/>
                <w:szCs w:val="16"/>
              </w:rPr>
              <w:t xml:space="preserve"> </w:t>
            </w:r>
            <w:r>
              <w:rPr>
                <w:rFonts w:ascii="Sylfaen" w:hAnsi="Sylfaen" w:cs="Sylfaen"/>
                <w:b/>
                <w:bCs/>
                <w:sz w:val="16"/>
                <w:szCs w:val="16"/>
              </w:rPr>
              <w:t>დაცვა</w:t>
            </w:r>
          </w:p>
        </w:tc>
        <w:tc>
          <w:tcPr>
            <w:tcW w:w="104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rPr>
            </w:pPr>
            <w:r>
              <w:rPr>
                <w:rFonts w:ascii="Arial" w:hAnsi="Arial" w:cs="Arial"/>
                <w:b/>
                <w:bCs/>
              </w:rPr>
              <w:t>9,234,861</w:t>
            </w:r>
          </w:p>
        </w:tc>
      </w:tr>
      <w:tr w:rsidR="00422AD5" w:rsidRPr="00D62AC8" w:rsidTr="00422AD5">
        <w:trPr>
          <w:gridAfter w:val="1"/>
          <w:wAfter w:w="575" w:type="pct"/>
          <w:trHeight w:val="271"/>
        </w:trPr>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Arial" w:hAnsi="Arial" w:cs="Arial"/>
                <w:b/>
                <w:bCs/>
                <w:sz w:val="16"/>
                <w:szCs w:val="16"/>
              </w:rPr>
              <w:t>03 01</w:t>
            </w:r>
          </w:p>
        </w:tc>
        <w:tc>
          <w:tcPr>
            <w:tcW w:w="2568" w:type="pct"/>
            <w:gridSpan w:val="4"/>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სანიტარული</w:t>
            </w:r>
            <w:r>
              <w:rPr>
                <w:rFonts w:ascii="Arial" w:hAnsi="Arial" w:cs="Arial"/>
                <w:b/>
                <w:bCs/>
                <w:sz w:val="16"/>
                <w:szCs w:val="16"/>
              </w:rPr>
              <w:t xml:space="preserve"> </w:t>
            </w:r>
            <w:r>
              <w:rPr>
                <w:rFonts w:ascii="Sylfaen" w:hAnsi="Sylfaen" w:cs="Sylfaen"/>
                <w:b/>
                <w:bCs/>
                <w:sz w:val="16"/>
                <w:szCs w:val="16"/>
              </w:rPr>
              <w:t>დასუფთავების</w:t>
            </w:r>
            <w:r>
              <w:rPr>
                <w:rFonts w:ascii="Arial" w:hAnsi="Arial" w:cs="Arial"/>
                <w:b/>
                <w:bCs/>
                <w:sz w:val="16"/>
                <w:szCs w:val="16"/>
              </w:rPr>
              <w:t xml:space="preserve"> </w:t>
            </w:r>
            <w:r>
              <w:rPr>
                <w:rFonts w:ascii="Sylfaen" w:hAnsi="Sylfaen" w:cs="Sylfaen"/>
                <w:b/>
                <w:bCs/>
                <w:sz w:val="16"/>
                <w:szCs w:val="16"/>
              </w:rPr>
              <w:t>ღონისძიებები</w:t>
            </w:r>
          </w:p>
        </w:tc>
        <w:tc>
          <w:tcPr>
            <w:tcW w:w="1043" w:type="pct"/>
            <w:gridSpan w:val="2"/>
            <w:tcBorders>
              <w:top w:val="nil"/>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rPr>
            </w:pPr>
            <w:r>
              <w:rPr>
                <w:rFonts w:ascii="Arial" w:hAnsi="Arial" w:cs="Arial"/>
                <w:b/>
                <w:bCs/>
              </w:rPr>
              <w:t>6,888,084</w:t>
            </w:r>
          </w:p>
        </w:tc>
      </w:tr>
      <w:tr w:rsidR="00422AD5" w:rsidRPr="00D62AC8" w:rsidTr="00422AD5">
        <w:trPr>
          <w:gridAfter w:val="1"/>
          <w:wAfter w:w="575" w:type="pct"/>
          <w:trHeight w:val="377"/>
        </w:trPr>
        <w:tc>
          <w:tcPr>
            <w:tcW w:w="814" w:type="pct"/>
            <w:gridSpan w:val="2"/>
            <w:tcBorders>
              <w:top w:val="nil"/>
              <w:left w:val="single" w:sz="4" w:space="0" w:color="auto"/>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Arial" w:hAnsi="Arial" w:cs="Arial"/>
                <w:b/>
                <w:bCs/>
                <w:sz w:val="16"/>
                <w:szCs w:val="16"/>
              </w:rPr>
              <w:t>03 01 01</w:t>
            </w:r>
          </w:p>
        </w:tc>
        <w:tc>
          <w:tcPr>
            <w:tcW w:w="2568" w:type="pct"/>
            <w:gridSpan w:val="4"/>
            <w:tcBorders>
              <w:top w:val="nil"/>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Sylfaen" w:hAnsi="Sylfaen" w:cs="Sylfaen"/>
                <w:b/>
                <w:bCs/>
                <w:sz w:val="16"/>
                <w:szCs w:val="16"/>
              </w:rPr>
              <w:t>დასუფთავების</w:t>
            </w:r>
            <w:r>
              <w:rPr>
                <w:rFonts w:ascii="Arial" w:hAnsi="Arial" w:cs="Arial"/>
                <w:b/>
                <w:bCs/>
                <w:sz w:val="16"/>
                <w:szCs w:val="16"/>
              </w:rPr>
              <w:t xml:space="preserve"> </w:t>
            </w:r>
            <w:r>
              <w:rPr>
                <w:rFonts w:ascii="Sylfaen" w:hAnsi="Sylfaen" w:cs="Sylfaen"/>
                <w:b/>
                <w:bCs/>
                <w:sz w:val="16"/>
                <w:szCs w:val="16"/>
              </w:rPr>
              <w:t>ღონისძიებები</w:t>
            </w:r>
          </w:p>
        </w:tc>
        <w:tc>
          <w:tcPr>
            <w:tcW w:w="1043" w:type="pct"/>
            <w:gridSpan w:val="2"/>
            <w:tcBorders>
              <w:top w:val="nil"/>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rPr>
            </w:pPr>
            <w:r>
              <w:rPr>
                <w:rFonts w:ascii="Arial" w:hAnsi="Arial" w:cs="Arial"/>
                <w:b/>
                <w:bCs/>
              </w:rPr>
              <w:t>85,000</w:t>
            </w:r>
          </w:p>
        </w:tc>
      </w:tr>
      <w:tr w:rsidR="00422AD5" w:rsidRPr="00D62AC8" w:rsidTr="00422AD5">
        <w:trPr>
          <w:gridAfter w:val="1"/>
          <w:wAfter w:w="575" w:type="pct"/>
          <w:trHeight w:val="213"/>
        </w:trPr>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Arial" w:hAnsi="Arial" w:cs="Arial"/>
                <w:b/>
                <w:bCs/>
                <w:sz w:val="16"/>
                <w:szCs w:val="16"/>
              </w:rPr>
              <w:t>03 01 02</w:t>
            </w:r>
          </w:p>
        </w:tc>
        <w:tc>
          <w:tcPr>
            <w:tcW w:w="2568" w:type="pct"/>
            <w:gridSpan w:val="4"/>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სანდასუფთავება</w:t>
            </w:r>
          </w:p>
        </w:tc>
        <w:tc>
          <w:tcPr>
            <w:tcW w:w="1043" w:type="pct"/>
            <w:gridSpan w:val="2"/>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rPr>
            </w:pPr>
            <w:r>
              <w:rPr>
                <w:rFonts w:ascii="Arial" w:hAnsi="Arial" w:cs="Arial"/>
                <w:b/>
                <w:bCs/>
              </w:rPr>
              <w:t>6,543,084</w:t>
            </w:r>
          </w:p>
        </w:tc>
      </w:tr>
      <w:tr w:rsidR="00422AD5" w:rsidRPr="00D62AC8" w:rsidTr="00422AD5">
        <w:trPr>
          <w:gridAfter w:val="1"/>
          <w:wAfter w:w="575" w:type="pct"/>
          <w:trHeight w:val="319"/>
        </w:trPr>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Arial" w:hAnsi="Arial" w:cs="Arial"/>
                <w:b/>
                <w:bCs/>
                <w:sz w:val="16"/>
                <w:szCs w:val="16"/>
              </w:rPr>
              <w:t>03 01 03</w:t>
            </w:r>
          </w:p>
        </w:tc>
        <w:tc>
          <w:tcPr>
            <w:tcW w:w="2568" w:type="pct"/>
            <w:gridSpan w:val="4"/>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Sylfaen" w:hAnsi="Sylfaen" w:cs="Sylfaen"/>
                <w:b/>
                <w:bCs/>
                <w:sz w:val="16"/>
                <w:szCs w:val="16"/>
              </w:rPr>
              <w:t>სანაგვე</w:t>
            </w:r>
            <w:r>
              <w:rPr>
                <w:rFonts w:ascii="Arial" w:hAnsi="Arial" w:cs="Arial"/>
                <w:b/>
                <w:bCs/>
                <w:sz w:val="16"/>
                <w:szCs w:val="16"/>
              </w:rPr>
              <w:t xml:space="preserve"> </w:t>
            </w:r>
            <w:r>
              <w:rPr>
                <w:rFonts w:ascii="Sylfaen" w:hAnsi="Sylfaen" w:cs="Sylfaen"/>
                <w:b/>
                <w:bCs/>
                <w:sz w:val="16"/>
                <w:szCs w:val="16"/>
              </w:rPr>
              <w:t>კონტეინერების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(400 </w:t>
            </w:r>
            <w:r>
              <w:rPr>
                <w:rFonts w:ascii="Sylfaen" w:hAnsi="Sylfaen" w:cs="Sylfaen"/>
                <w:b/>
                <w:bCs/>
                <w:sz w:val="16"/>
                <w:szCs w:val="16"/>
              </w:rPr>
              <w:t>ერთეული</w:t>
            </w:r>
            <w:r>
              <w:rPr>
                <w:rFonts w:ascii="Arial" w:hAnsi="Arial" w:cs="Arial"/>
                <w:b/>
                <w:bCs/>
                <w:sz w:val="16"/>
                <w:szCs w:val="16"/>
              </w:rPr>
              <w:t>)</w:t>
            </w:r>
          </w:p>
        </w:tc>
        <w:tc>
          <w:tcPr>
            <w:tcW w:w="1043" w:type="pct"/>
            <w:gridSpan w:val="2"/>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rPr>
            </w:pPr>
            <w:r>
              <w:rPr>
                <w:rFonts w:ascii="Arial" w:hAnsi="Arial" w:cs="Arial"/>
                <w:b/>
                <w:bCs/>
              </w:rPr>
              <w:t>260,000</w:t>
            </w:r>
          </w:p>
        </w:tc>
      </w:tr>
      <w:tr w:rsidR="00422AD5" w:rsidRPr="00D62AC8" w:rsidTr="00422AD5">
        <w:trPr>
          <w:gridAfter w:val="1"/>
          <w:wAfter w:w="575" w:type="pct"/>
          <w:trHeight w:val="319"/>
        </w:trPr>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Arial" w:hAnsi="Arial" w:cs="Arial"/>
                <w:b/>
                <w:bCs/>
                <w:sz w:val="16"/>
                <w:szCs w:val="16"/>
              </w:rPr>
              <w:t>03 02</w:t>
            </w:r>
          </w:p>
        </w:tc>
        <w:tc>
          <w:tcPr>
            <w:tcW w:w="2568" w:type="pct"/>
            <w:gridSpan w:val="4"/>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Sylfaen" w:hAnsi="Sylfaen" w:cs="Sylfaen"/>
                <w:b/>
                <w:bCs/>
                <w:sz w:val="16"/>
                <w:szCs w:val="16"/>
              </w:rPr>
              <w:t>გარემოს</w:t>
            </w:r>
            <w:r>
              <w:rPr>
                <w:rFonts w:ascii="Arial" w:hAnsi="Arial" w:cs="Arial"/>
                <w:b/>
                <w:bCs/>
                <w:sz w:val="16"/>
                <w:szCs w:val="16"/>
              </w:rPr>
              <w:t xml:space="preserve"> </w:t>
            </w:r>
            <w:r>
              <w:rPr>
                <w:rFonts w:ascii="Sylfaen" w:hAnsi="Sylfaen" w:cs="Sylfaen"/>
                <w:b/>
                <w:bCs/>
                <w:sz w:val="16"/>
                <w:szCs w:val="16"/>
              </w:rPr>
              <w:t>დაცვა</w:t>
            </w:r>
          </w:p>
        </w:tc>
        <w:tc>
          <w:tcPr>
            <w:tcW w:w="1043" w:type="pct"/>
            <w:gridSpan w:val="2"/>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rPr>
            </w:pPr>
            <w:r>
              <w:rPr>
                <w:rFonts w:ascii="Arial" w:hAnsi="Arial" w:cs="Arial"/>
                <w:b/>
                <w:bCs/>
              </w:rPr>
              <w:t>2,346,777</w:t>
            </w:r>
          </w:p>
        </w:tc>
      </w:tr>
      <w:tr w:rsidR="00422AD5" w:rsidRPr="00D62AC8" w:rsidTr="00422AD5">
        <w:trPr>
          <w:gridAfter w:val="1"/>
          <w:wAfter w:w="575" w:type="pct"/>
          <w:trHeight w:val="319"/>
        </w:trPr>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Arial" w:hAnsi="Arial" w:cs="Arial"/>
                <w:b/>
                <w:bCs/>
                <w:sz w:val="16"/>
                <w:szCs w:val="16"/>
              </w:rPr>
              <w:t>03 02 01</w:t>
            </w:r>
          </w:p>
        </w:tc>
        <w:tc>
          <w:tcPr>
            <w:tcW w:w="2568" w:type="pct"/>
            <w:gridSpan w:val="4"/>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გამწვანება</w:t>
            </w:r>
          </w:p>
        </w:tc>
        <w:tc>
          <w:tcPr>
            <w:tcW w:w="1043" w:type="pct"/>
            <w:gridSpan w:val="2"/>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rPr>
            </w:pPr>
            <w:r>
              <w:rPr>
                <w:rFonts w:ascii="Arial" w:hAnsi="Arial" w:cs="Arial"/>
                <w:b/>
                <w:bCs/>
              </w:rPr>
              <w:t>1,289,899</w:t>
            </w:r>
          </w:p>
        </w:tc>
      </w:tr>
      <w:tr w:rsidR="00422AD5" w:rsidRPr="00D62AC8" w:rsidTr="00422AD5">
        <w:trPr>
          <w:gridAfter w:val="1"/>
          <w:wAfter w:w="575" w:type="pct"/>
          <w:trHeight w:val="319"/>
        </w:trPr>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Arial" w:hAnsi="Arial" w:cs="Arial"/>
                <w:b/>
                <w:bCs/>
                <w:sz w:val="16"/>
                <w:szCs w:val="16"/>
              </w:rPr>
              <w:t>03 02 02</w:t>
            </w:r>
          </w:p>
        </w:tc>
        <w:tc>
          <w:tcPr>
            <w:tcW w:w="2568" w:type="pct"/>
            <w:gridSpan w:val="4"/>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პარკი</w:t>
            </w:r>
          </w:p>
        </w:tc>
        <w:tc>
          <w:tcPr>
            <w:tcW w:w="1043" w:type="pct"/>
            <w:gridSpan w:val="2"/>
            <w:tcBorders>
              <w:top w:val="single" w:sz="4" w:space="0" w:color="auto"/>
              <w:left w:val="nil"/>
              <w:bottom w:val="single" w:sz="4" w:space="0" w:color="auto"/>
              <w:right w:val="single" w:sz="4" w:space="0" w:color="auto"/>
            </w:tcBorders>
            <w:shd w:val="clear" w:color="000000" w:fill="FFFFFF"/>
            <w:vAlign w:val="center"/>
            <w:hideMark/>
          </w:tcPr>
          <w:p w:rsidR="00422AD5" w:rsidRDefault="00422AD5" w:rsidP="00422AD5">
            <w:pPr>
              <w:jc w:val="center"/>
              <w:rPr>
                <w:rFonts w:ascii="Arial" w:hAnsi="Arial" w:cs="Arial"/>
                <w:b/>
                <w:bCs/>
              </w:rPr>
            </w:pPr>
            <w:r>
              <w:rPr>
                <w:rFonts w:ascii="Arial" w:hAnsi="Arial" w:cs="Arial"/>
                <w:b/>
                <w:bCs/>
              </w:rPr>
              <w:t>1,056,878</w:t>
            </w:r>
          </w:p>
        </w:tc>
      </w:tr>
      <w:tr w:rsidR="001726EB" w:rsidRPr="00D62AC8" w:rsidTr="00422AD5">
        <w:trPr>
          <w:gridAfter w:val="1"/>
          <w:wAfter w:w="575" w:type="pct"/>
          <w:trHeight w:val="300"/>
        </w:trPr>
        <w:tc>
          <w:tcPr>
            <w:tcW w:w="814" w:type="pct"/>
            <w:gridSpan w:val="2"/>
            <w:tcBorders>
              <w:top w:val="single" w:sz="4" w:space="0" w:color="auto"/>
            </w:tcBorders>
            <w:shd w:val="clear" w:color="000000" w:fill="FFFFFF"/>
            <w:vAlign w:val="center"/>
            <w:hideMark/>
          </w:tcPr>
          <w:p w:rsidR="001726EB" w:rsidRPr="001726EB" w:rsidRDefault="001726EB" w:rsidP="000364B2">
            <w:pPr>
              <w:jc w:val="center"/>
              <w:rPr>
                <w:rFonts w:ascii="Sylfaen" w:hAnsi="Sylfaen" w:cs="Calibri"/>
                <w:b/>
                <w:bCs/>
                <w:sz w:val="20"/>
                <w:szCs w:val="20"/>
              </w:rPr>
            </w:pPr>
          </w:p>
        </w:tc>
        <w:tc>
          <w:tcPr>
            <w:tcW w:w="2568" w:type="pct"/>
            <w:gridSpan w:val="4"/>
            <w:tcBorders>
              <w:top w:val="single" w:sz="4" w:space="0" w:color="auto"/>
            </w:tcBorders>
            <w:shd w:val="clear" w:color="000000" w:fill="FFFFFF"/>
            <w:vAlign w:val="center"/>
            <w:hideMark/>
          </w:tcPr>
          <w:p w:rsidR="006419CE" w:rsidRPr="006419CE" w:rsidRDefault="006419CE" w:rsidP="000364B2">
            <w:pPr>
              <w:jc w:val="center"/>
              <w:rPr>
                <w:rFonts w:ascii="Sylfaen" w:hAnsi="Sylfaen" w:cs="Calibri"/>
                <w:b/>
                <w:bCs/>
                <w:sz w:val="20"/>
                <w:szCs w:val="20"/>
                <w:lang w:val="ka-GE"/>
              </w:rPr>
            </w:pPr>
          </w:p>
        </w:tc>
        <w:tc>
          <w:tcPr>
            <w:tcW w:w="1043" w:type="pct"/>
            <w:gridSpan w:val="2"/>
            <w:tcBorders>
              <w:top w:val="single" w:sz="4" w:space="0" w:color="auto"/>
            </w:tcBorders>
            <w:shd w:val="clear" w:color="000000" w:fill="FFFFFF"/>
            <w:vAlign w:val="center"/>
            <w:hideMark/>
          </w:tcPr>
          <w:p w:rsidR="001726EB" w:rsidRPr="001726EB" w:rsidRDefault="001726EB" w:rsidP="000364B2">
            <w:pPr>
              <w:jc w:val="center"/>
              <w:rPr>
                <w:rFonts w:ascii="Arial" w:hAnsi="Arial" w:cs="Arial"/>
                <w:b/>
                <w:bCs/>
                <w:sz w:val="20"/>
                <w:szCs w:val="20"/>
              </w:rPr>
            </w:pPr>
          </w:p>
        </w:tc>
      </w:tr>
      <w:tr w:rsidR="004745D2" w:rsidRPr="00BC5C0A" w:rsidTr="00422AD5">
        <w:trPr>
          <w:trHeight w:val="448"/>
        </w:trPr>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0364B2">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კოდი</w:t>
            </w:r>
          </w:p>
        </w:tc>
        <w:tc>
          <w:tcPr>
            <w:tcW w:w="1066"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0364B2">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w:t>
            </w:r>
            <w:r w:rsidRPr="00BC5C0A">
              <w:rPr>
                <w:rFonts w:ascii="Sylfaen" w:eastAsia="Times New Roman" w:hAnsi="Sylfaen" w:cs="Calibri"/>
                <w:b/>
                <w:bCs/>
                <w:color w:val="000000"/>
                <w:sz w:val="18"/>
                <w:szCs w:val="18"/>
              </w:rPr>
              <w:t>როგრამის დასახელება</w:t>
            </w:r>
          </w:p>
        </w:tc>
        <w:tc>
          <w:tcPr>
            <w:tcW w:w="1382"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0364B2">
            <w:pPr>
              <w:spacing w:after="0" w:line="240" w:lineRule="auto"/>
              <w:jc w:val="center"/>
              <w:rPr>
                <w:rFonts w:ascii="Sylfaen" w:eastAsia="Times New Roman" w:hAnsi="Sylfaen" w:cs="Calibri"/>
                <w:color w:val="000000"/>
              </w:rPr>
            </w:pPr>
            <w:r w:rsidRPr="00BC415D">
              <w:rPr>
                <w:rFonts w:ascii="Sylfaen" w:hAnsi="Sylfaen" w:cs="Arial CYR"/>
                <w:color w:val="000000"/>
                <w:sz w:val="18"/>
                <w:szCs w:val="18"/>
              </w:rPr>
              <w:t xml:space="preserve">მუნიციპალიტეტის სანიტარული </w:t>
            </w:r>
            <w:r w:rsidRPr="00BC415D">
              <w:rPr>
                <w:rFonts w:ascii="Sylfaen" w:hAnsi="Sylfaen" w:cs="Arial CYR"/>
                <w:color w:val="000000"/>
                <w:sz w:val="18"/>
                <w:szCs w:val="18"/>
              </w:rPr>
              <w:lastRenderedPageBreak/>
              <w:t>დასუფთავების ღონისძიებები</w:t>
            </w:r>
          </w:p>
        </w:tc>
        <w:tc>
          <w:tcPr>
            <w:tcW w:w="2162" w:type="pct"/>
            <w:gridSpan w:val="4"/>
            <w:tcBorders>
              <w:top w:val="single" w:sz="4" w:space="0" w:color="auto"/>
              <w:left w:val="nil"/>
              <w:bottom w:val="single" w:sz="4" w:space="0" w:color="auto"/>
              <w:right w:val="single" w:sz="4" w:space="0" w:color="auto"/>
            </w:tcBorders>
            <w:shd w:val="clear" w:color="000000" w:fill="FFFFFF"/>
            <w:vAlign w:val="center"/>
            <w:hideMark/>
          </w:tcPr>
          <w:p w:rsidR="004745D2" w:rsidRPr="00BC5C0A" w:rsidRDefault="00EA354B" w:rsidP="000364B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lastRenderedPageBreak/>
              <w:t>2026 წლის დაფინანსება</w:t>
            </w:r>
            <w:r w:rsidR="004745D2" w:rsidRPr="00BC5C0A">
              <w:rPr>
                <w:rFonts w:ascii="Sylfaen" w:eastAsia="Times New Roman" w:hAnsi="Sylfaen" w:cs="Calibri"/>
                <w:b/>
                <w:bCs/>
                <w:color w:val="000000"/>
                <w:sz w:val="16"/>
                <w:szCs w:val="16"/>
              </w:rPr>
              <w:br/>
              <w:t xml:space="preserve">  ლარში</w:t>
            </w:r>
          </w:p>
        </w:tc>
      </w:tr>
      <w:tr w:rsidR="004745D2" w:rsidRPr="00BC5C0A" w:rsidTr="00422AD5">
        <w:trPr>
          <w:trHeight w:val="333"/>
        </w:trPr>
        <w:tc>
          <w:tcPr>
            <w:tcW w:w="390" w:type="pct"/>
            <w:tcBorders>
              <w:top w:val="nil"/>
              <w:left w:val="single" w:sz="4" w:space="0" w:color="auto"/>
              <w:bottom w:val="single" w:sz="4" w:space="0" w:color="auto"/>
              <w:right w:val="single" w:sz="4" w:space="0" w:color="auto"/>
            </w:tcBorders>
            <w:shd w:val="clear" w:color="000000" w:fill="FFFFFF"/>
            <w:vAlign w:val="center"/>
            <w:hideMark/>
          </w:tcPr>
          <w:p w:rsidR="004745D2" w:rsidRPr="00BC415D" w:rsidRDefault="004745D2" w:rsidP="000364B2">
            <w:pPr>
              <w:spacing w:after="0" w:line="240" w:lineRule="auto"/>
              <w:jc w:val="center"/>
              <w:rPr>
                <w:rFonts w:ascii="Sylfaen" w:eastAsia="Times New Roman" w:hAnsi="Sylfaen" w:cs="Calibri"/>
                <w:color w:val="000000"/>
                <w:sz w:val="16"/>
                <w:szCs w:val="16"/>
                <w:lang w:val="en-GB"/>
              </w:rPr>
            </w:pPr>
            <w:r>
              <w:rPr>
                <w:rFonts w:ascii="Sylfaen" w:eastAsia="Times New Roman" w:hAnsi="Sylfaen" w:cs="Calibri"/>
                <w:color w:val="000000"/>
                <w:sz w:val="16"/>
                <w:szCs w:val="16"/>
              </w:rPr>
              <w:lastRenderedPageBreak/>
              <w:t xml:space="preserve">03 </w:t>
            </w:r>
            <w:r>
              <w:rPr>
                <w:rFonts w:ascii="Sylfaen" w:eastAsia="Times New Roman" w:hAnsi="Sylfaen" w:cs="Calibri"/>
                <w:color w:val="000000"/>
                <w:sz w:val="16"/>
                <w:szCs w:val="16"/>
                <w:lang w:val="ka-GE"/>
              </w:rPr>
              <w:t>0</w:t>
            </w:r>
            <w:r>
              <w:rPr>
                <w:rFonts w:ascii="Sylfaen" w:eastAsia="Times New Roman" w:hAnsi="Sylfaen" w:cs="Calibri"/>
                <w:color w:val="000000"/>
                <w:sz w:val="16"/>
                <w:szCs w:val="16"/>
                <w:lang w:val="en-GB"/>
              </w:rPr>
              <w:t>1</w:t>
            </w:r>
          </w:p>
        </w:tc>
        <w:tc>
          <w:tcPr>
            <w:tcW w:w="1066" w:type="pct"/>
            <w:gridSpan w:val="2"/>
            <w:vMerge/>
            <w:tcBorders>
              <w:top w:val="single" w:sz="4" w:space="0" w:color="auto"/>
              <w:left w:val="single" w:sz="4" w:space="0" w:color="auto"/>
              <w:bottom w:val="single" w:sz="4" w:space="0" w:color="auto"/>
              <w:right w:val="single" w:sz="4" w:space="0" w:color="auto"/>
            </w:tcBorders>
            <w:vAlign w:val="center"/>
            <w:hideMark/>
          </w:tcPr>
          <w:p w:rsidR="004745D2" w:rsidRPr="00BC5C0A" w:rsidRDefault="004745D2" w:rsidP="000364B2">
            <w:pPr>
              <w:spacing w:after="0" w:line="240" w:lineRule="auto"/>
              <w:rPr>
                <w:rFonts w:ascii="Sylfaen" w:eastAsia="Times New Roman" w:hAnsi="Sylfaen" w:cs="Calibri"/>
                <w:b/>
                <w:bCs/>
                <w:color w:val="000000"/>
                <w:sz w:val="18"/>
                <w:szCs w:val="18"/>
              </w:rPr>
            </w:pPr>
          </w:p>
        </w:tc>
        <w:tc>
          <w:tcPr>
            <w:tcW w:w="1382" w:type="pct"/>
            <w:gridSpan w:val="2"/>
            <w:vMerge/>
            <w:tcBorders>
              <w:top w:val="single" w:sz="4" w:space="0" w:color="auto"/>
              <w:left w:val="single" w:sz="4" w:space="0" w:color="auto"/>
              <w:bottom w:val="single" w:sz="4" w:space="0" w:color="auto"/>
              <w:right w:val="single" w:sz="4" w:space="0" w:color="auto"/>
            </w:tcBorders>
            <w:vAlign w:val="center"/>
            <w:hideMark/>
          </w:tcPr>
          <w:p w:rsidR="004745D2" w:rsidRPr="00BC5C0A" w:rsidRDefault="004745D2" w:rsidP="000364B2">
            <w:pPr>
              <w:spacing w:after="0" w:line="240" w:lineRule="auto"/>
              <w:rPr>
                <w:rFonts w:ascii="Sylfaen" w:eastAsia="Times New Roman" w:hAnsi="Sylfaen" w:cs="Calibri"/>
                <w:color w:val="000000"/>
              </w:rPr>
            </w:pPr>
          </w:p>
        </w:tc>
        <w:tc>
          <w:tcPr>
            <w:tcW w:w="2162" w:type="pct"/>
            <w:gridSpan w:val="4"/>
            <w:tcBorders>
              <w:top w:val="nil"/>
              <w:left w:val="nil"/>
              <w:bottom w:val="single" w:sz="4" w:space="0" w:color="auto"/>
              <w:right w:val="single" w:sz="4" w:space="0" w:color="auto"/>
            </w:tcBorders>
            <w:shd w:val="clear" w:color="000000" w:fill="FFFFFF"/>
            <w:vAlign w:val="center"/>
            <w:hideMark/>
          </w:tcPr>
          <w:p w:rsidR="004745D2" w:rsidRPr="00AE7029" w:rsidRDefault="00422AD5" w:rsidP="000364B2">
            <w:pPr>
              <w:jc w:val="center"/>
              <w:rPr>
                <w:rFonts w:ascii="Arial" w:hAnsi="Arial" w:cs="Arial"/>
                <w:b/>
                <w:bCs/>
                <w:sz w:val="20"/>
                <w:szCs w:val="20"/>
                <w:lang w:val="ka-GE"/>
              </w:rPr>
            </w:pPr>
            <w:r w:rsidRPr="00422AD5">
              <w:rPr>
                <w:rFonts w:ascii="Arial" w:hAnsi="Arial" w:cs="Arial"/>
                <w:b/>
                <w:bCs/>
              </w:rPr>
              <w:t>6 888 861</w:t>
            </w:r>
          </w:p>
        </w:tc>
      </w:tr>
      <w:tr w:rsidR="004837C1" w:rsidRPr="00BC5C0A" w:rsidTr="00422AD5">
        <w:trPr>
          <w:trHeight w:val="498"/>
        </w:trPr>
        <w:tc>
          <w:tcPr>
            <w:tcW w:w="145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0364B2">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lastRenderedPageBreak/>
              <w:t>პროგრამის განმახორციელებელი სამსახური</w:t>
            </w:r>
          </w:p>
        </w:tc>
        <w:tc>
          <w:tcPr>
            <w:tcW w:w="3544" w:type="pct"/>
            <w:gridSpan w:val="6"/>
            <w:tcBorders>
              <w:top w:val="single" w:sz="4" w:space="0" w:color="auto"/>
              <w:left w:val="nil"/>
              <w:bottom w:val="single" w:sz="4" w:space="0" w:color="auto"/>
              <w:right w:val="single" w:sz="4" w:space="0" w:color="auto"/>
            </w:tcBorders>
            <w:shd w:val="clear" w:color="000000" w:fill="FFFFFF"/>
            <w:vAlign w:val="center"/>
            <w:hideMark/>
          </w:tcPr>
          <w:p w:rsidR="004837C1" w:rsidRPr="00884C52" w:rsidRDefault="004837C1" w:rsidP="00422AD5">
            <w:pPr>
              <w:spacing w:after="0" w:line="240" w:lineRule="auto"/>
              <w:jc w:val="center"/>
              <w:rPr>
                <w:rFonts w:ascii="Sylfaen" w:eastAsia="Times New Roman" w:hAnsi="Sylfaen" w:cs="Calibri"/>
                <w:b/>
                <w:color w:val="000000"/>
                <w:sz w:val="20"/>
                <w:szCs w:val="20"/>
                <w:lang w:val="ka-GE"/>
              </w:rPr>
            </w:pPr>
            <w:r>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 დ</w:t>
            </w:r>
            <w:r w:rsidRPr="00BC415D">
              <w:rPr>
                <w:rFonts w:ascii="Sylfaen" w:eastAsia="Times New Roman" w:hAnsi="Sylfaen" w:cs="Calibri"/>
                <w:b/>
                <w:color w:val="000000"/>
                <w:sz w:val="20"/>
                <w:szCs w:val="20"/>
                <w:lang w:val="ka-GE"/>
              </w:rPr>
              <w:t>ა</w:t>
            </w:r>
            <w:r>
              <w:rPr>
                <w:rFonts w:ascii="Sylfaen" w:eastAsia="Times New Roman" w:hAnsi="Sylfaen" w:cs="Calibri"/>
                <w:b/>
                <w:color w:val="000000"/>
                <w:sz w:val="20"/>
                <w:szCs w:val="20"/>
                <w:lang w:val="ka-GE"/>
              </w:rPr>
              <w:t xml:space="preserve"> </w:t>
            </w:r>
            <w:r w:rsidRPr="00BC415D">
              <w:rPr>
                <w:rFonts w:ascii="Sylfaen" w:eastAsia="Times New Roman" w:hAnsi="Sylfaen" w:cs="Calibri"/>
                <w:b/>
                <w:color w:val="000000"/>
                <w:sz w:val="20"/>
                <w:szCs w:val="20"/>
                <w:lang w:val="ka-GE"/>
              </w:rPr>
              <w:t>(ა)იპ ქობულეთის სანდასუფთავება</w:t>
            </w:r>
          </w:p>
        </w:tc>
      </w:tr>
      <w:tr w:rsidR="004837C1" w:rsidRPr="00BC5C0A" w:rsidTr="00422AD5">
        <w:trPr>
          <w:trHeight w:val="4005"/>
        </w:trPr>
        <w:tc>
          <w:tcPr>
            <w:tcW w:w="145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0364B2">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 xml:space="preserve">პროგრამის აღწერა </w:t>
            </w:r>
          </w:p>
        </w:tc>
        <w:tc>
          <w:tcPr>
            <w:tcW w:w="3544" w:type="pct"/>
            <w:gridSpan w:val="6"/>
            <w:tcBorders>
              <w:top w:val="single" w:sz="4" w:space="0" w:color="auto"/>
              <w:left w:val="nil"/>
              <w:bottom w:val="single" w:sz="4" w:space="0" w:color="auto"/>
              <w:right w:val="single" w:sz="4" w:space="0" w:color="auto"/>
            </w:tcBorders>
            <w:shd w:val="clear" w:color="000000" w:fill="FFFFFF"/>
            <w:vAlign w:val="center"/>
            <w:hideMark/>
          </w:tcPr>
          <w:p w:rsidR="00EF2D82" w:rsidRDefault="007103D1" w:rsidP="000364B2">
            <w:pPr>
              <w:spacing w:after="240" w:line="240" w:lineRule="auto"/>
              <w:rPr>
                <w:rFonts w:ascii="Sylfaen" w:eastAsia="Times New Roman" w:hAnsi="Sylfaen" w:cs="Calibri"/>
                <w:color w:val="000000"/>
                <w:sz w:val="18"/>
                <w:szCs w:val="18"/>
                <w:lang w:val="ka-GE"/>
              </w:rPr>
            </w:pPr>
            <w:r w:rsidRPr="00C85871">
              <w:rPr>
                <w:rFonts w:ascii="Sylfaen" w:eastAsia="Times New Roman" w:hAnsi="Sylfaen" w:cs="Calibri"/>
                <w:color w:val="000000"/>
                <w:sz w:val="18"/>
                <w:szCs w:val="18"/>
              </w:rPr>
              <w:t xml:space="preserve">პროგრამის ფარგლებში გათვალისწინებულია მუნიციპალიტეტის სამოქმედო ტერიტორიის   დასუფთავება,რაც თავის მხრივ მოიცავს ქუჩებისა და მისი მიმდებარე ტერიტორიების, ეზოების, პარკების დაგვას, ნარჩენების შეგროვებასდა  გატანას. ნარჩენების მართვის პროცესში მოხდება გენდერული ასპექტების გათვალისწინება.მუნიციპალიტეტში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 მთელი წლის </w:t>
            </w:r>
            <w:r w:rsidRPr="00EF2D82">
              <w:rPr>
                <w:rFonts w:ascii="Sylfaen" w:eastAsia="Times New Roman" w:hAnsi="Sylfaen" w:cs="Calibri"/>
                <w:color w:val="000000"/>
                <w:sz w:val="18"/>
                <w:szCs w:val="18"/>
              </w:rPr>
              <w:t>განმავლობაში ა(ა)იპ „ ქობულეთის სანდასუფთავება მუნიციპალურ ტერიტორიის, 2</w:t>
            </w:r>
            <w:r w:rsidR="00415FF3" w:rsidRPr="00EF2D82">
              <w:rPr>
                <w:rFonts w:ascii="Sylfaen" w:eastAsia="Times New Roman" w:hAnsi="Sylfaen" w:cs="Calibri"/>
                <w:color w:val="000000"/>
                <w:sz w:val="18"/>
                <w:szCs w:val="18"/>
                <w:lang w:val="ka-GE"/>
              </w:rPr>
              <w:t>2</w:t>
            </w:r>
            <w:r w:rsidRPr="00EF2D82">
              <w:rPr>
                <w:rFonts w:ascii="Sylfaen" w:eastAsia="Times New Roman" w:hAnsi="Sylfaen" w:cs="Calibri"/>
                <w:color w:val="000000"/>
                <w:sz w:val="18"/>
                <w:szCs w:val="18"/>
              </w:rPr>
              <w:t xml:space="preserve"> სოფლის დაგვა დასუფთავებას ასვე მუნიციპალიტეტის მთელი  ტერიტორიიდან საყოფაცხოვრებლო ნარჩენების გატანას ჯამში სანდასუფთავების სამსახური ემსახურება 98</w:t>
            </w:r>
            <w:r w:rsidR="00461C06" w:rsidRPr="00EF2D82">
              <w:rPr>
                <w:rFonts w:ascii="Sylfaen" w:eastAsia="Times New Roman" w:hAnsi="Sylfaen" w:cs="Calibri"/>
                <w:color w:val="000000"/>
                <w:sz w:val="18"/>
                <w:szCs w:val="18"/>
                <w:lang w:val="ka-GE"/>
              </w:rPr>
              <w:t xml:space="preserve"> </w:t>
            </w:r>
            <w:r w:rsidRPr="00EF2D82">
              <w:rPr>
                <w:rFonts w:ascii="Sylfaen" w:eastAsia="Times New Roman" w:hAnsi="Sylfaen" w:cs="Calibri"/>
                <w:color w:val="000000"/>
                <w:sz w:val="18"/>
                <w:szCs w:val="18"/>
              </w:rPr>
              <w:t>090, მუნიციპალიტეტის ტერ</w:t>
            </w:r>
            <w:r w:rsidR="00461C06" w:rsidRPr="00EF2D82">
              <w:rPr>
                <w:rFonts w:ascii="Sylfaen" w:eastAsia="Times New Roman" w:hAnsi="Sylfaen" w:cs="Calibri"/>
                <w:color w:val="000000"/>
                <w:sz w:val="18"/>
                <w:szCs w:val="18"/>
              </w:rPr>
              <w:t>იტორიაზე მაცხოვრებელ მოქალაქეს</w:t>
            </w:r>
            <w:r w:rsidR="00461C06" w:rsidRPr="00EF2D82">
              <w:rPr>
                <w:rFonts w:ascii="Sylfaen" w:eastAsia="Times New Roman" w:hAnsi="Sylfaen" w:cs="Calibri"/>
                <w:color w:val="000000"/>
                <w:sz w:val="18"/>
                <w:szCs w:val="18"/>
                <w:lang w:val="ka-GE"/>
              </w:rPr>
              <w:t xml:space="preserve">. </w:t>
            </w:r>
          </w:p>
          <w:p w:rsidR="006419CE" w:rsidRPr="00483796" w:rsidRDefault="006419CE" w:rsidP="006419CE">
            <w:pPr>
              <w:spacing w:after="24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დასუფთავების ღონისძიებები;</w:t>
            </w:r>
          </w:p>
          <w:p w:rsidR="006419CE" w:rsidRDefault="006419CE" w:rsidP="006419CE">
            <w:pPr>
              <w:spacing w:after="24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ა(ა)იპ ქობულეთის სანდასუფთავება;</w:t>
            </w:r>
          </w:p>
          <w:p w:rsidR="006419CE" w:rsidRDefault="006419CE" w:rsidP="006419CE">
            <w:pPr>
              <w:spacing w:after="240" w:line="240" w:lineRule="auto"/>
              <w:rPr>
                <w:rFonts w:ascii="Sylfaen" w:eastAsia="Times New Roman" w:hAnsi="Sylfaen" w:cs="Calibri"/>
                <w:color w:val="000000"/>
                <w:sz w:val="16"/>
                <w:szCs w:val="16"/>
                <w:lang w:val="ka-GE"/>
              </w:rPr>
            </w:pPr>
            <w:r w:rsidRPr="00C237AC">
              <w:rPr>
                <w:rFonts w:ascii="Sylfaen" w:eastAsia="Times New Roman" w:hAnsi="Sylfaen" w:cs="Calibri"/>
                <w:color w:val="000000"/>
                <w:sz w:val="16"/>
                <w:szCs w:val="16"/>
                <w:lang w:val="ka-GE"/>
              </w:rPr>
              <w:t>სანაგვე კო</w:t>
            </w:r>
            <w:r w:rsidR="0065600F">
              <w:rPr>
                <w:rFonts w:ascii="Sylfaen" w:eastAsia="Times New Roman" w:hAnsi="Sylfaen" w:cs="Calibri"/>
                <w:color w:val="000000"/>
                <w:sz w:val="16"/>
                <w:szCs w:val="16"/>
                <w:lang w:val="ka-GE"/>
              </w:rPr>
              <w:t>ნტეინერების შეძენა (4</w:t>
            </w:r>
            <w:r w:rsidRPr="00C237AC">
              <w:rPr>
                <w:rFonts w:ascii="Sylfaen" w:eastAsia="Times New Roman" w:hAnsi="Sylfaen" w:cs="Calibri"/>
                <w:color w:val="000000"/>
                <w:sz w:val="16"/>
                <w:szCs w:val="16"/>
                <w:lang w:val="ka-GE"/>
              </w:rPr>
              <w:t>00 ერთეული)</w:t>
            </w:r>
            <w:r>
              <w:rPr>
                <w:rFonts w:ascii="Sylfaen" w:eastAsia="Times New Roman" w:hAnsi="Sylfaen" w:cs="Calibri"/>
                <w:color w:val="000000"/>
                <w:sz w:val="16"/>
                <w:szCs w:val="16"/>
                <w:lang w:val="ka-GE"/>
              </w:rPr>
              <w:t>;</w:t>
            </w:r>
          </w:p>
          <w:p w:rsidR="007103D1" w:rsidRPr="007103D1" w:rsidRDefault="007103D1" w:rsidP="006419CE">
            <w:pPr>
              <w:spacing w:after="240" w:line="240" w:lineRule="auto"/>
              <w:rPr>
                <w:rFonts w:ascii="Sylfaen" w:eastAsia="Times New Roman" w:hAnsi="Sylfaen" w:cs="Calibri"/>
                <w:color w:val="000000"/>
                <w:sz w:val="16"/>
                <w:szCs w:val="16"/>
              </w:rPr>
            </w:pPr>
            <w:r w:rsidRPr="007103D1">
              <w:rPr>
                <w:rFonts w:ascii="Sylfaen" w:eastAsia="Times New Roman" w:hAnsi="Sylfaen" w:cs="Calibri"/>
                <w:color w:val="000000"/>
                <w:sz w:val="16"/>
                <w:szCs w:val="16"/>
              </w:rPr>
              <w:t>მუნიციპალიტეტებში ნარჩენების მართვის სისტემის გაუმჯობესება , განსაკუთრებით კი ქალებისთვის მნიშვნელოვანია, რადგან ძირითადად ქალები არიან ჩართული საოჯახო საქმეებში და მათი არაანაზღაურებადი შრომის ნაწილია საყოფაცხოვრებო ნარჩენებზე ზრუნვა.</w:t>
            </w:r>
          </w:p>
        </w:tc>
      </w:tr>
      <w:tr w:rsidR="004837C1" w:rsidRPr="00BC5C0A" w:rsidTr="00422AD5">
        <w:trPr>
          <w:trHeight w:val="610"/>
        </w:trPr>
        <w:tc>
          <w:tcPr>
            <w:tcW w:w="145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0364B2">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მიზანი და მოსალოდნელი შედეგი</w:t>
            </w:r>
          </w:p>
        </w:tc>
        <w:tc>
          <w:tcPr>
            <w:tcW w:w="3544" w:type="pct"/>
            <w:gridSpan w:val="6"/>
            <w:tcBorders>
              <w:top w:val="single" w:sz="4" w:space="0" w:color="auto"/>
              <w:left w:val="nil"/>
              <w:bottom w:val="single" w:sz="4" w:space="0" w:color="auto"/>
              <w:right w:val="single" w:sz="4" w:space="0" w:color="auto"/>
            </w:tcBorders>
            <w:shd w:val="clear" w:color="000000" w:fill="FFFFFF"/>
            <w:vAlign w:val="center"/>
            <w:hideMark/>
          </w:tcPr>
          <w:p w:rsidR="004837C1" w:rsidRPr="002721F8" w:rsidRDefault="004837C1" w:rsidP="000364B2">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მუნიციპალიტეტის ტერიტორიაზე მუდმივი სუფთა გარემოს არსებობა. </w:t>
            </w:r>
          </w:p>
          <w:p w:rsidR="004837C1" w:rsidRPr="002721F8" w:rsidRDefault="004837C1" w:rsidP="000364B2">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მუნიციპალიტეტის ტერიტორიაზე მიღწეული იქნება სისუფთავის და სანიტარული მდგომარეობის  მაღალი დონე. მთელი წლის მანძილზე შეუფერხებლად განხორციელდება </w:t>
            </w:r>
            <w:r w:rsidRPr="002721F8">
              <w:rPr>
                <w:rFonts w:ascii="Sylfaen" w:eastAsia="Times New Roman" w:hAnsi="Sylfaen" w:cs="Calibri"/>
                <w:color w:val="000000"/>
                <w:sz w:val="16"/>
                <w:szCs w:val="16"/>
                <w:lang w:val="ka-GE"/>
              </w:rPr>
              <w:t>ქობულეთის</w:t>
            </w:r>
            <w:r w:rsidRPr="002721F8">
              <w:rPr>
                <w:rFonts w:ascii="Sylfaen" w:eastAsia="Times New Roman" w:hAnsi="Sylfaen" w:cs="Calibri"/>
                <w:color w:val="000000"/>
                <w:sz w:val="16"/>
                <w:szCs w:val="16"/>
              </w:rPr>
              <w:t xml:space="preserve"> მუნიციპალიტეტის დასუფთავება და ქალაქიდან ნარჩენების  გატანა;</w:t>
            </w:r>
          </w:p>
        </w:tc>
      </w:tr>
      <w:tr w:rsidR="007103D1" w:rsidRPr="00BC5C0A" w:rsidTr="00422AD5">
        <w:trPr>
          <w:trHeight w:val="610"/>
        </w:trPr>
        <w:tc>
          <w:tcPr>
            <w:tcW w:w="145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103D1" w:rsidRPr="007103D1" w:rsidRDefault="007103D1" w:rsidP="000364B2">
            <w:pPr>
              <w:spacing w:after="0" w:line="240" w:lineRule="auto"/>
              <w:jc w:val="center"/>
              <w:rPr>
                <w:rFonts w:ascii="Sylfaen" w:eastAsia="Times New Roman" w:hAnsi="Sylfaen"/>
                <w:b/>
                <w:bCs/>
                <w:sz w:val="16"/>
                <w:szCs w:val="16"/>
              </w:rPr>
            </w:pPr>
            <w:r w:rsidRPr="007103D1">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1353" w:type="pct"/>
            <w:tcBorders>
              <w:top w:val="single" w:sz="4" w:space="0" w:color="auto"/>
              <w:left w:val="nil"/>
              <w:bottom w:val="single" w:sz="4" w:space="0" w:color="auto"/>
              <w:right w:val="single" w:sz="4" w:space="0" w:color="auto"/>
            </w:tcBorders>
            <w:shd w:val="clear" w:color="000000" w:fill="FFFFFF"/>
            <w:vAlign w:val="center"/>
            <w:hideMark/>
          </w:tcPr>
          <w:p w:rsidR="00BC3958" w:rsidRDefault="007103D1" w:rsidP="000364B2">
            <w:pPr>
              <w:pStyle w:val="TableParagraph"/>
              <w:spacing w:line="257" w:lineRule="auto"/>
              <w:ind w:left="102" w:right="-387"/>
              <w:rPr>
                <w:rFonts w:ascii="Sylfaen" w:eastAsia="Times New Roman" w:hAnsi="Sylfaen" w:cstheme="minorBidi"/>
                <w:sz w:val="16"/>
                <w:szCs w:val="16"/>
                <w:lang w:val="ka-GE"/>
              </w:rPr>
            </w:pPr>
            <w:r w:rsidRPr="007103D1">
              <w:rPr>
                <w:rFonts w:ascii="Sylfaen" w:eastAsia="Times New Roman" w:hAnsi="Sylfaen" w:cstheme="minorBidi"/>
                <w:sz w:val="16"/>
                <w:szCs w:val="16"/>
              </w:rPr>
              <w:t>მიზანი 9 - მრეწველობა, ინოვაცია და</w:t>
            </w:r>
            <w:r>
              <w:rPr>
                <w:rFonts w:ascii="Sylfaen" w:eastAsia="Times New Roman" w:hAnsi="Sylfaen" w:cstheme="minorBidi"/>
                <w:sz w:val="16"/>
                <w:szCs w:val="16"/>
                <w:lang w:val="ka-GE"/>
              </w:rPr>
              <w:t xml:space="preserve"> </w:t>
            </w:r>
            <w:r w:rsidRPr="007103D1">
              <w:rPr>
                <w:rFonts w:ascii="Sylfaen" w:eastAsia="Times New Roman" w:hAnsi="Sylfaen" w:cstheme="minorBidi"/>
                <w:sz w:val="16"/>
                <w:szCs w:val="16"/>
              </w:rPr>
              <w:t>ინფრასტრუქტურა;</w:t>
            </w:r>
            <w:r w:rsidR="00BC3958">
              <w:rPr>
                <w:rFonts w:ascii="Sylfaen" w:eastAsia="Times New Roman" w:hAnsi="Sylfaen" w:cstheme="minorBidi"/>
                <w:sz w:val="16"/>
                <w:szCs w:val="16"/>
                <w:lang w:val="ka-GE"/>
              </w:rPr>
              <w:t xml:space="preserve"> </w:t>
            </w:r>
          </w:p>
          <w:p w:rsidR="007103D1" w:rsidRPr="007103D1" w:rsidRDefault="007103D1" w:rsidP="000364B2">
            <w:pPr>
              <w:pStyle w:val="TableParagraph"/>
              <w:spacing w:line="257" w:lineRule="auto"/>
              <w:ind w:left="102" w:right="-387"/>
              <w:rPr>
                <w:rFonts w:ascii="Sylfaen" w:eastAsia="Times New Roman" w:hAnsi="Sylfaen" w:cstheme="minorBidi"/>
                <w:sz w:val="16"/>
                <w:szCs w:val="16"/>
              </w:rPr>
            </w:pPr>
            <w:r w:rsidRPr="007103D1">
              <w:rPr>
                <w:rFonts w:ascii="Sylfaen" w:eastAsia="Times New Roman" w:hAnsi="Sylfaen"/>
                <w:sz w:val="16"/>
                <w:szCs w:val="16"/>
              </w:rPr>
              <w:t xml:space="preserve">მიზანი 12 - მდგრადი მოხმარება და წარმოება          </w:t>
            </w:r>
          </w:p>
        </w:tc>
        <w:tc>
          <w:tcPr>
            <w:tcW w:w="1040" w:type="pct"/>
            <w:gridSpan w:val="3"/>
            <w:tcBorders>
              <w:top w:val="single" w:sz="4" w:space="0" w:color="auto"/>
              <w:left w:val="nil"/>
              <w:bottom w:val="single" w:sz="4" w:space="0" w:color="auto"/>
              <w:right w:val="single" w:sz="4" w:space="0" w:color="auto"/>
            </w:tcBorders>
            <w:shd w:val="clear" w:color="000000" w:fill="FFFFFF"/>
            <w:vAlign w:val="center"/>
          </w:tcPr>
          <w:p w:rsidR="007103D1" w:rsidRPr="007103D1" w:rsidRDefault="007103D1" w:rsidP="000364B2">
            <w:pPr>
              <w:spacing w:after="0" w:line="240" w:lineRule="auto"/>
              <w:jc w:val="center"/>
              <w:rPr>
                <w:rFonts w:ascii="Sylfaen" w:eastAsia="Times New Roman" w:hAnsi="Sylfaen"/>
                <w:b/>
                <w:bCs/>
                <w:sz w:val="16"/>
                <w:szCs w:val="16"/>
              </w:rPr>
            </w:pPr>
            <w:r w:rsidRPr="007103D1">
              <w:rPr>
                <w:rFonts w:ascii="Sylfaen" w:eastAsia="Times New Roman" w:hAnsi="Sylfaen"/>
                <w:b/>
                <w:bCs/>
                <w:sz w:val="16"/>
                <w:szCs w:val="16"/>
              </w:rPr>
              <w:t>გენდერული</w:t>
            </w:r>
          </w:p>
        </w:tc>
        <w:tc>
          <w:tcPr>
            <w:tcW w:w="1151" w:type="pct"/>
            <w:gridSpan w:val="2"/>
            <w:tcBorders>
              <w:top w:val="single" w:sz="4" w:space="0" w:color="auto"/>
              <w:left w:val="nil"/>
              <w:bottom w:val="single" w:sz="4" w:space="0" w:color="auto"/>
              <w:right w:val="single" w:sz="4" w:space="0" w:color="auto"/>
            </w:tcBorders>
            <w:shd w:val="clear" w:color="000000" w:fill="FFFFFF"/>
            <w:vAlign w:val="center"/>
          </w:tcPr>
          <w:p w:rsidR="007103D1" w:rsidRPr="007103D1" w:rsidRDefault="007103D1" w:rsidP="000364B2">
            <w:pPr>
              <w:spacing w:after="0" w:line="240" w:lineRule="auto"/>
              <w:jc w:val="center"/>
              <w:rPr>
                <w:rFonts w:ascii="Sylfaen" w:eastAsia="Times New Roman" w:hAnsi="Sylfaen"/>
                <w:sz w:val="16"/>
                <w:szCs w:val="16"/>
              </w:rPr>
            </w:pPr>
            <w:r w:rsidRPr="007103D1">
              <w:rPr>
                <w:rFonts w:ascii="Sylfaen" w:eastAsia="Times New Roman" w:hAnsi="Sylfaen"/>
                <w:sz w:val="16"/>
                <w:szCs w:val="16"/>
              </w:rPr>
              <w:t>დიახ</w:t>
            </w:r>
          </w:p>
        </w:tc>
      </w:tr>
    </w:tbl>
    <w:p w:rsidR="008B6205" w:rsidRDefault="008B6205"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858" w:type="dxa"/>
        <w:tblLook w:val="04A0"/>
      </w:tblPr>
      <w:tblGrid>
        <w:gridCol w:w="776"/>
        <w:gridCol w:w="2302"/>
        <w:gridCol w:w="5592"/>
        <w:gridCol w:w="5188"/>
      </w:tblGrid>
      <w:tr w:rsidR="004745D2" w:rsidRPr="00BC5C0A" w:rsidTr="00162C6C">
        <w:trPr>
          <w:trHeight w:val="5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კოდი</w:t>
            </w:r>
          </w:p>
        </w:tc>
        <w:tc>
          <w:tcPr>
            <w:tcW w:w="23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176BD7">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w:t>
            </w:r>
            <w:r w:rsidRPr="00BC5C0A">
              <w:rPr>
                <w:rFonts w:ascii="Sylfaen" w:eastAsia="Times New Roman" w:hAnsi="Sylfaen" w:cs="Calibri"/>
                <w:b/>
                <w:bCs/>
                <w:color w:val="000000"/>
                <w:sz w:val="18"/>
                <w:szCs w:val="18"/>
              </w:rPr>
              <w:t xml:space="preserve">როგრამის დასახელება </w:t>
            </w:r>
          </w:p>
        </w:tc>
        <w:tc>
          <w:tcPr>
            <w:tcW w:w="55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176BD7">
            <w:pPr>
              <w:spacing w:after="240" w:line="240" w:lineRule="auto"/>
              <w:rPr>
                <w:rFonts w:ascii="Sylfaen" w:eastAsia="Times New Roman" w:hAnsi="Sylfaen" w:cs="Calibri"/>
                <w:color w:val="000000"/>
              </w:rPr>
            </w:pPr>
            <w:r>
              <w:rPr>
                <w:rFonts w:ascii="Sylfaen" w:eastAsia="Times New Roman" w:hAnsi="Sylfaen" w:cs="Calibri"/>
                <w:b/>
                <w:color w:val="000000"/>
                <w:sz w:val="16"/>
                <w:szCs w:val="16"/>
                <w:lang w:val="ka-GE"/>
              </w:rPr>
              <w:t xml:space="preserve">                                           </w:t>
            </w:r>
            <w:r w:rsidRPr="00674587">
              <w:rPr>
                <w:rFonts w:ascii="Sylfaen" w:eastAsia="Times New Roman" w:hAnsi="Sylfaen" w:cs="Calibri"/>
                <w:b/>
                <w:color w:val="000000"/>
                <w:sz w:val="20"/>
                <w:szCs w:val="20"/>
                <w:lang w:val="ka-GE"/>
              </w:rPr>
              <w:t>დასუფთავების ღონისძიებები</w:t>
            </w:r>
          </w:p>
        </w:tc>
        <w:tc>
          <w:tcPr>
            <w:tcW w:w="5188" w:type="dxa"/>
            <w:tcBorders>
              <w:top w:val="single" w:sz="4" w:space="0" w:color="auto"/>
              <w:left w:val="nil"/>
              <w:bottom w:val="single" w:sz="4" w:space="0" w:color="auto"/>
              <w:right w:val="single" w:sz="4" w:space="0" w:color="auto"/>
            </w:tcBorders>
            <w:shd w:val="clear" w:color="000000" w:fill="FFFFFF"/>
            <w:vAlign w:val="center"/>
            <w:hideMark/>
          </w:tcPr>
          <w:p w:rsidR="004745D2" w:rsidRPr="00BC5C0A" w:rsidRDefault="00EA354B" w:rsidP="00176BD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4745D2" w:rsidRPr="00BC5C0A">
              <w:rPr>
                <w:rFonts w:ascii="Sylfaen" w:eastAsia="Times New Roman" w:hAnsi="Sylfaen" w:cs="Calibri"/>
                <w:b/>
                <w:bCs/>
                <w:color w:val="000000"/>
                <w:sz w:val="16"/>
                <w:szCs w:val="16"/>
              </w:rPr>
              <w:br/>
              <w:t xml:space="preserve">  ლარში</w:t>
            </w:r>
          </w:p>
        </w:tc>
      </w:tr>
      <w:tr w:rsidR="004745D2" w:rsidRPr="00BC5C0A" w:rsidTr="00162C6C">
        <w:trPr>
          <w:trHeight w:val="28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45D2" w:rsidRPr="009D25BD" w:rsidRDefault="004745D2" w:rsidP="00176BD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rPr>
              <w:t xml:space="preserve">03 </w:t>
            </w:r>
            <w:r>
              <w:rPr>
                <w:rFonts w:ascii="Sylfaen" w:eastAsia="Times New Roman" w:hAnsi="Sylfaen" w:cs="Calibri"/>
                <w:color w:val="000000"/>
                <w:sz w:val="16"/>
                <w:szCs w:val="16"/>
                <w:lang w:val="ka-GE"/>
              </w:rPr>
              <w:t>0</w:t>
            </w:r>
            <w:r>
              <w:rPr>
                <w:rFonts w:ascii="Sylfaen" w:eastAsia="Times New Roman" w:hAnsi="Sylfaen" w:cs="Calibri"/>
                <w:color w:val="000000"/>
                <w:sz w:val="16"/>
                <w:szCs w:val="16"/>
                <w:lang w:val="en-GB"/>
              </w:rPr>
              <w:t>1</w:t>
            </w:r>
            <w:r>
              <w:rPr>
                <w:rFonts w:ascii="Sylfaen" w:eastAsia="Times New Roman" w:hAnsi="Sylfaen" w:cs="Calibri"/>
                <w:color w:val="000000"/>
                <w:sz w:val="16"/>
                <w:szCs w:val="16"/>
                <w:lang w:val="ka-GE"/>
              </w:rPr>
              <w:t xml:space="preserve"> 01</w:t>
            </w:r>
          </w:p>
        </w:tc>
        <w:tc>
          <w:tcPr>
            <w:tcW w:w="2302" w:type="dxa"/>
            <w:vMerge/>
            <w:tcBorders>
              <w:top w:val="single" w:sz="4" w:space="0" w:color="auto"/>
              <w:left w:val="single" w:sz="4" w:space="0" w:color="auto"/>
              <w:bottom w:val="single" w:sz="4" w:space="0" w:color="auto"/>
              <w:right w:val="single" w:sz="4" w:space="0" w:color="auto"/>
            </w:tcBorders>
            <w:vAlign w:val="center"/>
            <w:hideMark/>
          </w:tcPr>
          <w:p w:rsidR="004745D2" w:rsidRPr="00BC5C0A" w:rsidRDefault="004745D2" w:rsidP="00176BD7">
            <w:pPr>
              <w:spacing w:after="0" w:line="240" w:lineRule="auto"/>
              <w:rPr>
                <w:rFonts w:ascii="Sylfaen" w:eastAsia="Times New Roman" w:hAnsi="Sylfaen" w:cs="Calibri"/>
                <w:b/>
                <w:bCs/>
                <w:color w:val="000000"/>
                <w:sz w:val="18"/>
                <w:szCs w:val="18"/>
              </w:rPr>
            </w:pPr>
          </w:p>
        </w:tc>
        <w:tc>
          <w:tcPr>
            <w:tcW w:w="5592" w:type="dxa"/>
            <w:vMerge/>
            <w:tcBorders>
              <w:top w:val="single" w:sz="4" w:space="0" w:color="auto"/>
              <w:left w:val="single" w:sz="4" w:space="0" w:color="auto"/>
              <w:bottom w:val="single" w:sz="4" w:space="0" w:color="auto"/>
              <w:right w:val="single" w:sz="4" w:space="0" w:color="auto"/>
            </w:tcBorders>
            <w:vAlign w:val="center"/>
            <w:hideMark/>
          </w:tcPr>
          <w:p w:rsidR="004745D2" w:rsidRPr="00BC5C0A" w:rsidRDefault="004745D2" w:rsidP="00176BD7">
            <w:pPr>
              <w:spacing w:after="0" w:line="240" w:lineRule="auto"/>
              <w:rPr>
                <w:rFonts w:ascii="Sylfaen" w:eastAsia="Times New Roman" w:hAnsi="Sylfaen" w:cs="Calibri"/>
                <w:color w:val="000000"/>
              </w:rPr>
            </w:pPr>
          </w:p>
        </w:tc>
        <w:tc>
          <w:tcPr>
            <w:tcW w:w="5188" w:type="dxa"/>
            <w:tcBorders>
              <w:top w:val="nil"/>
              <w:left w:val="nil"/>
              <w:bottom w:val="single" w:sz="4" w:space="0" w:color="auto"/>
              <w:right w:val="single" w:sz="4" w:space="0" w:color="auto"/>
            </w:tcBorders>
            <w:shd w:val="clear" w:color="000000" w:fill="FFFFFF"/>
            <w:vAlign w:val="center"/>
            <w:hideMark/>
          </w:tcPr>
          <w:p w:rsidR="004745D2" w:rsidRDefault="00415FF3" w:rsidP="00176BD7">
            <w:pPr>
              <w:jc w:val="center"/>
              <w:rPr>
                <w:rFonts w:ascii="Arial" w:hAnsi="Arial" w:cs="Arial"/>
                <w:b/>
                <w:bCs/>
                <w:sz w:val="20"/>
                <w:szCs w:val="20"/>
              </w:rPr>
            </w:pPr>
            <w:r>
              <w:rPr>
                <w:rFonts w:asciiTheme="minorHAnsi" w:hAnsiTheme="minorHAnsi" w:cs="Arial"/>
                <w:b/>
                <w:bCs/>
                <w:sz w:val="20"/>
                <w:szCs w:val="20"/>
                <w:lang w:val="ka-GE"/>
              </w:rPr>
              <w:t>85</w:t>
            </w:r>
            <w:r w:rsidR="004745D2">
              <w:rPr>
                <w:rFonts w:asciiTheme="minorHAnsi" w:hAnsiTheme="minorHAnsi" w:cs="Arial"/>
                <w:b/>
                <w:bCs/>
                <w:sz w:val="20"/>
                <w:szCs w:val="20"/>
                <w:lang w:val="ka-GE"/>
              </w:rPr>
              <w:t xml:space="preserve"> </w:t>
            </w:r>
            <w:r w:rsidR="004745D2" w:rsidRPr="00461C06">
              <w:rPr>
                <w:rFonts w:asciiTheme="minorHAnsi" w:hAnsiTheme="minorHAnsi" w:cs="Arial"/>
                <w:b/>
                <w:bCs/>
                <w:sz w:val="20"/>
                <w:szCs w:val="20"/>
                <w:lang w:val="ka-GE"/>
              </w:rPr>
              <w:t>00</w:t>
            </w:r>
            <w:r w:rsidR="004745D2">
              <w:rPr>
                <w:rFonts w:asciiTheme="minorHAnsi" w:hAnsiTheme="minorHAnsi" w:cs="Arial"/>
                <w:b/>
                <w:bCs/>
                <w:sz w:val="20"/>
                <w:szCs w:val="20"/>
                <w:lang w:val="ka-GE"/>
              </w:rPr>
              <w:t>0</w:t>
            </w:r>
          </w:p>
        </w:tc>
      </w:tr>
      <w:tr w:rsidR="004837C1" w:rsidRPr="00BC5C0A" w:rsidTr="00F01DC1">
        <w:trPr>
          <w:trHeight w:val="498"/>
        </w:trPr>
        <w:tc>
          <w:tcPr>
            <w:tcW w:w="30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განმახორციელებელი სამსახური</w:t>
            </w:r>
          </w:p>
        </w:tc>
        <w:tc>
          <w:tcPr>
            <w:tcW w:w="10780"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884C52" w:rsidRDefault="004837C1" w:rsidP="00176BD7">
            <w:pPr>
              <w:spacing w:after="0" w:line="240" w:lineRule="auto"/>
              <w:rPr>
                <w:rFonts w:ascii="Sylfaen" w:eastAsia="Times New Roman" w:hAnsi="Sylfaen" w:cs="Calibri"/>
                <w:b/>
                <w:color w:val="000000"/>
                <w:sz w:val="20"/>
                <w:szCs w:val="20"/>
                <w:lang w:val="ka-GE"/>
              </w:rPr>
            </w:pPr>
            <w:r>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4837C1" w:rsidRPr="00BC5C0A" w:rsidTr="009A3098">
        <w:trPr>
          <w:trHeight w:val="738"/>
        </w:trPr>
        <w:tc>
          <w:tcPr>
            <w:tcW w:w="30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აღწერა</w:t>
            </w:r>
          </w:p>
        </w:tc>
        <w:tc>
          <w:tcPr>
            <w:tcW w:w="10780"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9461EF" w:rsidRDefault="009461EF" w:rsidP="006B466F">
            <w:pPr>
              <w:spacing w:after="0" w:line="240" w:lineRule="auto"/>
              <w:rPr>
                <w:rFonts w:ascii="Sylfaen" w:eastAsia="Times New Roman" w:hAnsi="Sylfaen" w:cs="Calibri"/>
                <w:b/>
                <w:color w:val="000000"/>
                <w:sz w:val="20"/>
                <w:szCs w:val="20"/>
                <w:lang w:val="ka-GE"/>
              </w:rPr>
            </w:pPr>
            <w:r w:rsidRPr="009461EF">
              <w:rPr>
                <w:rFonts w:ascii="Sylfaen" w:eastAsia="Times New Roman" w:hAnsi="Sylfaen" w:cs="Calibri"/>
                <w:color w:val="000000"/>
                <w:sz w:val="16"/>
                <w:szCs w:val="16"/>
                <w:lang w:val="ka-GE"/>
              </w:rPr>
              <w:t>ქვეპროგრამის ფარგლებში დაგეგმილია</w:t>
            </w:r>
            <w:r>
              <w:rPr>
                <w:rFonts w:ascii="Sylfaen" w:eastAsia="Times New Roman" w:hAnsi="Sylfaen" w:cs="Calibri"/>
                <w:color w:val="000000"/>
                <w:sz w:val="16"/>
                <w:szCs w:val="16"/>
                <w:lang w:val="ka-GE"/>
              </w:rPr>
              <w:t xml:space="preserve"> </w:t>
            </w:r>
            <w:r w:rsidR="004837C1" w:rsidRPr="005006F0">
              <w:rPr>
                <w:rFonts w:ascii="Sylfaen" w:eastAsia="Times New Roman" w:hAnsi="Sylfaen" w:cs="Calibri"/>
                <w:color w:val="000000"/>
                <w:sz w:val="16"/>
                <w:szCs w:val="16"/>
              </w:rPr>
              <w:t>დასუფთავების ღონისძიებები (მაწანწალა ცხოველების დაჭერა, ტრანსპორტირება და დაჭერილი ცხოველების გაუვნებელყოფა)</w:t>
            </w:r>
            <w:r w:rsidR="00767D4B">
              <w:rPr>
                <w:rFonts w:ascii="Sylfaen" w:eastAsia="Times New Roman" w:hAnsi="Sylfaen" w:cs="Calibri"/>
                <w:color w:val="000000"/>
                <w:sz w:val="16"/>
                <w:szCs w:val="16"/>
                <w:lang w:val="ka-GE"/>
              </w:rPr>
              <w:t xml:space="preserve"> </w:t>
            </w:r>
            <w:r w:rsidR="004837C1" w:rsidRPr="005006F0">
              <w:rPr>
                <w:rFonts w:ascii="Sylfaen" w:eastAsia="Times New Roman" w:hAnsi="Sylfaen" w:cs="Calibri"/>
                <w:color w:val="000000"/>
                <w:sz w:val="16"/>
                <w:szCs w:val="16"/>
              </w:rPr>
              <w:t>დაგეგმილია მაწანწალა ცხოველების (ძაღლების) პოპულაციის რეგულირების ღონისძიებები: დაჭერა და ტრანსპორტირება; ევთანაზია (ჰუმანური დაძინება ნარკოზით); სტერილიზაცია; კასტრაცია;  ვაქცინაცია და დაბირკვა.</w:t>
            </w:r>
            <w:r>
              <w:rPr>
                <w:rFonts w:ascii="Sylfaen" w:eastAsia="Times New Roman" w:hAnsi="Sylfaen" w:cs="Calibri"/>
                <w:color w:val="000000"/>
                <w:sz w:val="16"/>
                <w:szCs w:val="16"/>
                <w:lang w:val="ka-GE"/>
              </w:rPr>
              <w:t xml:space="preserve">  </w:t>
            </w:r>
          </w:p>
        </w:tc>
      </w:tr>
      <w:tr w:rsidR="004837C1" w:rsidRPr="00BC5C0A" w:rsidTr="00F01DC1">
        <w:trPr>
          <w:trHeight w:val="610"/>
        </w:trPr>
        <w:tc>
          <w:tcPr>
            <w:tcW w:w="30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მიზანი და მოსალოდნელი შედეგი</w:t>
            </w:r>
          </w:p>
        </w:tc>
        <w:tc>
          <w:tcPr>
            <w:tcW w:w="10780"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2721F8" w:rsidRDefault="003522D2" w:rsidP="00176BD7">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w:t>
            </w:r>
            <w:r w:rsidRPr="00923A1D">
              <w:rPr>
                <w:rFonts w:ascii="Sylfaen" w:eastAsia="Times New Roman" w:hAnsi="Sylfaen" w:cs="Calibri"/>
                <w:color w:val="000000"/>
                <w:sz w:val="16"/>
                <w:szCs w:val="16"/>
              </w:rPr>
              <w:t>მაწანწალა ცხოველების პოპულაციის რეგულირების ღონისძიებები ჩატარება</w:t>
            </w:r>
          </w:p>
        </w:tc>
      </w:tr>
    </w:tbl>
    <w:p w:rsidR="004837C1" w:rsidRDefault="004837C1"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575" w:type="dxa"/>
        <w:tblLook w:val="04A0"/>
      </w:tblPr>
      <w:tblGrid>
        <w:gridCol w:w="1097"/>
        <w:gridCol w:w="2178"/>
        <w:gridCol w:w="4367"/>
        <w:gridCol w:w="3531"/>
        <w:gridCol w:w="2402"/>
      </w:tblGrid>
      <w:tr w:rsidR="00564B79" w:rsidRPr="00BC5C0A" w:rsidTr="00564B79">
        <w:trPr>
          <w:trHeight w:val="543"/>
        </w:trPr>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4B79" w:rsidRPr="00E229B2" w:rsidRDefault="00564B79" w:rsidP="00176BD7">
            <w:pPr>
              <w:spacing w:after="0" w:line="240" w:lineRule="auto"/>
              <w:jc w:val="center"/>
              <w:rPr>
                <w:rFonts w:ascii="Sylfaen" w:eastAsia="Times New Roman" w:hAnsi="Sylfaen" w:cs="Calibri"/>
                <w:b/>
                <w:bCs/>
                <w:color w:val="000000"/>
                <w:sz w:val="18"/>
                <w:szCs w:val="18"/>
              </w:rPr>
            </w:pPr>
            <w:r w:rsidRPr="00E229B2">
              <w:rPr>
                <w:rFonts w:ascii="Sylfaen" w:eastAsia="Times New Roman" w:hAnsi="Sylfaen" w:cs="Calibri"/>
                <w:b/>
                <w:bCs/>
                <w:color w:val="000000"/>
                <w:sz w:val="18"/>
                <w:szCs w:val="18"/>
              </w:rPr>
              <w:lastRenderedPageBreak/>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4B79" w:rsidRPr="00E229B2" w:rsidRDefault="00564B79" w:rsidP="00176BD7">
            <w:pPr>
              <w:spacing w:after="0" w:line="240" w:lineRule="auto"/>
              <w:jc w:val="center"/>
              <w:rPr>
                <w:rFonts w:ascii="Sylfaen" w:eastAsia="Times New Roman" w:hAnsi="Sylfaen" w:cs="Calibri"/>
                <w:b/>
                <w:bCs/>
                <w:color w:val="000000"/>
                <w:sz w:val="18"/>
                <w:szCs w:val="18"/>
              </w:rPr>
            </w:pPr>
            <w:r w:rsidRPr="00E229B2">
              <w:rPr>
                <w:rFonts w:ascii="Sylfaen" w:eastAsia="Times New Roman" w:hAnsi="Sylfaen" w:cs="Calibri"/>
                <w:b/>
                <w:bCs/>
                <w:color w:val="000000"/>
                <w:sz w:val="18"/>
                <w:szCs w:val="18"/>
                <w:lang w:val="ka-GE"/>
              </w:rPr>
              <w:t>პ</w:t>
            </w:r>
            <w:r w:rsidRPr="00E229B2">
              <w:rPr>
                <w:rFonts w:ascii="Sylfaen" w:eastAsia="Times New Roman" w:hAnsi="Sylfaen" w:cs="Calibri"/>
                <w:b/>
                <w:bCs/>
                <w:color w:val="000000"/>
                <w:sz w:val="18"/>
                <w:szCs w:val="18"/>
              </w:rPr>
              <w:t xml:space="preserve">როგრამის დასახელება </w:t>
            </w:r>
          </w:p>
        </w:tc>
        <w:tc>
          <w:tcPr>
            <w:tcW w:w="4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4B79" w:rsidRPr="00E229B2" w:rsidRDefault="00564B79" w:rsidP="00D84DC1">
            <w:pPr>
              <w:spacing w:after="240" w:line="240" w:lineRule="auto"/>
              <w:rPr>
                <w:rFonts w:ascii="Sylfaen" w:eastAsia="Times New Roman" w:hAnsi="Sylfaen" w:cs="Calibri"/>
                <w:b/>
                <w:color w:val="000000"/>
              </w:rPr>
            </w:pPr>
            <w:r w:rsidRPr="00E229B2">
              <w:rPr>
                <w:rFonts w:ascii="Sylfaen" w:eastAsia="Times New Roman" w:hAnsi="Sylfaen" w:cs="Calibri"/>
                <w:b/>
                <w:color w:val="000000"/>
                <w:sz w:val="16"/>
                <w:szCs w:val="16"/>
                <w:lang w:val="ka-GE"/>
              </w:rPr>
              <w:t xml:space="preserve">              ა(ა)იპ ქობულეთის სანდასუფთავება</w:t>
            </w:r>
          </w:p>
        </w:tc>
        <w:tc>
          <w:tcPr>
            <w:tcW w:w="3531" w:type="dxa"/>
            <w:tcBorders>
              <w:top w:val="single" w:sz="4" w:space="0" w:color="auto"/>
              <w:left w:val="nil"/>
              <w:bottom w:val="single" w:sz="4" w:space="0" w:color="auto"/>
              <w:right w:val="single" w:sz="4" w:space="0" w:color="auto"/>
            </w:tcBorders>
            <w:shd w:val="clear" w:color="000000" w:fill="FFFFFF"/>
            <w:vAlign w:val="center"/>
            <w:hideMark/>
          </w:tcPr>
          <w:p w:rsidR="00564B79" w:rsidRPr="00E229B2" w:rsidRDefault="00EA354B" w:rsidP="00045C9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564B79" w:rsidRPr="00E229B2">
              <w:rPr>
                <w:rFonts w:ascii="Sylfaen" w:eastAsia="Times New Roman" w:hAnsi="Sylfaen" w:cs="Calibri"/>
                <w:b/>
                <w:bCs/>
                <w:color w:val="000000"/>
                <w:sz w:val="16"/>
                <w:szCs w:val="16"/>
              </w:rPr>
              <w:br/>
              <w:t>ლარში</w:t>
            </w:r>
          </w:p>
        </w:tc>
        <w:tc>
          <w:tcPr>
            <w:tcW w:w="2402" w:type="dxa"/>
            <w:vMerge w:val="restart"/>
            <w:tcBorders>
              <w:top w:val="single" w:sz="4" w:space="0" w:color="auto"/>
              <w:left w:val="single" w:sz="4" w:space="0" w:color="auto"/>
              <w:right w:val="single" w:sz="4" w:space="0" w:color="auto"/>
            </w:tcBorders>
            <w:shd w:val="clear" w:color="000000" w:fill="FFFFFF"/>
            <w:vAlign w:val="center"/>
            <w:hideMark/>
          </w:tcPr>
          <w:p w:rsidR="00564B79" w:rsidRPr="00451C40" w:rsidRDefault="00564B79" w:rsidP="00176BD7">
            <w:pPr>
              <w:spacing w:after="0" w:line="240" w:lineRule="auto"/>
              <w:jc w:val="center"/>
              <w:rPr>
                <w:rFonts w:ascii="Sylfaen" w:eastAsia="Times New Roman" w:hAnsi="Sylfaen" w:cs="Calibri"/>
                <w:b/>
                <w:bCs/>
                <w:color w:val="000000"/>
                <w:sz w:val="16"/>
                <w:szCs w:val="16"/>
              </w:rPr>
            </w:pPr>
          </w:p>
        </w:tc>
      </w:tr>
      <w:tr w:rsidR="00564B79" w:rsidRPr="00BC5C0A" w:rsidTr="00564B79">
        <w:trPr>
          <w:trHeight w:val="237"/>
        </w:trPr>
        <w:tc>
          <w:tcPr>
            <w:tcW w:w="1097" w:type="dxa"/>
            <w:tcBorders>
              <w:top w:val="nil"/>
              <w:left w:val="single" w:sz="4" w:space="0" w:color="auto"/>
              <w:bottom w:val="single" w:sz="4" w:space="0" w:color="auto"/>
              <w:right w:val="single" w:sz="4" w:space="0" w:color="auto"/>
            </w:tcBorders>
            <w:shd w:val="clear" w:color="000000" w:fill="FFFFFF"/>
            <w:vAlign w:val="center"/>
            <w:hideMark/>
          </w:tcPr>
          <w:p w:rsidR="00564B79" w:rsidRPr="00E229B2" w:rsidRDefault="00564B79" w:rsidP="00176BD7">
            <w:pPr>
              <w:spacing w:after="0" w:line="240" w:lineRule="auto"/>
              <w:jc w:val="center"/>
              <w:rPr>
                <w:rFonts w:ascii="Sylfaen" w:eastAsia="Times New Roman" w:hAnsi="Sylfaen" w:cs="Calibri"/>
                <w:color w:val="000000"/>
                <w:sz w:val="16"/>
                <w:szCs w:val="16"/>
                <w:lang w:val="ka-GE"/>
              </w:rPr>
            </w:pPr>
            <w:r w:rsidRPr="00E229B2">
              <w:rPr>
                <w:rFonts w:ascii="Sylfaen" w:eastAsia="Times New Roman" w:hAnsi="Sylfaen" w:cs="Calibri"/>
                <w:color w:val="000000"/>
                <w:sz w:val="16"/>
                <w:szCs w:val="16"/>
              </w:rPr>
              <w:t xml:space="preserve">03 </w:t>
            </w:r>
            <w:r w:rsidRPr="00E229B2">
              <w:rPr>
                <w:rFonts w:ascii="Sylfaen" w:eastAsia="Times New Roman" w:hAnsi="Sylfaen" w:cs="Calibri"/>
                <w:color w:val="000000"/>
                <w:sz w:val="16"/>
                <w:szCs w:val="16"/>
                <w:lang w:val="ka-GE"/>
              </w:rPr>
              <w:t>0</w:t>
            </w:r>
            <w:r w:rsidRPr="00E229B2">
              <w:rPr>
                <w:rFonts w:ascii="Sylfaen" w:eastAsia="Times New Roman" w:hAnsi="Sylfaen" w:cs="Calibri"/>
                <w:color w:val="000000"/>
                <w:sz w:val="16"/>
                <w:szCs w:val="16"/>
                <w:lang w:val="en-GB"/>
              </w:rPr>
              <w:t>1</w:t>
            </w:r>
            <w:r w:rsidRPr="00E229B2">
              <w:rPr>
                <w:rFonts w:ascii="Sylfaen" w:eastAsia="Times New Roman" w:hAnsi="Sylfaen" w:cs="Calibri"/>
                <w:color w:val="000000"/>
                <w:sz w:val="16"/>
                <w:szCs w:val="16"/>
                <w:lang w:val="ka-GE"/>
              </w:rPr>
              <w:t xml:space="preserve"> 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B79" w:rsidRPr="00E229B2" w:rsidRDefault="00564B79" w:rsidP="00176BD7">
            <w:pPr>
              <w:spacing w:after="0" w:line="240" w:lineRule="auto"/>
              <w:rPr>
                <w:rFonts w:ascii="Sylfaen" w:eastAsia="Times New Roman" w:hAnsi="Sylfaen" w:cs="Calibri"/>
                <w:b/>
                <w:bCs/>
                <w:color w:val="000000"/>
                <w:sz w:val="18"/>
                <w:szCs w:val="18"/>
              </w:rPr>
            </w:pPr>
          </w:p>
        </w:tc>
        <w:tc>
          <w:tcPr>
            <w:tcW w:w="4367" w:type="dxa"/>
            <w:vMerge/>
            <w:tcBorders>
              <w:top w:val="single" w:sz="4" w:space="0" w:color="auto"/>
              <w:left w:val="single" w:sz="4" w:space="0" w:color="auto"/>
              <w:bottom w:val="single" w:sz="4" w:space="0" w:color="auto"/>
              <w:right w:val="single" w:sz="4" w:space="0" w:color="auto"/>
            </w:tcBorders>
            <w:vAlign w:val="center"/>
            <w:hideMark/>
          </w:tcPr>
          <w:p w:rsidR="00564B79" w:rsidRPr="00E229B2" w:rsidRDefault="00564B79" w:rsidP="00176BD7">
            <w:pPr>
              <w:spacing w:after="0" w:line="240" w:lineRule="auto"/>
              <w:rPr>
                <w:rFonts w:ascii="Sylfaen" w:eastAsia="Times New Roman" w:hAnsi="Sylfaen" w:cs="Calibri"/>
                <w:color w:val="000000"/>
              </w:rPr>
            </w:pPr>
          </w:p>
        </w:tc>
        <w:tc>
          <w:tcPr>
            <w:tcW w:w="3531" w:type="dxa"/>
            <w:tcBorders>
              <w:top w:val="nil"/>
              <w:left w:val="nil"/>
              <w:bottom w:val="single" w:sz="4" w:space="0" w:color="auto"/>
              <w:right w:val="single" w:sz="4" w:space="0" w:color="auto"/>
            </w:tcBorders>
            <w:shd w:val="clear" w:color="000000" w:fill="FFFFFF"/>
            <w:vAlign w:val="center"/>
            <w:hideMark/>
          </w:tcPr>
          <w:p w:rsidR="00564B79" w:rsidRPr="006F20AF" w:rsidRDefault="002C1C76" w:rsidP="00422AD5">
            <w:pPr>
              <w:jc w:val="center"/>
              <w:rPr>
                <w:rFonts w:asciiTheme="minorHAnsi" w:hAnsiTheme="minorHAnsi" w:cs="Arial"/>
                <w:b/>
                <w:bCs/>
                <w:lang w:val="ka-GE"/>
              </w:rPr>
            </w:pPr>
            <w:r w:rsidRPr="00422AD5">
              <w:rPr>
                <w:rFonts w:asciiTheme="minorHAnsi" w:hAnsiTheme="minorHAnsi" w:cs="Arial"/>
                <w:b/>
                <w:bCs/>
                <w:sz w:val="20"/>
                <w:szCs w:val="20"/>
                <w:lang w:val="ka-GE"/>
              </w:rPr>
              <w:t xml:space="preserve">6 </w:t>
            </w:r>
            <w:r w:rsidR="00422AD5" w:rsidRPr="00422AD5">
              <w:rPr>
                <w:rFonts w:asciiTheme="minorHAnsi" w:hAnsiTheme="minorHAnsi" w:cs="Arial"/>
                <w:b/>
                <w:bCs/>
                <w:sz w:val="20"/>
                <w:szCs w:val="20"/>
                <w:lang w:val="ka-GE"/>
              </w:rPr>
              <w:t>543</w:t>
            </w:r>
            <w:r w:rsidRPr="00422AD5">
              <w:rPr>
                <w:rFonts w:asciiTheme="minorHAnsi" w:hAnsiTheme="minorHAnsi" w:cs="Arial"/>
                <w:b/>
                <w:bCs/>
                <w:sz w:val="20"/>
                <w:szCs w:val="20"/>
                <w:lang w:val="ka-GE"/>
              </w:rPr>
              <w:t xml:space="preserve"> </w:t>
            </w:r>
            <w:r w:rsidR="00422AD5" w:rsidRPr="00422AD5">
              <w:rPr>
                <w:rFonts w:asciiTheme="minorHAnsi" w:hAnsiTheme="minorHAnsi" w:cs="Arial"/>
                <w:b/>
                <w:bCs/>
                <w:sz w:val="20"/>
                <w:szCs w:val="20"/>
                <w:lang w:val="ka-GE"/>
              </w:rPr>
              <w:t>084</w:t>
            </w:r>
            <w:r w:rsidR="007A7CDC">
              <w:rPr>
                <w:rFonts w:asciiTheme="minorHAnsi" w:hAnsiTheme="minorHAnsi" w:cs="Arial"/>
                <w:b/>
                <w:bCs/>
                <w:lang w:val="ka-GE"/>
              </w:rPr>
              <w:t xml:space="preserve"> </w:t>
            </w:r>
          </w:p>
        </w:tc>
        <w:tc>
          <w:tcPr>
            <w:tcW w:w="2402" w:type="dxa"/>
            <w:vMerge/>
            <w:tcBorders>
              <w:left w:val="single" w:sz="4" w:space="0" w:color="auto"/>
              <w:bottom w:val="single" w:sz="4" w:space="0" w:color="auto"/>
              <w:right w:val="single" w:sz="4" w:space="0" w:color="auto"/>
            </w:tcBorders>
            <w:shd w:val="clear" w:color="000000" w:fill="FFFFFF"/>
            <w:vAlign w:val="center"/>
            <w:hideMark/>
          </w:tcPr>
          <w:p w:rsidR="00564B79" w:rsidRPr="00611CF0" w:rsidRDefault="00564B79" w:rsidP="00176BD7">
            <w:pPr>
              <w:jc w:val="center"/>
              <w:rPr>
                <w:rFonts w:ascii="Arial" w:hAnsi="Arial" w:cs="Arial"/>
                <w:b/>
                <w:bCs/>
              </w:rPr>
            </w:pPr>
          </w:p>
        </w:tc>
      </w:tr>
      <w:tr w:rsidR="004837C1" w:rsidRPr="00BC5C0A" w:rsidTr="00564B79">
        <w:trPr>
          <w:trHeight w:val="495"/>
        </w:trPr>
        <w:tc>
          <w:tcPr>
            <w:tcW w:w="3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E229B2" w:rsidRDefault="004837C1" w:rsidP="00176BD7">
            <w:pPr>
              <w:spacing w:after="0" w:line="240" w:lineRule="auto"/>
              <w:jc w:val="center"/>
              <w:rPr>
                <w:rFonts w:ascii="Sylfaen" w:eastAsia="Times New Roman" w:hAnsi="Sylfaen" w:cs="Calibri"/>
                <w:b/>
                <w:bCs/>
                <w:color w:val="000000"/>
                <w:sz w:val="18"/>
                <w:szCs w:val="18"/>
              </w:rPr>
            </w:pPr>
            <w:r w:rsidRPr="00E229B2">
              <w:rPr>
                <w:rFonts w:ascii="Sylfaen" w:eastAsia="Times New Roman" w:hAnsi="Sylfaen" w:cs="Calibri"/>
                <w:b/>
                <w:bCs/>
                <w:color w:val="000000"/>
                <w:sz w:val="18"/>
                <w:szCs w:val="18"/>
              </w:rPr>
              <w:t>პროგრამის განმახორციელებელი სამსახური</w:t>
            </w:r>
          </w:p>
        </w:tc>
        <w:tc>
          <w:tcPr>
            <w:tcW w:w="10300" w:type="dxa"/>
            <w:gridSpan w:val="3"/>
            <w:tcBorders>
              <w:top w:val="single" w:sz="4" w:space="0" w:color="auto"/>
              <w:left w:val="nil"/>
              <w:bottom w:val="single" w:sz="4" w:space="0" w:color="auto"/>
              <w:right w:val="single" w:sz="4" w:space="0" w:color="auto"/>
            </w:tcBorders>
            <w:shd w:val="clear" w:color="000000" w:fill="FFFFFF"/>
            <w:vAlign w:val="center"/>
            <w:hideMark/>
          </w:tcPr>
          <w:p w:rsidR="004837C1" w:rsidRPr="00E229B2" w:rsidRDefault="00BB3736" w:rsidP="00176BD7">
            <w:pPr>
              <w:spacing w:after="0" w:line="240" w:lineRule="auto"/>
              <w:rPr>
                <w:rFonts w:ascii="Sylfaen" w:eastAsia="Times New Roman" w:hAnsi="Sylfaen" w:cs="Calibri"/>
                <w:b/>
                <w:color w:val="000000"/>
                <w:sz w:val="20"/>
                <w:szCs w:val="20"/>
                <w:lang w:val="ka-GE"/>
              </w:rPr>
            </w:pPr>
            <w:r w:rsidRPr="00E229B2">
              <w:rPr>
                <w:rFonts w:ascii="Sylfaen" w:eastAsia="Times New Roman" w:hAnsi="Sylfaen" w:cs="Calibri"/>
                <w:b/>
                <w:color w:val="000000"/>
                <w:sz w:val="20"/>
                <w:szCs w:val="20"/>
                <w:lang w:val="ka-GE"/>
              </w:rPr>
              <w:t xml:space="preserve">     </w:t>
            </w:r>
            <w:r w:rsidR="00D84DC1" w:rsidRPr="00E229B2">
              <w:rPr>
                <w:rFonts w:ascii="Sylfaen" w:eastAsia="Times New Roman" w:hAnsi="Sylfaen" w:cs="Calibri"/>
                <w:b/>
                <w:color w:val="000000"/>
                <w:sz w:val="20"/>
                <w:szCs w:val="20"/>
                <w:lang w:val="ka-GE"/>
              </w:rPr>
              <w:t xml:space="preserve">                                       </w:t>
            </w:r>
            <w:r w:rsidR="004837C1" w:rsidRPr="00E229B2">
              <w:rPr>
                <w:rFonts w:ascii="Sylfaen" w:eastAsia="Times New Roman" w:hAnsi="Sylfaen" w:cs="Calibri"/>
                <w:b/>
                <w:color w:val="000000"/>
                <w:sz w:val="20"/>
                <w:szCs w:val="20"/>
                <w:lang w:val="ka-GE"/>
              </w:rPr>
              <w:t xml:space="preserve"> (ა)იპ ქობულეთის სანდასუფთავება</w:t>
            </w:r>
          </w:p>
        </w:tc>
      </w:tr>
      <w:tr w:rsidR="004837C1" w:rsidRPr="00BC5C0A" w:rsidTr="00564B79">
        <w:trPr>
          <w:trHeight w:val="1259"/>
        </w:trPr>
        <w:tc>
          <w:tcPr>
            <w:tcW w:w="3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E229B2" w:rsidRDefault="004837C1" w:rsidP="00176BD7">
            <w:pPr>
              <w:spacing w:after="0" w:line="240" w:lineRule="auto"/>
              <w:jc w:val="center"/>
              <w:rPr>
                <w:rFonts w:ascii="Sylfaen" w:eastAsia="Times New Roman" w:hAnsi="Sylfaen" w:cs="Calibri"/>
                <w:b/>
                <w:bCs/>
                <w:color w:val="000000"/>
                <w:sz w:val="18"/>
                <w:szCs w:val="18"/>
              </w:rPr>
            </w:pPr>
            <w:r w:rsidRPr="00E229B2">
              <w:rPr>
                <w:rFonts w:ascii="Sylfaen" w:eastAsia="Times New Roman" w:hAnsi="Sylfaen" w:cs="Calibri"/>
                <w:b/>
                <w:bCs/>
                <w:color w:val="000000"/>
                <w:sz w:val="18"/>
                <w:szCs w:val="18"/>
              </w:rPr>
              <w:t>პროგრამის აღწერა</w:t>
            </w:r>
          </w:p>
        </w:tc>
        <w:tc>
          <w:tcPr>
            <w:tcW w:w="10300" w:type="dxa"/>
            <w:gridSpan w:val="3"/>
            <w:tcBorders>
              <w:top w:val="single" w:sz="4" w:space="0" w:color="auto"/>
              <w:left w:val="nil"/>
              <w:bottom w:val="single" w:sz="4" w:space="0" w:color="auto"/>
              <w:right w:val="single" w:sz="4" w:space="0" w:color="auto"/>
            </w:tcBorders>
            <w:shd w:val="clear" w:color="000000" w:fill="FFFFFF"/>
            <w:vAlign w:val="center"/>
            <w:hideMark/>
          </w:tcPr>
          <w:p w:rsidR="004837C1" w:rsidRPr="00C85871" w:rsidRDefault="004837C1" w:rsidP="00415FF3">
            <w:pPr>
              <w:spacing w:after="240" w:line="240" w:lineRule="auto"/>
              <w:rPr>
                <w:rFonts w:ascii="Sylfaen" w:eastAsia="Times New Roman" w:hAnsi="Sylfaen" w:cs="Calibri"/>
                <w:color w:val="000000"/>
                <w:sz w:val="18"/>
                <w:szCs w:val="18"/>
                <w:lang w:val="ka-GE"/>
              </w:rPr>
            </w:pPr>
            <w:r w:rsidRPr="00C85871">
              <w:rPr>
                <w:rFonts w:ascii="Sylfaen" w:eastAsia="Times New Roman" w:hAnsi="Sylfaen" w:cs="Calibri"/>
                <w:color w:val="000000"/>
                <w:sz w:val="18"/>
                <w:szCs w:val="18"/>
              </w:rPr>
              <w:t>პროგრამის ფარგლებში გათვალისწინებულია მუნიციპალიტეტის სამოქმედო ტერიტორიის   დასუფთავება,</w:t>
            </w:r>
            <w:r w:rsidRPr="00C85871">
              <w:rPr>
                <w:rFonts w:ascii="Sylfaen" w:eastAsia="Times New Roman" w:hAnsi="Sylfaen" w:cs="Calibri"/>
                <w:color w:val="000000"/>
                <w:sz w:val="18"/>
                <w:szCs w:val="18"/>
                <w:lang w:val="ka-GE"/>
              </w:rPr>
              <w:t xml:space="preserve"> </w:t>
            </w:r>
            <w:r w:rsidRPr="00C85871">
              <w:rPr>
                <w:rFonts w:ascii="Sylfaen" w:eastAsia="Times New Roman" w:hAnsi="Sylfaen" w:cs="Calibri"/>
                <w:color w:val="000000"/>
                <w:sz w:val="18"/>
                <w:szCs w:val="18"/>
              </w:rPr>
              <w:t>რაც თავის მხრივ მოიცავ</w:t>
            </w:r>
            <w:r w:rsidRPr="00C85871">
              <w:rPr>
                <w:rFonts w:ascii="Sylfaen" w:eastAsia="Times New Roman" w:hAnsi="Sylfaen" w:cs="Calibri"/>
                <w:color w:val="000000"/>
                <w:sz w:val="18"/>
                <w:szCs w:val="18"/>
                <w:lang w:val="ka-GE"/>
              </w:rPr>
              <w:t>ს</w:t>
            </w:r>
            <w:r w:rsidRPr="00C85871">
              <w:rPr>
                <w:rFonts w:ascii="Sylfaen" w:eastAsia="Times New Roman" w:hAnsi="Sylfaen" w:cs="Calibri"/>
                <w:color w:val="000000"/>
                <w:sz w:val="18"/>
                <w:szCs w:val="18"/>
              </w:rPr>
              <w:t xml:space="preserve"> ქუჩებისა და მისი მიმდებარე ტერიტორიების, ეზოების, პარკების დაგვა</w:t>
            </w:r>
            <w:r w:rsidRPr="00C85871">
              <w:rPr>
                <w:rFonts w:ascii="Sylfaen" w:eastAsia="Times New Roman" w:hAnsi="Sylfaen" w:cs="Calibri"/>
                <w:color w:val="000000"/>
                <w:sz w:val="18"/>
                <w:szCs w:val="18"/>
                <w:lang w:val="ka-GE"/>
              </w:rPr>
              <w:t>ს</w:t>
            </w:r>
            <w:r w:rsidRPr="00C85871">
              <w:rPr>
                <w:rFonts w:ascii="Sylfaen" w:eastAsia="Times New Roman" w:hAnsi="Sylfaen" w:cs="Calibri"/>
                <w:color w:val="000000"/>
                <w:sz w:val="18"/>
                <w:szCs w:val="18"/>
              </w:rPr>
              <w:t>, ნარჩენების შეგროვება</w:t>
            </w:r>
            <w:r w:rsidRPr="00C85871">
              <w:rPr>
                <w:rFonts w:ascii="Sylfaen" w:eastAsia="Times New Roman" w:hAnsi="Sylfaen" w:cs="Calibri"/>
                <w:color w:val="000000"/>
                <w:sz w:val="18"/>
                <w:szCs w:val="18"/>
                <w:lang w:val="ka-GE"/>
              </w:rPr>
              <w:t>ს</w:t>
            </w:r>
            <w:r w:rsidRPr="00C85871">
              <w:rPr>
                <w:rFonts w:ascii="Sylfaen" w:eastAsia="Times New Roman" w:hAnsi="Sylfaen" w:cs="Calibri"/>
                <w:color w:val="000000"/>
                <w:sz w:val="18"/>
                <w:szCs w:val="18"/>
              </w:rPr>
              <w:t xml:space="preserve"> და  გატანა</w:t>
            </w:r>
            <w:r w:rsidRPr="00C85871">
              <w:rPr>
                <w:rFonts w:ascii="Sylfaen" w:eastAsia="Times New Roman" w:hAnsi="Sylfaen" w:cs="Calibri"/>
                <w:color w:val="000000"/>
                <w:sz w:val="18"/>
                <w:szCs w:val="18"/>
                <w:lang w:val="ka-GE"/>
              </w:rPr>
              <w:t>ს</w:t>
            </w:r>
            <w:r w:rsidRPr="00C85871">
              <w:rPr>
                <w:rFonts w:ascii="Sylfaen" w:eastAsia="Times New Roman" w:hAnsi="Sylfaen" w:cs="Calibri"/>
                <w:color w:val="000000"/>
                <w:sz w:val="18"/>
                <w:szCs w:val="18"/>
              </w:rPr>
              <w:t>. 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 მთელი წლის განმავლობაში ა(ა)იპ „ ქობულეთის სანდასუფთავება მუნიციპალურ ტერიტორიის, 2</w:t>
            </w:r>
            <w:r w:rsidR="00415FF3" w:rsidRPr="00C85871">
              <w:rPr>
                <w:rFonts w:ascii="Sylfaen" w:eastAsia="Times New Roman" w:hAnsi="Sylfaen" w:cs="Calibri"/>
                <w:color w:val="000000"/>
                <w:sz w:val="18"/>
                <w:szCs w:val="18"/>
                <w:lang w:val="ka-GE"/>
              </w:rPr>
              <w:t>2</w:t>
            </w:r>
            <w:r w:rsidRPr="00C85871">
              <w:rPr>
                <w:rFonts w:ascii="Sylfaen" w:eastAsia="Times New Roman" w:hAnsi="Sylfaen" w:cs="Calibri"/>
                <w:color w:val="000000"/>
                <w:sz w:val="18"/>
                <w:szCs w:val="18"/>
              </w:rPr>
              <w:t xml:space="preserve"> სოფლის დაგვა დასუფთავებას ასვე მუნიციპალიტეტის </w:t>
            </w:r>
            <w:r w:rsidRPr="00EF2D82">
              <w:rPr>
                <w:rFonts w:ascii="Sylfaen" w:eastAsia="Times New Roman" w:hAnsi="Sylfaen" w:cs="Calibri"/>
                <w:color w:val="000000"/>
                <w:sz w:val="18"/>
                <w:szCs w:val="18"/>
              </w:rPr>
              <w:t xml:space="preserve">მთელი მთელი ტერიტორიიდან საყოფაცხოვრებლო ნარჩენების გატანას ჯამში სანდასუფთავების სამსახური ემსახურება 98090, მუნიციპალიტეტის ტერიტორიაზე მაცხოვრებელ მოქალაქეს, ამ საქმიანობას </w:t>
            </w:r>
            <w:r w:rsidR="00B317BD" w:rsidRPr="00EF2D82">
              <w:rPr>
                <w:rFonts w:ascii="Sylfaen" w:eastAsia="Times New Roman" w:hAnsi="Sylfaen" w:cs="Calibri"/>
                <w:color w:val="000000"/>
                <w:sz w:val="18"/>
                <w:szCs w:val="18"/>
                <w:lang w:val="ka-GE"/>
              </w:rPr>
              <w:t>ე</w:t>
            </w:r>
            <w:r w:rsidRPr="00EF2D82">
              <w:rPr>
                <w:rFonts w:ascii="Sylfaen" w:eastAsia="Times New Roman" w:hAnsi="Sylfaen" w:cs="Calibri"/>
                <w:color w:val="000000"/>
                <w:sz w:val="18"/>
                <w:szCs w:val="18"/>
              </w:rPr>
              <w:t xml:space="preserve">მსახურება </w:t>
            </w:r>
            <w:r w:rsidR="00415FF3" w:rsidRPr="00EF2D82">
              <w:rPr>
                <w:rFonts w:ascii="Sylfaen" w:eastAsia="Times New Roman" w:hAnsi="Sylfaen" w:cs="Calibri"/>
                <w:color w:val="000000"/>
                <w:sz w:val="18"/>
                <w:szCs w:val="18"/>
                <w:lang w:val="ka-GE"/>
              </w:rPr>
              <w:t>328</w:t>
            </w:r>
            <w:r w:rsidRPr="00EF2D82">
              <w:rPr>
                <w:rFonts w:ascii="Sylfaen" w:eastAsia="Times New Roman" w:hAnsi="Sylfaen" w:cs="Calibri"/>
                <w:color w:val="000000"/>
                <w:sz w:val="18"/>
                <w:szCs w:val="18"/>
                <w:lang w:val="ka-GE"/>
              </w:rPr>
              <w:t xml:space="preserve"> </w:t>
            </w:r>
            <w:r w:rsidRPr="00EF2D82">
              <w:rPr>
                <w:rFonts w:ascii="Sylfaen" w:eastAsia="Times New Roman" w:hAnsi="Sylfaen" w:cs="Calibri"/>
                <w:color w:val="000000"/>
                <w:sz w:val="18"/>
                <w:szCs w:val="18"/>
              </w:rPr>
              <w:t>ადმინისტრაცია</w:t>
            </w:r>
            <w:r w:rsidRPr="00EF2D82">
              <w:rPr>
                <w:rFonts w:ascii="Sylfaen" w:eastAsia="Times New Roman" w:hAnsi="Sylfaen" w:cs="Calibri"/>
                <w:color w:val="000000"/>
                <w:sz w:val="18"/>
                <w:szCs w:val="18"/>
                <w:lang w:val="ka-GE"/>
              </w:rPr>
              <w:t>.</w:t>
            </w:r>
            <w:r w:rsidRPr="00C85871">
              <w:rPr>
                <w:rFonts w:ascii="Sylfaen" w:eastAsia="Times New Roman" w:hAnsi="Sylfaen" w:cs="Calibri"/>
                <w:color w:val="000000"/>
                <w:sz w:val="18"/>
                <w:szCs w:val="18"/>
              </w:rPr>
              <w:t xml:space="preserve"> </w:t>
            </w:r>
          </w:p>
        </w:tc>
      </w:tr>
      <w:tr w:rsidR="004837C1" w:rsidRPr="00BC5C0A" w:rsidTr="00564B79">
        <w:trPr>
          <w:trHeight w:val="610"/>
        </w:trPr>
        <w:tc>
          <w:tcPr>
            <w:tcW w:w="3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მიზანი და მოსალოდნელი შედეგი</w:t>
            </w:r>
          </w:p>
        </w:tc>
        <w:tc>
          <w:tcPr>
            <w:tcW w:w="10300" w:type="dxa"/>
            <w:gridSpan w:val="3"/>
            <w:tcBorders>
              <w:top w:val="single" w:sz="4" w:space="0" w:color="auto"/>
              <w:left w:val="nil"/>
              <w:bottom w:val="single" w:sz="4" w:space="0" w:color="auto"/>
              <w:right w:val="single" w:sz="4" w:space="0" w:color="auto"/>
            </w:tcBorders>
            <w:shd w:val="clear" w:color="000000" w:fill="FFFFFF"/>
            <w:vAlign w:val="center"/>
            <w:hideMark/>
          </w:tcPr>
          <w:p w:rsidR="004837C1" w:rsidRPr="00C85871" w:rsidRDefault="004837C1" w:rsidP="00176BD7">
            <w:pPr>
              <w:spacing w:after="0" w:line="240" w:lineRule="auto"/>
              <w:rPr>
                <w:rFonts w:ascii="Sylfaen" w:eastAsia="Times New Roman" w:hAnsi="Sylfaen" w:cs="Calibri"/>
                <w:color w:val="000000"/>
                <w:sz w:val="18"/>
                <w:szCs w:val="18"/>
              </w:rPr>
            </w:pPr>
            <w:r w:rsidRPr="00C85871">
              <w:rPr>
                <w:rFonts w:ascii="Sylfaen" w:eastAsia="Times New Roman" w:hAnsi="Sylfaen" w:cs="Calibri"/>
                <w:color w:val="000000"/>
                <w:sz w:val="18"/>
                <w:szCs w:val="18"/>
              </w:rPr>
              <w:t xml:space="preserve">პროგრამის მიზანია მუნიციპალიტეტის ტერიტორიაზე მუდმივი სუფთა გარემოს არსებობა. </w:t>
            </w:r>
          </w:p>
          <w:p w:rsidR="004837C1" w:rsidRPr="00C85871" w:rsidRDefault="004837C1" w:rsidP="00176BD7">
            <w:pPr>
              <w:spacing w:after="0" w:line="240" w:lineRule="auto"/>
              <w:rPr>
                <w:rFonts w:ascii="Sylfaen" w:eastAsia="Times New Roman" w:hAnsi="Sylfaen" w:cs="Calibri"/>
                <w:color w:val="000000"/>
                <w:sz w:val="18"/>
                <w:szCs w:val="18"/>
              </w:rPr>
            </w:pPr>
            <w:r w:rsidRPr="00C85871">
              <w:rPr>
                <w:rFonts w:ascii="Sylfaen" w:eastAsia="Times New Roman" w:hAnsi="Sylfaen" w:cs="Calibri"/>
                <w:color w:val="000000"/>
                <w:sz w:val="18"/>
                <w:szCs w:val="18"/>
              </w:rPr>
              <w:t xml:space="preserve">მუნიციპალიტეტის ტერიტორიაზე მიღწეული იქნება სისუფთავის და სანიტარული მდგომარეობის  მაღალი დონე. მთელი წლის მანძილზე შეუფერხებლად განხორციელდება </w:t>
            </w:r>
            <w:r w:rsidRPr="00C85871">
              <w:rPr>
                <w:rFonts w:ascii="Sylfaen" w:eastAsia="Times New Roman" w:hAnsi="Sylfaen" w:cs="Calibri"/>
                <w:color w:val="000000"/>
                <w:sz w:val="18"/>
                <w:szCs w:val="18"/>
                <w:lang w:val="ka-GE"/>
              </w:rPr>
              <w:t>ქობულეთის</w:t>
            </w:r>
            <w:r w:rsidRPr="00C85871">
              <w:rPr>
                <w:rFonts w:ascii="Sylfaen" w:eastAsia="Times New Roman" w:hAnsi="Sylfaen" w:cs="Calibri"/>
                <w:color w:val="000000"/>
                <w:sz w:val="18"/>
                <w:szCs w:val="18"/>
              </w:rPr>
              <w:t xml:space="preserve"> მუნიციპალიტეტის დასუფთავება და ქალაქიდან ნარჩენების  გატანა;</w:t>
            </w:r>
          </w:p>
        </w:tc>
      </w:tr>
    </w:tbl>
    <w:p w:rsidR="006421CE" w:rsidRDefault="006421CE"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76" w:type="dxa"/>
        <w:tblLook w:val="04A0"/>
      </w:tblPr>
      <w:tblGrid>
        <w:gridCol w:w="1251"/>
        <w:gridCol w:w="2506"/>
        <w:gridCol w:w="6703"/>
        <w:gridCol w:w="3518"/>
      </w:tblGrid>
      <w:tr w:rsidR="000364B2" w:rsidRPr="00483796" w:rsidTr="000364B2">
        <w:trPr>
          <w:trHeight w:val="543"/>
        </w:trPr>
        <w:tc>
          <w:tcPr>
            <w:tcW w:w="12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2326EC" w:rsidRDefault="000364B2" w:rsidP="002C1C76">
            <w:pPr>
              <w:spacing w:after="0" w:line="240" w:lineRule="auto"/>
              <w:jc w:val="center"/>
              <w:rPr>
                <w:rFonts w:ascii="Sylfaen" w:eastAsia="Times New Roman" w:hAnsi="Sylfaen" w:cs="Calibri"/>
                <w:color w:val="000000"/>
                <w:sz w:val="18"/>
                <w:szCs w:val="18"/>
                <w:lang w:val="ka-GE"/>
              </w:rPr>
            </w:pPr>
            <w:r w:rsidRPr="00483796">
              <w:rPr>
                <w:rFonts w:ascii="Sylfaen" w:eastAsia="Times New Roman" w:hAnsi="Sylfaen" w:cs="Calibri"/>
                <w:b/>
                <w:color w:val="000000"/>
                <w:sz w:val="18"/>
                <w:szCs w:val="18"/>
                <w:lang w:val="ka-GE"/>
              </w:rPr>
              <w:t xml:space="preserve">სანაგვე კონტეინერების შეძენა </w:t>
            </w:r>
            <w:r>
              <w:rPr>
                <w:rFonts w:ascii="Sylfaen" w:eastAsia="Times New Roman" w:hAnsi="Sylfaen" w:cs="Calibri"/>
                <w:b/>
                <w:color w:val="000000"/>
                <w:sz w:val="18"/>
                <w:szCs w:val="18"/>
                <w:lang w:val="en-GB"/>
              </w:rPr>
              <w:t>(</w:t>
            </w:r>
            <w:r w:rsidR="002C1C76">
              <w:rPr>
                <w:rFonts w:ascii="Sylfaen" w:eastAsia="Times New Roman" w:hAnsi="Sylfaen" w:cs="Calibri"/>
                <w:b/>
                <w:color w:val="000000"/>
                <w:sz w:val="18"/>
                <w:szCs w:val="18"/>
                <w:lang w:val="ka-GE"/>
              </w:rPr>
              <w:t>4</w:t>
            </w:r>
            <w:r>
              <w:rPr>
                <w:rFonts w:ascii="Sylfaen" w:eastAsia="Times New Roman" w:hAnsi="Sylfaen" w:cs="Calibri"/>
                <w:b/>
                <w:color w:val="000000"/>
                <w:sz w:val="18"/>
                <w:szCs w:val="18"/>
                <w:lang w:val="en-GB"/>
              </w:rPr>
              <w:t xml:space="preserve">00 </w:t>
            </w:r>
            <w:r>
              <w:rPr>
                <w:rFonts w:ascii="Sylfaen" w:eastAsia="Times New Roman" w:hAnsi="Sylfaen" w:cs="Calibri"/>
                <w:b/>
                <w:color w:val="000000"/>
                <w:sz w:val="18"/>
                <w:szCs w:val="18"/>
                <w:lang w:val="ka-GE"/>
              </w:rPr>
              <w:t>ერთეული</w:t>
            </w:r>
            <w:r>
              <w:rPr>
                <w:rFonts w:ascii="Sylfaen" w:eastAsia="Times New Roman" w:hAnsi="Sylfaen" w:cs="Calibri"/>
                <w:b/>
                <w:color w:val="000000"/>
                <w:sz w:val="18"/>
                <w:szCs w:val="18"/>
                <w:lang w:val="en-GB"/>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364B2" w:rsidRPr="00483796" w:rsidRDefault="000364B2" w:rsidP="002C1C7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2C1C76">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0364B2" w:rsidRPr="00483796" w:rsidTr="000364B2">
        <w:trPr>
          <w:trHeight w:val="387"/>
        </w:trPr>
        <w:tc>
          <w:tcPr>
            <w:tcW w:w="1250" w:type="dxa"/>
            <w:tcBorders>
              <w:top w:val="nil"/>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sidRPr="00483796">
              <w:rPr>
                <w:rFonts w:ascii="Sylfaen" w:eastAsia="Times New Roman" w:hAnsi="Sylfaen" w:cs="Calibri"/>
                <w:color w:val="000000"/>
                <w:sz w:val="16"/>
                <w:szCs w:val="16"/>
                <w:lang w:val="en-GB"/>
              </w:rPr>
              <w:t>1 0</w:t>
            </w:r>
            <w:r>
              <w:rPr>
                <w:rFonts w:ascii="Sylfaen" w:eastAsia="Times New Roman" w:hAnsi="Sylfaen" w:cs="Calibri"/>
                <w:color w:val="000000"/>
                <w:sz w:val="16"/>
                <w:szCs w:val="16"/>
                <w:lang w:val="ka-GE"/>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64B2" w:rsidRPr="00483796" w:rsidRDefault="000364B2" w:rsidP="000364B2">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64B2" w:rsidRPr="00483796" w:rsidRDefault="000364B2" w:rsidP="000364B2">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0364B2" w:rsidRPr="00483796" w:rsidRDefault="002C1C76" w:rsidP="002C1C76">
            <w:pPr>
              <w:jc w:val="center"/>
              <w:rPr>
                <w:rFonts w:ascii="Arial" w:hAnsi="Arial" w:cs="Arial"/>
                <w:b/>
                <w:bCs/>
                <w:sz w:val="20"/>
                <w:szCs w:val="20"/>
              </w:rPr>
            </w:pPr>
            <w:r>
              <w:rPr>
                <w:rFonts w:ascii="Sylfaen" w:hAnsi="Sylfaen" w:cs="Arial"/>
                <w:b/>
                <w:bCs/>
                <w:sz w:val="20"/>
                <w:szCs w:val="20"/>
                <w:lang w:val="ka-GE"/>
              </w:rPr>
              <w:t>260</w:t>
            </w:r>
            <w:r w:rsidR="000364B2">
              <w:rPr>
                <w:rFonts w:ascii="Sylfaen" w:hAnsi="Sylfaen" w:cs="Arial"/>
                <w:b/>
                <w:bCs/>
                <w:sz w:val="20"/>
                <w:szCs w:val="20"/>
                <w:lang w:val="ka-GE"/>
              </w:rPr>
              <w:t>,</w:t>
            </w:r>
            <w:r>
              <w:rPr>
                <w:rFonts w:ascii="Sylfaen" w:hAnsi="Sylfaen" w:cs="Arial"/>
                <w:b/>
                <w:bCs/>
                <w:sz w:val="20"/>
                <w:szCs w:val="20"/>
                <w:lang w:val="ka-GE"/>
              </w:rPr>
              <w:t>00</w:t>
            </w:r>
            <w:r w:rsidR="003865C1">
              <w:rPr>
                <w:rFonts w:ascii="Sylfaen" w:hAnsi="Sylfaen" w:cs="Arial"/>
                <w:b/>
                <w:bCs/>
                <w:sz w:val="20"/>
                <w:szCs w:val="20"/>
                <w:lang w:val="ka-GE"/>
              </w:rPr>
              <w:t>0</w:t>
            </w:r>
          </w:p>
        </w:tc>
      </w:tr>
      <w:tr w:rsidR="000364B2" w:rsidRPr="00483796" w:rsidTr="000364B2">
        <w:trPr>
          <w:trHeight w:val="498"/>
        </w:trPr>
        <w:tc>
          <w:tcPr>
            <w:tcW w:w="37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პროგრამისგანმახორციელებელისამსახური</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0364B2" w:rsidRPr="001C2A6D" w:rsidTr="000364B2">
        <w:trPr>
          <w:trHeight w:val="355"/>
        </w:trPr>
        <w:tc>
          <w:tcPr>
            <w:tcW w:w="37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0364B2" w:rsidRPr="001C2A6D" w:rsidRDefault="000364B2" w:rsidP="000364B2">
            <w:pPr>
              <w:spacing w:after="240" w:line="240" w:lineRule="auto"/>
              <w:rPr>
                <w:rFonts w:ascii="Sylfaen" w:eastAsia="Times New Roman" w:hAnsi="Sylfaen" w:cs="Calibri"/>
                <w:color w:val="000000"/>
                <w:sz w:val="20"/>
                <w:szCs w:val="20"/>
                <w:lang w:val="en-GB" w:eastAsia="en-GB"/>
              </w:rPr>
            </w:pPr>
            <w:r w:rsidRPr="001C2A6D">
              <w:rPr>
                <w:rFonts w:ascii="Sylfaen" w:eastAsia="Times New Roman" w:hAnsi="Sylfaen" w:cs="Calibri"/>
                <w:color w:val="000000"/>
                <w:sz w:val="20"/>
                <w:szCs w:val="20"/>
                <w:lang w:val="ka-GE"/>
              </w:rPr>
              <w:t xml:space="preserve">სანაგვე ურნების განთავსება ხელს შეუწყობს ტურისტული ადგილებში სისუფთავის შენარჩუნებას, რაც უკავშირდება ტურისტული მომსახურების ხარისხს. მუნიციპალიტეტის ტერიტორიაზე განსათავსებლად შეძენილი </w:t>
            </w:r>
            <w:r w:rsidR="002C1C76">
              <w:rPr>
                <w:rFonts w:ascii="Sylfaen" w:eastAsia="Times New Roman" w:hAnsi="Sylfaen" w:cs="Calibri"/>
                <w:color w:val="000000"/>
                <w:sz w:val="20"/>
                <w:szCs w:val="20"/>
                <w:lang w:val="ka-GE"/>
              </w:rPr>
              <w:t>იქნება სანაგვე ურნები (4</w:t>
            </w:r>
            <w:r w:rsidRPr="001C2A6D">
              <w:rPr>
                <w:rFonts w:ascii="Sylfaen" w:eastAsia="Times New Roman" w:hAnsi="Sylfaen" w:cs="Calibri"/>
                <w:color w:val="000000"/>
                <w:sz w:val="20"/>
                <w:szCs w:val="20"/>
                <w:lang w:val="ka-GE"/>
              </w:rPr>
              <w:t>00 ერთეული)</w:t>
            </w:r>
          </w:p>
        </w:tc>
      </w:tr>
      <w:tr w:rsidR="000364B2" w:rsidRPr="00483796" w:rsidTr="000364B2">
        <w:trPr>
          <w:trHeight w:val="610"/>
        </w:trPr>
        <w:tc>
          <w:tcPr>
            <w:tcW w:w="37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0364B2" w:rsidRPr="00483796" w:rsidRDefault="000364B2" w:rsidP="000364B2">
            <w:pPr>
              <w:spacing w:after="24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lang w:val="en-GB" w:eastAsia="en-GB"/>
              </w:rPr>
              <w:t>ეკოლოგიური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სანიტარიული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მდგომარეობის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გაუმჯობესება.</w:t>
            </w:r>
          </w:p>
        </w:tc>
      </w:tr>
    </w:tbl>
    <w:p w:rsidR="00422AD5" w:rsidRPr="00422AD5" w:rsidRDefault="00422AD5"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362" w:type="dxa"/>
        <w:tblLayout w:type="fixed"/>
        <w:tblLook w:val="04A0"/>
      </w:tblPr>
      <w:tblGrid>
        <w:gridCol w:w="959"/>
        <w:gridCol w:w="2139"/>
        <w:gridCol w:w="5090"/>
        <w:gridCol w:w="2906"/>
        <w:gridCol w:w="2268"/>
      </w:tblGrid>
      <w:tr w:rsidR="00CD1E9F" w:rsidRPr="00BC5C0A" w:rsidTr="00415FF3">
        <w:trPr>
          <w:trHeight w:val="54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1E9F" w:rsidRPr="00BC5C0A" w:rsidRDefault="00CD1E9F"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კოდი</w:t>
            </w:r>
          </w:p>
        </w:tc>
        <w:tc>
          <w:tcPr>
            <w:tcW w:w="21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1E9F" w:rsidRPr="00BC5C0A" w:rsidRDefault="00CD1E9F" w:rsidP="00176BD7">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w:t>
            </w:r>
            <w:r w:rsidRPr="00BC5C0A">
              <w:rPr>
                <w:rFonts w:ascii="Sylfaen" w:eastAsia="Times New Roman" w:hAnsi="Sylfaen" w:cs="Calibri"/>
                <w:b/>
                <w:bCs/>
                <w:color w:val="000000"/>
                <w:sz w:val="18"/>
                <w:szCs w:val="18"/>
              </w:rPr>
              <w:t xml:space="preserve">როგრამის დასახელება </w:t>
            </w:r>
          </w:p>
        </w:tc>
        <w:tc>
          <w:tcPr>
            <w:tcW w:w="5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1E9F" w:rsidRPr="002C6320" w:rsidRDefault="00CD1E9F" w:rsidP="00BC36DC">
            <w:pPr>
              <w:spacing w:after="0" w:line="240" w:lineRule="auto"/>
              <w:jc w:val="center"/>
              <w:rPr>
                <w:rFonts w:eastAsia="Times New Roman" w:cs="Calibri"/>
                <w:b/>
                <w:bCs/>
                <w:color w:val="000000"/>
                <w:sz w:val="20"/>
                <w:szCs w:val="20"/>
                <w:lang w:val="ka-GE"/>
              </w:rPr>
            </w:pPr>
            <w:r>
              <w:rPr>
                <w:rFonts w:ascii="Sylfaen" w:eastAsia="Times New Roman" w:hAnsi="Sylfaen" w:cs="Calibri"/>
                <w:b/>
                <w:color w:val="000000"/>
                <w:sz w:val="20"/>
                <w:szCs w:val="20"/>
                <w:lang w:val="ka-GE"/>
              </w:rPr>
              <w:t xml:space="preserve"> </w:t>
            </w:r>
            <w:r w:rsidRPr="00BC415D">
              <w:rPr>
                <w:rFonts w:ascii="Sylfaen" w:eastAsia="Times New Roman" w:hAnsi="Sylfaen" w:cs="Calibri"/>
                <w:b/>
                <w:color w:val="000000"/>
                <w:sz w:val="20"/>
                <w:szCs w:val="20"/>
                <w:lang w:val="ka-GE"/>
              </w:rPr>
              <w:t xml:space="preserve">(ა)იპ ქობულეთის </w:t>
            </w:r>
            <w:r>
              <w:rPr>
                <w:rFonts w:ascii="Sylfaen" w:eastAsia="Times New Roman" w:hAnsi="Sylfaen" w:cs="Calibri"/>
                <w:b/>
                <w:color w:val="000000"/>
                <w:sz w:val="20"/>
                <w:szCs w:val="20"/>
                <w:lang w:val="ka-GE"/>
              </w:rPr>
              <w:t>გამწვანება</w:t>
            </w:r>
          </w:p>
        </w:tc>
        <w:tc>
          <w:tcPr>
            <w:tcW w:w="2906" w:type="dxa"/>
            <w:tcBorders>
              <w:top w:val="single" w:sz="4" w:space="0" w:color="auto"/>
              <w:left w:val="nil"/>
              <w:bottom w:val="single" w:sz="4" w:space="0" w:color="auto"/>
              <w:right w:val="single" w:sz="4" w:space="0" w:color="auto"/>
            </w:tcBorders>
            <w:shd w:val="clear" w:color="000000" w:fill="FFFFFF"/>
            <w:vAlign w:val="center"/>
            <w:hideMark/>
          </w:tcPr>
          <w:p w:rsidR="00CD1E9F" w:rsidRPr="00BC5C0A" w:rsidRDefault="00EA354B" w:rsidP="00045C9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CD1E9F" w:rsidRPr="00BC5C0A">
              <w:rPr>
                <w:rFonts w:ascii="Sylfaen" w:eastAsia="Times New Roman" w:hAnsi="Sylfaen" w:cs="Calibri"/>
                <w:b/>
                <w:bCs/>
                <w:color w:val="000000"/>
                <w:sz w:val="16"/>
                <w:szCs w:val="16"/>
              </w:rPr>
              <w:br/>
              <w:t>ლარში</w:t>
            </w:r>
          </w:p>
        </w:tc>
        <w:tc>
          <w:tcPr>
            <w:tcW w:w="2268" w:type="dxa"/>
            <w:vMerge w:val="restart"/>
            <w:tcBorders>
              <w:top w:val="single" w:sz="4" w:space="0" w:color="auto"/>
              <w:left w:val="single" w:sz="4" w:space="0" w:color="auto"/>
              <w:right w:val="single" w:sz="4" w:space="0" w:color="auto"/>
            </w:tcBorders>
            <w:shd w:val="clear" w:color="000000" w:fill="FFFFFF"/>
            <w:vAlign w:val="center"/>
            <w:hideMark/>
          </w:tcPr>
          <w:p w:rsidR="00CD1E9F" w:rsidRPr="00BC5C0A" w:rsidRDefault="00CD1E9F" w:rsidP="00176BD7">
            <w:pPr>
              <w:spacing w:after="0" w:line="240" w:lineRule="auto"/>
              <w:jc w:val="center"/>
              <w:rPr>
                <w:rFonts w:ascii="Sylfaen" w:eastAsia="Times New Roman" w:hAnsi="Sylfaen" w:cs="Calibri"/>
                <w:b/>
                <w:bCs/>
                <w:color w:val="000000"/>
                <w:sz w:val="16"/>
                <w:szCs w:val="16"/>
              </w:rPr>
            </w:pPr>
          </w:p>
        </w:tc>
      </w:tr>
      <w:tr w:rsidR="00CD1E9F" w:rsidRPr="00BC5C0A" w:rsidTr="00415FF3">
        <w:trPr>
          <w:trHeight w:val="183"/>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CD1E9F" w:rsidRPr="00694C5C" w:rsidRDefault="00CD1E9F" w:rsidP="00176BD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rPr>
              <w:t xml:space="preserve">03 </w:t>
            </w:r>
            <w:r>
              <w:rPr>
                <w:rFonts w:ascii="Sylfaen" w:eastAsia="Times New Roman" w:hAnsi="Sylfaen" w:cs="Calibri"/>
                <w:color w:val="000000"/>
                <w:sz w:val="16"/>
                <w:szCs w:val="16"/>
                <w:lang w:val="ka-GE"/>
              </w:rPr>
              <w:t>0</w:t>
            </w:r>
            <w:r>
              <w:rPr>
                <w:rFonts w:ascii="Sylfaen" w:eastAsia="Times New Roman" w:hAnsi="Sylfaen" w:cs="Calibri"/>
                <w:color w:val="000000"/>
                <w:sz w:val="16"/>
                <w:szCs w:val="16"/>
                <w:lang w:val="en-GB"/>
              </w:rPr>
              <w:t>2</w:t>
            </w:r>
            <w:r>
              <w:rPr>
                <w:rFonts w:ascii="Sylfaen" w:eastAsia="Times New Roman" w:hAnsi="Sylfaen" w:cs="Calibri"/>
                <w:color w:val="000000"/>
                <w:sz w:val="16"/>
                <w:szCs w:val="16"/>
                <w:lang w:val="ka-GE"/>
              </w:rPr>
              <w:t xml:space="preserve"> 01</w:t>
            </w: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CD1E9F" w:rsidRPr="00BC5C0A" w:rsidRDefault="00CD1E9F" w:rsidP="00176BD7">
            <w:pPr>
              <w:spacing w:after="0" w:line="240" w:lineRule="auto"/>
              <w:rPr>
                <w:rFonts w:ascii="Sylfaen" w:eastAsia="Times New Roman" w:hAnsi="Sylfaen" w:cs="Calibri"/>
                <w:b/>
                <w:bCs/>
                <w:color w:val="000000"/>
                <w:sz w:val="18"/>
                <w:szCs w:val="18"/>
              </w:rPr>
            </w:pPr>
          </w:p>
        </w:tc>
        <w:tc>
          <w:tcPr>
            <w:tcW w:w="5090" w:type="dxa"/>
            <w:vMerge/>
            <w:tcBorders>
              <w:top w:val="single" w:sz="4" w:space="0" w:color="auto"/>
              <w:left w:val="single" w:sz="4" w:space="0" w:color="auto"/>
              <w:bottom w:val="single" w:sz="4" w:space="0" w:color="auto"/>
              <w:right w:val="single" w:sz="4" w:space="0" w:color="auto"/>
            </w:tcBorders>
            <w:vAlign w:val="center"/>
            <w:hideMark/>
          </w:tcPr>
          <w:p w:rsidR="00CD1E9F" w:rsidRPr="00BC5C0A" w:rsidRDefault="00CD1E9F" w:rsidP="00176BD7">
            <w:pPr>
              <w:spacing w:after="0" w:line="240" w:lineRule="auto"/>
              <w:rPr>
                <w:rFonts w:ascii="Sylfaen" w:eastAsia="Times New Roman" w:hAnsi="Sylfaen" w:cs="Calibri"/>
                <w:color w:val="000000"/>
              </w:rPr>
            </w:pPr>
          </w:p>
        </w:tc>
        <w:tc>
          <w:tcPr>
            <w:tcW w:w="2906" w:type="dxa"/>
            <w:tcBorders>
              <w:top w:val="nil"/>
              <w:left w:val="nil"/>
              <w:bottom w:val="single" w:sz="4" w:space="0" w:color="auto"/>
              <w:right w:val="single" w:sz="4" w:space="0" w:color="auto"/>
            </w:tcBorders>
            <w:shd w:val="clear" w:color="000000" w:fill="FFFFFF"/>
            <w:vAlign w:val="center"/>
            <w:hideMark/>
          </w:tcPr>
          <w:p w:rsidR="00CD1E9F" w:rsidRPr="00422AD5" w:rsidRDefault="00FA15CD" w:rsidP="00422AD5">
            <w:pPr>
              <w:jc w:val="center"/>
              <w:rPr>
                <w:rFonts w:ascii="Sylfaen" w:hAnsi="Sylfaen" w:cs="Arial"/>
                <w:b/>
                <w:bCs/>
                <w:sz w:val="20"/>
                <w:szCs w:val="20"/>
                <w:lang w:val="ka-GE"/>
              </w:rPr>
            </w:pPr>
            <w:r w:rsidRPr="00422AD5">
              <w:rPr>
                <w:rFonts w:ascii="Sylfaen" w:hAnsi="Sylfaen" w:cs="Arial"/>
                <w:b/>
                <w:bCs/>
                <w:sz w:val="20"/>
                <w:szCs w:val="20"/>
                <w:lang w:val="ka-GE"/>
              </w:rPr>
              <w:t xml:space="preserve">1 </w:t>
            </w:r>
            <w:r w:rsidR="00422AD5" w:rsidRPr="00422AD5">
              <w:rPr>
                <w:rFonts w:ascii="Sylfaen" w:hAnsi="Sylfaen" w:cs="Arial"/>
                <w:b/>
                <w:bCs/>
                <w:sz w:val="20"/>
                <w:szCs w:val="20"/>
                <w:lang w:val="ka-GE"/>
              </w:rPr>
              <w:t>289 899</w:t>
            </w:r>
          </w:p>
        </w:tc>
        <w:tc>
          <w:tcPr>
            <w:tcW w:w="2268" w:type="dxa"/>
            <w:vMerge/>
            <w:tcBorders>
              <w:left w:val="single" w:sz="4" w:space="0" w:color="auto"/>
              <w:bottom w:val="single" w:sz="4" w:space="0" w:color="auto"/>
              <w:right w:val="single" w:sz="4" w:space="0" w:color="auto"/>
            </w:tcBorders>
            <w:shd w:val="clear" w:color="000000" w:fill="FFFFFF"/>
            <w:vAlign w:val="center"/>
            <w:hideMark/>
          </w:tcPr>
          <w:p w:rsidR="00CD1E9F" w:rsidRDefault="00CD1E9F" w:rsidP="00176BD7">
            <w:pPr>
              <w:jc w:val="center"/>
              <w:rPr>
                <w:rFonts w:ascii="Arial" w:hAnsi="Arial" w:cs="Arial"/>
                <w:b/>
                <w:bCs/>
                <w:sz w:val="20"/>
                <w:szCs w:val="20"/>
              </w:rPr>
            </w:pPr>
          </w:p>
        </w:tc>
      </w:tr>
      <w:tr w:rsidR="00BC36DC" w:rsidRPr="00BC5C0A" w:rsidTr="00415FF3">
        <w:trPr>
          <w:trHeight w:val="601"/>
        </w:trPr>
        <w:tc>
          <w:tcPr>
            <w:tcW w:w="30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36DC" w:rsidRPr="00BC5C0A" w:rsidRDefault="00BC36DC"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განმახორციელებელი სამსახური</w:t>
            </w:r>
          </w:p>
        </w:tc>
        <w:tc>
          <w:tcPr>
            <w:tcW w:w="10264" w:type="dxa"/>
            <w:gridSpan w:val="3"/>
            <w:tcBorders>
              <w:top w:val="single" w:sz="4" w:space="0" w:color="auto"/>
              <w:left w:val="nil"/>
              <w:bottom w:val="single" w:sz="4" w:space="0" w:color="auto"/>
              <w:right w:val="single" w:sz="4" w:space="0" w:color="auto"/>
            </w:tcBorders>
            <w:shd w:val="clear" w:color="000000" w:fill="FFFFFF"/>
            <w:vAlign w:val="center"/>
            <w:hideMark/>
          </w:tcPr>
          <w:p w:rsidR="00BC36DC" w:rsidRPr="008F6FFC" w:rsidRDefault="00BC36DC" w:rsidP="00176BD7">
            <w:pPr>
              <w:spacing w:after="0" w:line="240" w:lineRule="auto"/>
              <w:jc w:val="center"/>
              <w:rPr>
                <w:rFonts w:ascii="Sylfaen" w:eastAsia="Times New Roman" w:hAnsi="Sylfaen" w:cs="Calibri"/>
                <w:b/>
                <w:color w:val="000000"/>
                <w:sz w:val="20"/>
                <w:szCs w:val="20"/>
                <w:lang w:val="ka-GE"/>
              </w:rPr>
            </w:pPr>
            <w:r>
              <w:rPr>
                <w:rFonts w:ascii="Sylfaen" w:eastAsia="Times New Roman" w:hAnsi="Sylfaen" w:cs="Calibri"/>
                <w:b/>
                <w:color w:val="000000"/>
                <w:sz w:val="20"/>
                <w:szCs w:val="20"/>
                <w:lang w:val="ka-GE"/>
              </w:rPr>
              <w:t xml:space="preserve"> </w:t>
            </w:r>
            <w:r w:rsidRPr="00BC415D">
              <w:rPr>
                <w:rFonts w:ascii="Sylfaen" w:eastAsia="Times New Roman" w:hAnsi="Sylfaen" w:cs="Calibri"/>
                <w:b/>
                <w:color w:val="000000"/>
                <w:sz w:val="20"/>
                <w:szCs w:val="20"/>
                <w:lang w:val="ka-GE"/>
              </w:rPr>
              <w:t xml:space="preserve">(ა)იპ ქობულეთის </w:t>
            </w:r>
            <w:r>
              <w:rPr>
                <w:rFonts w:ascii="Sylfaen" w:eastAsia="Times New Roman" w:hAnsi="Sylfaen" w:cs="Calibri"/>
                <w:b/>
                <w:color w:val="000000"/>
                <w:sz w:val="20"/>
                <w:szCs w:val="20"/>
                <w:lang w:val="ka-GE"/>
              </w:rPr>
              <w:t>გამწვანება</w:t>
            </w:r>
          </w:p>
        </w:tc>
      </w:tr>
      <w:tr w:rsidR="00BC36DC" w:rsidRPr="00BC5C0A" w:rsidTr="00415FF3">
        <w:trPr>
          <w:trHeight w:val="2301"/>
        </w:trPr>
        <w:tc>
          <w:tcPr>
            <w:tcW w:w="30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36DC" w:rsidRPr="00BC5C0A" w:rsidRDefault="00BC36DC"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lastRenderedPageBreak/>
              <w:t xml:space="preserve">პროგრამის აღწერა </w:t>
            </w:r>
          </w:p>
        </w:tc>
        <w:tc>
          <w:tcPr>
            <w:tcW w:w="10264" w:type="dxa"/>
            <w:gridSpan w:val="3"/>
            <w:tcBorders>
              <w:top w:val="single" w:sz="4" w:space="0" w:color="auto"/>
              <w:left w:val="nil"/>
              <w:bottom w:val="single" w:sz="4" w:space="0" w:color="auto"/>
              <w:right w:val="single" w:sz="4" w:space="0" w:color="auto"/>
            </w:tcBorders>
            <w:shd w:val="clear" w:color="000000" w:fill="FFFFFF"/>
            <w:vAlign w:val="center"/>
            <w:hideMark/>
          </w:tcPr>
          <w:p w:rsidR="00BC36DC" w:rsidRPr="00AD2F41" w:rsidRDefault="00BC36DC" w:rsidP="00AD2F41">
            <w:pPr>
              <w:spacing w:after="240" w:line="240" w:lineRule="auto"/>
              <w:rPr>
                <w:rFonts w:ascii="Sylfaen" w:eastAsia="Times New Roman" w:hAnsi="Sylfaen" w:cs="Calibri"/>
                <w:color w:val="000000"/>
                <w:sz w:val="16"/>
                <w:szCs w:val="16"/>
                <w:lang w:val="ka-GE"/>
              </w:rPr>
            </w:pPr>
            <w:r w:rsidRPr="00AD2F41">
              <w:rPr>
                <w:rFonts w:ascii="Sylfaen" w:eastAsia="Times New Roman" w:hAnsi="Sylfaen" w:cs="Calibri"/>
                <w:color w:val="000000"/>
                <w:sz w:val="16"/>
                <w:szCs w:val="16"/>
                <w:lang w:val="ka-GE"/>
              </w:rPr>
              <w:t>პროგრამის ფარგლებში გათვალისწინებულია ქობულეთის მუნიციპალიტეტის ტერიტორიაზე არსებული არასასოფლო-სამეურნეო და სასოფლო-სამეურნეო დანიშნულების მიწის ნაკვეთები (გარდა კერძო საკუთრებაში არსებული მიწებისა) დარეგისტრირება პრიორიტეტულად მიგვაჩნია, რადგან იგი საშუალებას მოგვცემს შემდგომში მართული იქნას პრივატიზაციის პროცესები, რაც მნიშვნელოვნად გაზრდის ქობულეთის მუნიციპალიტეტის საბიუჯეტოშემოსავლებს.</w:t>
            </w:r>
            <w:r w:rsidRPr="00AD2F41">
              <w:rPr>
                <w:rFonts w:ascii="Sylfaen" w:eastAsia="Times New Roman" w:hAnsi="Sylfaen" w:cs="Calibri"/>
                <w:color w:val="000000"/>
                <w:sz w:val="16"/>
                <w:szCs w:val="16"/>
                <w:lang w:val="ka-GE"/>
              </w:rPr>
              <w:br/>
              <w:t xml:space="preserve">     მუნიციპალურ საკუთრებაში არსებული არასასოფლო-სამეურნეო დანიშნულების მიწის ნაკვეთების პირობებიანი აუქციონის ფორმით განკარგვა ხელს შეუწყობს მუნიციპალიტეტის ტერიტორიაზე თანამედროვე ტურისტული და საზოგადოებრივი დანიშნულების ობიექტების მშენებლობას, ქალაქის, დაბებისა და სოფლების ინფრასტრუქტურის განვითარებას, მოსახლეობის საყოფაცხოვრებო პირობების გაუმჯობესებას, დამსვენებლებისა და ტურისტების რაოდენობის ზრდას და ნაწილობრივ გადაჭრის დასაქმების პრობლემას. პროგრამის ფარგლებში ასაევე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მოვლისა და აღდგენის ღონისძიები, ნარგგავების დარგვა, მორწყვა, შეწამვლა და საჭიროების შემთხვევაში შხამქიმიკატების შეტანა. </w:t>
            </w:r>
            <w:r>
              <w:rPr>
                <w:rFonts w:ascii="Sylfaen" w:eastAsia="Times New Roman" w:hAnsi="Sylfaen" w:cs="Calibri"/>
                <w:color w:val="000000"/>
                <w:sz w:val="16"/>
                <w:szCs w:val="16"/>
                <w:lang w:val="ka-GE"/>
              </w:rPr>
              <w:t xml:space="preserve"> </w:t>
            </w:r>
          </w:p>
        </w:tc>
      </w:tr>
      <w:tr w:rsidR="00BC36DC" w:rsidRPr="00BC5C0A" w:rsidTr="00415FF3">
        <w:trPr>
          <w:trHeight w:val="864"/>
        </w:trPr>
        <w:tc>
          <w:tcPr>
            <w:tcW w:w="30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36DC" w:rsidRPr="00BC5C0A" w:rsidRDefault="00BC36DC"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მიზანი და მოსალოდნელი შედეგი</w:t>
            </w:r>
          </w:p>
        </w:tc>
        <w:tc>
          <w:tcPr>
            <w:tcW w:w="10264" w:type="dxa"/>
            <w:gridSpan w:val="3"/>
            <w:tcBorders>
              <w:top w:val="single" w:sz="4" w:space="0" w:color="auto"/>
              <w:left w:val="nil"/>
              <w:bottom w:val="single" w:sz="4" w:space="0" w:color="auto"/>
              <w:right w:val="single" w:sz="4" w:space="0" w:color="auto"/>
            </w:tcBorders>
            <w:shd w:val="clear" w:color="000000" w:fill="FFFFFF"/>
            <w:vAlign w:val="center"/>
            <w:hideMark/>
          </w:tcPr>
          <w:p w:rsidR="00BC36DC" w:rsidRPr="00CB1AA3" w:rsidRDefault="00BC36DC" w:rsidP="00176BD7">
            <w:pPr>
              <w:rPr>
                <w:rFonts w:ascii="Sylfaen" w:eastAsia="Times New Roman" w:hAnsi="Sylfaen" w:cs="Calibri"/>
                <w:sz w:val="16"/>
                <w:szCs w:val="16"/>
              </w:rPr>
            </w:pPr>
            <w:r w:rsidRPr="00CB1AA3">
              <w:rPr>
                <w:rFonts w:ascii="Sylfaen" w:eastAsia="Times New Roman" w:hAnsi="Sylfaen" w:cs="Calibri"/>
                <w:sz w:val="16"/>
                <w:szCs w:val="16"/>
              </w:rPr>
              <w:t>ქალაქისა და მუნიციპალიტეტის ტერიტორიებზე დაირგვება ნარგავები; მოხდება მათი მორწყვა, შხამ ქიმიკატების შეტანა და ნიადაგის გაფხვიერება. განხორციელდება ქალაქისა და მუნიციპალიტეტის ტერიტორიაზე არსებული სკვერებისა და გზის ნაპირის გაცელვითი სამუშაოები. მუნიციპალიტეტის ტერიტორიაზე არსებულ სკვერებში და პარკებში მოსახლეობისთვის სასიამოვნო, ჯანსაღი გარემოს შექმნა.</w:t>
            </w:r>
          </w:p>
        </w:tc>
      </w:tr>
    </w:tbl>
    <w:p w:rsidR="004837C1" w:rsidRDefault="004837C1" w:rsidP="004837C1">
      <w:pPr>
        <w:pStyle w:val="2"/>
        <w:ind w:left="644"/>
        <w:rPr>
          <w:rFonts w:ascii="Sylfaen" w:hAnsi="Sylfaen"/>
          <w:b/>
          <w:sz w:val="22"/>
          <w:szCs w:val="22"/>
          <w:lang w:val="en-GB"/>
        </w:rPr>
      </w:pPr>
    </w:p>
    <w:tbl>
      <w:tblPr>
        <w:tblW w:w="4969" w:type="pct"/>
        <w:tblLayout w:type="fixed"/>
        <w:tblLook w:val="04A0"/>
      </w:tblPr>
      <w:tblGrid>
        <w:gridCol w:w="2963"/>
        <w:gridCol w:w="1226"/>
        <w:gridCol w:w="3574"/>
        <w:gridCol w:w="5953"/>
      </w:tblGrid>
      <w:tr w:rsidR="004745D2" w:rsidRPr="00992BC2" w:rsidTr="00286F6D">
        <w:trPr>
          <w:trHeight w:val="527"/>
        </w:trPr>
        <w:tc>
          <w:tcPr>
            <w:tcW w:w="108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745D2" w:rsidRPr="00D15B83" w:rsidRDefault="0099081D" w:rsidP="00176BD7">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447" w:type="pct"/>
            <w:tcBorders>
              <w:top w:val="single" w:sz="4" w:space="0" w:color="auto"/>
              <w:left w:val="nil"/>
              <w:bottom w:val="single" w:sz="4" w:space="0" w:color="auto"/>
              <w:right w:val="single" w:sz="4" w:space="0" w:color="auto"/>
            </w:tcBorders>
            <w:shd w:val="clear" w:color="000000" w:fill="FFFFFF"/>
            <w:vAlign w:val="center"/>
            <w:hideMark/>
          </w:tcPr>
          <w:p w:rsidR="004745D2" w:rsidRPr="00F6271C" w:rsidRDefault="004745D2" w:rsidP="00176BD7">
            <w:pPr>
              <w:spacing w:after="0" w:line="240" w:lineRule="auto"/>
              <w:jc w:val="center"/>
              <w:rPr>
                <w:rFonts w:eastAsia="Times New Roman" w:cs="Calibri"/>
                <w:b/>
                <w:color w:val="000000"/>
                <w:sz w:val="18"/>
                <w:szCs w:val="18"/>
              </w:rPr>
            </w:pPr>
            <w:r w:rsidRPr="00F6271C">
              <w:rPr>
                <w:rFonts w:ascii="Sylfaen" w:eastAsia="Times New Roman" w:hAnsi="Sylfaen" w:cs="Sylfaen"/>
                <w:b/>
                <w:color w:val="000000"/>
                <w:sz w:val="18"/>
                <w:szCs w:val="18"/>
              </w:rPr>
              <w:t>კოდი</w:t>
            </w:r>
          </w:p>
        </w:tc>
        <w:tc>
          <w:tcPr>
            <w:tcW w:w="1303"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4745D2" w:rsidRPr="002C6320" w:rsidRDefault="004745D2" w:rsidP="00AB4C22">
            <w:pPr>
              <w:spacing w:after="0" w:line="240" w:lineRule="auto"/>
              <w:jc w:val="center"/>
              <w:rPr>
                <w:rFonts w:eastAsia="Times New Roman" w:cs="Calibri"/>
                <w:b/>
                <w:bCs/>
                <w:color w:val="000000"/>
                <w:sz w:val="20"/>
                <w:szCs w:val="20"/>
                <w:lang w:val="ka-GE"/>
              </w:rPr>
            </w:pPr>
            <w:r w:rsidRPr="00AD2BFB">
              <w:rPr>
                <w:rFonts w:ascii="Sylfaen" w:eastAsia="Times New Roman" w:hAnsi="Sylfaen" w:cs="Sylfaen"/>
                <w:b/>
                <w:bCs/>
                <w:color w:val="000000"/>
                <w:sz w:val="20"/>
                <w:szCs w:val="20"/>
              </w:rPr>
              <w:t>ა(ა)იპ ქობულეთის პარკი</w:t>
            </w:r>
          </w:p>
        </w:tc>
        <w:tc>
          <w:tcPr>
            <w:tcW w:w="2170" w:type="pct"/>
            <w:tcBorders>
              <w:top w:val="single" w:sz="4" w:space="0" w:color="auto"/>
              <w:left w:val="nil"/>
              <w:bottom w:val="single" w:sz="4" w:space="0" w:color="auto"/>
              <w:right w:val="single" w:sz="4" w:space="0" w:color="auto"/>
            </w:tcBorders>
            <w:shd w:val="clear" w:color="000000" w:fill="FFFFFF"/>
            <w:vAlign w:val="center"/>
            <w:hideMark/>
          </w:tcPr>
          <w:p w:rsidR="004745D2" w:rsidRPr="00992BC2" w:rsidRDefault="00A75EF1" w:rsidP="00F059DF">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w:t>
            </w:r>
            <w:r w:rsidR="00F059DF">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004745D2" w:rsidRPr="00992BC2">
              <w:rPr>
                <w:rFonts w:eastAsia="Times New Roman" w:cs="Calibri"/>
                <w:b/>
                <w:bCs/>
                <w:color w:val="000000"/>
                <w:sz w:val="16"/>
                <w:szCs w:val="16"/>
              </w:rPr>
              <w:br/>
            </w:r>
            <w:r w:rsidR="004745D2">
              <w:rPr>
                <w:rFonts w:ascii="Sylfaen" w:eastAsia="Times New Roman" w:hAnsi="Sylfaen" w:cs="Sylfaen"/>
                <w:b/>
                <w:bCs/>
                <w:color w:val="000000"/>
                <w:sz w:val="16"/>
                <w:szCs w:val="16"/>
                <w:lang w:val="ka-GE"/>
              </w:rPr>
              <w:t xml:space="preserve"> </w:t>
            </w:r>
            <w:r w:rsidR="004745D2" w:rsidRPr="00992BC2">
              <w:rPr>
                <w:rFonts w:ascii="Sylfaen" w:eastAsia="Times New Roman" w:hAnsi="Sylfaen" w:cs="Sylfaen"/>
                <w:b/>
                <w:bCs/>
                <w:color w:val="000000"/>
                <w:sz w:val="16"/>
                <w:szCs w:val="16"/>
              </w:rPr>
              <w:t>ლარში</w:t>
            </w:r>
          </w:p>
        </w:tc>
      </w:tr>
      <w:tr w:rsidR="002111AF" w:rsidRPr="00992BC2" w:rsidTr="00893835">
        <w:trPr>
          <w:trHeight w:val="441"/>
        </w:trPr>
        <w:tc>
          <w:tcPr>
            <w:tcW w:w="1080" w:type="pct"/>
            <w:vMerge/>
            <w:tcBorders>
              <w:top w:val="single" w:sz="4" w:space="0" w:color="auto"/>
              <w:left w:val="single" w:sz="4" w:space="0" w:color="auto"/>
              <w:bottom w:val="single" w:sz="4" w:space="0" w:color="000000"/>
              <w:right w:val="single" w:sz="4" w:space="0" w:color="auto"/>
            </w:tcBorders>
            <w:vAlign w:val="center"/>
            <w:hideMark/>
          </w:tcPr>
          <w:p w:rsidR="002111AF" w:rsidRPr="00992BC2" w:rsidRDefault="002111AF" w:rsidP="00176BD7">
            <w:pPr>
              <w:spacing w:after="0" w:line="240" w:lineRule="auto"/>
              <w:rPr>
                <w:rFonts w:eastAsia="Times New Roman" w:cs="Calibri"/>
                <w:color w:val="000000"/>
                <w:sz w:val="18"/>
                <w:szCs w:val="18"/>
              </w:rPr>
            </w:pPr>
          </w:p>
        </w:tc>
        <w:tc>
          <w:tcPr>
            <w:tcW w:w="447" w:type="pct"/>
            <w:tcBorders>
              <w:top w:val="nil"/>
              <w:left w:val="nil"/>
              <w:bottom w:val="single" w:sz="4" w:space="0" w:color="auto"/>
              <w:right w:val="single" w:sz="4" w:space="0" w:color="auto"/>
            </w:tcBorders>
            <w:shd w:val="clear" w:color="000000" w:fill="FFFFFF"/>
            <w:vAlign w:val="center"/>
            <w:hideMark/>
          </w:tcPr>
          <w:p w:rsidR="002111AF" w:rsidRPr="002C6320" w:rsidRDefault="002111AF" w:rsidP="00176BD7">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w:t>
            </w:r>
            <w:r>
              <w:rPr>
                <w:rFonts w:eastAsia="Times New Roman" w:cs="Calibri"/>
                <w:b/>
                <w:bCs/>
                <w:color w:val="000000"/>
                <w:sz w:val="18"/>
                <w:szCs w:val="18"/>
                <w:lang w:val="ka-GE"/>
              </w:rPr>
              <w:t>3</w:t>
            </w:r>
            <w:r w:rsidRPr="00992BC2">
              <w:rPr>
                <w:rFonts w:eastAsia="Times New Roman" w:cs="Calibri"/>
                <w:b/>
                <w:bCs/>
                <w:color w:val="000000"/>
                <w:sz w:val="18"/>
                <w:szCs w:val="18"/>
              </w:rPr>
              <w:t xml:space="preserve">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Pr>
                <w:rFonts w:eastAsia="Times New Roman" w:cs="Calibri"/>
                <w:b/>
                <w:bCs/>
                <w:color w:val="000000"/>
                <w:sz w:val="18"/>
                <w:szCs w:val="18"/>
                <w:lang w:val="ka-GE"/>
              </w:rPr>
              <w:t>2</w:t>
            </w:r>
          </w:p>
        </w:tc>
        <w:tc>
          <w:tcPr>
            <w:tcW w:w="1303" w:type="pct"/>
            <w:vMerge/>
            <w:tcBorders>
              <w:top w:val="nil"/>
              <w:left w:val="nil"/>
              <w:bottom w:val="single" w:sz="4" w:space="0" w:color="auto"/>
              <w:right w:val="single" w:sz="4" w:space="0" w:color="auto"/>
            </w:tcBorders>
            <w:vAlign w:val="center"/>
            <w:hideMark/>
          </w:tcPr>
          <w:p w:rsidR="002111AF" w:rsidRPr="00992BC2" w:rsidRDefault="002111AF" w:rsidP="00176BD7">
            <w:pPr>
              <w:spacing w:after="0" w:line="240" w:lineRule="auto"/>
              <w:jc w:val="center"/>
              <w:rPr>
                <w:rFonts w:eastAsia="Times New Roman" w:cs="Calibri"/>
                <w:b/>
                <w:bCs/>
                <w:color w:val="000000"/>
                <w:sz w:val="20"/>
                <w:szCs w:val="20"/>
              </w:rPr>
            </w:pPr>
          </w:p>
        </w:tc>
        <w:tc>
          <w:tcPr>
            <w:tcW w:w="2170" w:type="pct"/>
            <w:tcBorders>
              <w:top w:val="nil"/>
              <w:left w:val="nil"/>
              <w:bottom w:val="single" w:sz="4" w:space="0" w:color="auto"/>
              <w:right w:val="single" w:sz="4" w:space="0" w:color="auto"/>
            </w:tcBorders>
            <w:shd w:val="clear" w:color="000000" w:fill="FFFFFF"/>
            <w:vAlign w:val="center"/>
            <w:hideMark/>
          </w:tcPr>
          <w:p w:rsidR="002111AF" w:rsidRPr="006F20AF" w:rsidRDefault="00FA15CD" w:rsidP="00422AD5">
            <w:pPr>
              <w:jc w:val="center"/>
              <w:rPr>
                <w:rFonts w:asciiTheme="minorHAnsi" w:hAnsiTheme="minorHAnsi" w:cs="Arial"/>
                <w:b/>
                <w:bCs/>
                <w:lang w:val="ka-GE"/>
              </w:rPr>
            </w:pPr>
            <w:r>
              <w:rPr>
                <w:rFonts w:asciiTheme="minorHAnsi" w:hAnsiTheme="minorHAnsi" w:cs="Arial"/>
                <w:b/>
                <w:bCs/>
                <w:lang w:val="ka-GE"/>
              </w:rPr>
              <w:t>1 0</w:t>
            </w:r>
            <w:r w:rsidR="00422AD5">
              <w:rPr>
                <w:rFonts w:asciiTheme="minorHAnsi" w:hAnsiTheme="minorHAnsi" w:cs="Arial"/>
                <w:b/>
                <w:bCs/>
                <w:lang w:val="ka-GE"/>
              </w:rPr>
              <w:t>56</w:t>
            </w:r>
            <w:r>
              <w:rPr>
                <w:rFonts w:asciiTheme="minorHAnsi" w:hAnsiTheme="minorHAnsi" w:cs="Arial"/>
                <w:b/>
                <w:bCs/>
                <w:lang w:val="ka-GE"/>
              </w:rPr>
              <w:t xml:space="preserve"> </w:t>
            </w:r>
            <w:r w:rsidR="00422AD5">
              <w:rPr>
                <w:rFonts w:asciiTheme="minorHAnsi" w:hAnsiTheme="minorHAnsi" w:cs="Arial"/>
                <w:b/>
                <w:bCs/>
                <w:lang w:val="ka-GE"/>
              </w:rPr>
              <w:t>878</w:t>
            </w:r>
          </w:p>
        </w:tc>
      </w:tr>
      <w:tr w:rsidR="002111AF" w:rsidRPr="00992BC2" w:rsidTr="00286F6D">
        <w:trPr>
          <w:trHeight w:val="377"/>
        </w:trPr>
        <w:tc>
          <w:tcPr>
            <w:tcW w:w="1080" w:type="pct"/>
            <w:tcBorders>
              <w:top w:val="nil"/>
              <w:left w:val="single" w:sz="4" w:space="0" w:color="auto"/>
              <w:bottom w:val="single" w:sz="4" w:space="0" w:color="auto"/>
              <w:right w:val="single" w:sz="4" w:space="0" w:color="auto"/>
            </w:tcBorders>
            <w:shd w:val="clear" w:color="000000" w:fill="FFFFFF"/>
            <w:vAlign w:val="center"/>
            <w:hideMark/>
          </w:tcPr>
          <w:p w:rsidR="002111AF" w:rsidRPr="00D15B83" w:rsidRDefault="002111AF" w:rsidP="00176BD7">
            <w:pPr>
              <w:spacing w:after="0" w:line="240" w:lineRule="auto"/>
              <w:jc w:val="center"/>
              <w:rPr>
                <w:rFonts w:eastAsia="Times New Roman" w:cs="Calibri"/>
                <w:b/>
                <w:color w:val="000000"/>
                <w:sz w:val="18"/>
                <w:szCs w:val="18"/>
              </w:rPr>
            </w:pPr>
            <w:r w:rsidRPr="00D15B83">
              <w:rPr>
                <w:rFonts w:ascii="Sylfaen" w:eastAsia="Times New Roman" w:hAnsi="Sylfaen" w:cs="Sylfaen"/>
                <w:b/>
                <w:color w:val="000000"/>
                <w:sz w:val="18"/>
                <w:szCs w:val="18"/>
              </w:rPr>
              <w:t>ქვეპროგრამის განმახორციელებელი სამსახური</w:t>
            </w:r>
          </w:p>
        </w:tc>
        <w:tc>
          <w:tcPr>
            <w:tcW w:w="3920" w:type="pct"/>
            <w:gridSpan w:val="3"/>
            <w:tcBorders>
              <w:top w:val="single" w:sz="4" w:space="0" w:color="auto"/>
              <w:left w:val="nil"/>
              <w:bottom w:val="single" w:sz="4" w:space="0" w:color="auto"/>
              <w:right w:val="single" w:sz="4" w:space="0" w:color="auto"/>
            </w:tcBorders>
            <w:shd w:val="clear" w:color="000000" w:fill="FFFFFF"/>
            <w:vAlign w:val="center"/>
            <w:hideMark/>
          </w:tcPr>
          <w:p w:rsidR="002111AF" w:rsidRPr="002B7CCC" w:rsidRDefault="002111AF" w:rsidP="00FA15CD">
            <w:pPr>
              <w:spacing w:after="0" w:line="240" w:lineRule="auto"/>
              <w:jc w:val="center"/>
              <w:rPr>
                <w:rFonts w:eastAsia="Times New Roman" w:cs="Calibri"/>
                <w:b/>
                <w:color w:val="000000"/>
                <w:sz w:val="18"/>
                <w:szCs w:val="18"/>
                <w:lang w:val="ka-GE"/>
              </w:rPr>
            </w:pPr>
            <w:r w:rsidRPr="00AD2BFB">
              <w:rPr>
                <w:rFonts w:ascii="Sylfaen" w:eastAsia="Times New Roman" w:hAnsi="Sylfaen" w:cs="Sylfaen"/>
                <w:b/>
                <w:bCs/>
                <w:color w:val="000000"/>
                <w:sz w:val="20"/>
                <w:szCs w:val="20"/>
              </w:rPr>
              <w:t>ა(ა)იპ ქობულეთის პარკი</w:t>
            </w:r>
          </w:p>
        </w:tc>
      </w:tr>
      <w:tr w:rsidR="002111AF" w:rsidRPr="00992BC2" w:rsidTr="00286F6D">
        <w:trPr>
          <w:trHeight w:val="268"/>
        </w:trPr>
        <w:tc>
          <w:tcPr>
            <w:tcW w:w="1080" w:type="pct"/>
            <w:tcBorders>
              <w:top w:val="nil"/>
              <w:left w:val="single" w:sz="4" w:space="0" w:color="auto"/>
              <w:bottom w:val="single" w:sz="4" w:space="0" w:color="auto"/>
              <w:right w:val="single" w:sz="4" w:space="0" w:color="auto"/>
            </w:tcBorders>
            <w:shd w:val="clear" w:color="000000" w:fill="FFFFFF"/>
            <w:vAlign w:val="center"/>
            <w:hideMark/>
          </w:tcPr>
          <w:p w:rsidR="002111AF" w:rsidRPr="00992BC2" w:rsidRDefault="002111AF" w:rsidP="00176BD7">
            <w:pPr>
              <w:spacing w:after="0" w:line="240" w:lineRule="auto"/>
              <w:jc w:val="center"/>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920" w:type="pct"/>
            <w:gridSpan w:val="3"/>
            <w:tcBorders>
              <w:top w:val="single" w:sz="4" w:space="0" w:color="auto"/>
              <w:left w:val="nil"/>
              <w:bottom w:val="single" w:sz="4" w:space="0" w:color="auto"/>
              <w:right w:val="single" w:sz="4" w:space="0" w:color="auto"/>
            </w:tcBorders>
            <w:shd w:val="clear" w:color="000000" w:fill="FFFFFF"/>
            <w:vAlign w:val="center"/>
            <w:hideMark/>
          </w:tcPr>
          <w:p w:rsidR="002111AF" w:rsidRPr="00F25100" w:rsidRDefault="001E5C78" w:rsidP="00176BD7">
            <w:pPr>
              <w:spacing w:after="0" w:line="240" w:lineRule="auto"/>
              <w:rPr>
                <w:rFonts w:ascii="Sylfaen" w:eastAsia="Times New Roman" w:hAnsi="Sylfaen" w:cs="Calibri"/>
                <w:bCs/>
                <w:sz w:val="20"/>
                <w:szCs w:val="20"/>
              </w:rPr>
            </w:pPr>
            <w:r>
              <w:rPr>
                <w:rFonts w:ascii="Sylfaen" w:eastAsia="Times New Roman" w:hAnsi="Sylfaen" w:cs="Calibri"/>
                <w:b/>
                <w:bCs/>
                <w:sz w:val="16"/>
                <w:szCs w:val="16"/>
              </w:rPr>
              <w:t xml:space="preserve">მცენარეების მოვლა პატრონობა:   </w:t>
            </w:r>
            <w:r w:rsidR="002111AF" w:rsidRPr="00F25100">
              <w:rPr>
                <w:rFonts w:ascii="Sylfaen" w:eastAsia="Times New Roman" w:hAnsi="Sylfaen" w:cs="Calibri"/>
                <w:b/>
                <w:bCs/>
                <w:sz w:val="16"/>
                <w:szCs w:val="16"/>
              </w:rPr>
              <w:t xml:space="preserve"> </w:t>
            </w:r>
            <w:r w:rsidR="002111AF" w:rsidRPr="00F25100">
              <w:rPr>
                <w:rFonts w:ascii="Sylfaen" w:eastAsia="Times New Roman" w:hAnsi="Sylfaen" w:cs="Calibri"/>
                <w:bCs/>
                <w:sz w:val="16"/>
                <w:szCs w:val="16"/>
              </w:rPr>
              <w:t>ხე-მცენარეების დეკორატიული სხვლა, გადამხმარი და დაზიანებული ხე მცენარეების ამოძირკვა და გატანა, სასუქის და მიწის შეტანა, ხე-მცენარეების გადაბელვა, ხე-მცენარეების შეხვევა გახსნა სეზონურად, მწვანე ნარგავების მორწყვა, ტერიტორიის ჰერბიციდებით დამუშავება, ხე-მცენარეების შეღებვა ჩაუმქრალი კირით, ხე-მცენარეების ირგვლივ შემობარვა გათოხნა-გაფხვიერება, სეზონური მოყვავილე ერთწლიანი ყვავილების დარგვა და ამოღება, მცენარეების ირგვლივ გამარგვლა-გამოხილვა,  მცენარეების  შეწამლვა  შხამქიმიკატ</w:t>
            </w:r>
            <w:r w:rsidR="002111AF" w:rsidRPr="00F25100">
              <w:rPr>
                <w:rFonts w:ascii="Sylfaen" w:eastAsia="Times New Roman" w:hAnsi="Sylfaen" w:cs="Calibri"/>
                <w:bCs/>
                <w:sz w:val="16"/>
                <w:szCs w:val="16"/>
                <w:lang w:val="ka-GE"/>
              </w:rPr>
              <w:t>ი</w:t>
            </w:r>
            <w:r w:rsidR="002111AF" w:rsidRPr="00F25100">
              <w:rPr>
                <w:rFonts w:ascii="Sylfaen" w:eastAsia="Times New Roman" w:hAnsi="Sylfaen" w:cs="Calibri"/>
                <w:bCs/>
                <w:sz w:val="20"/>
                <w:szCs w:val="20"/>
              </w:rPr>
              <w:t xml:space="preserve"> </w:t>
            </w:r>
          </w:p>
          <w:p w:rsidR="002111AF" w:rsidRPr="00F25100" w:rsidRDefault="002111AF" w:rsidP="001E5C78">
            <w:pPr>
              <w:spacing w:after="0" w:line="240" w:lineRule="auto"/>
              <w:rPr>
                <w:rFonts w:eastAsia="Times New Roman" w:cs="Calibri"/>
                <w:color w:val="000000"/>
                <w:sz w:val="18"/>
                <w:szCs w:val="18"/>
              </w:rPr>
            </w:pPr>
            <w:r w:rsidRPr="00F25100">
              <w:rPr>
                <w:rFonts w:ascii="Sylfaen" w:eastAsia="Times New Roman" w:hAnsi="Sylfaen" w:cs="Calibri"/>
                <w:bCs/>
                <w:sz w:val="20"/>
                <w:szCs w:val="20"/>
              </w:rPr>
              <w:t xml:space="preserve"> </w:t>
            </w:r>
            <w:r w:rsidRPr="00F25100">
              <w:rPr>
                <w:rFonts w:ascii="Sylfaen" w:eastAsia="Times New Roman" w:hAnsi="Sylfaen" w:cs="Calibri"/>
                <w:b/>
                <w:bCs/>
                <w:sz w:val="18"/>
                <w:szCs w:val="18"/>
              </w:rPr>
              <w:t xml:space="preserve">მწვანე ზოლის მოვლა-პატრონობა:  </w:t>
            </w:r>
            <w:r w:rsidRPr="00F25100">
              <w:rPr>
                <w:rFonts w:ascii="Sylfaen" w:eastAsia="Times New Roman" w:hAnsi="Sylfaen" w:cs="Calibri"/>
                <w:bCs/>
                <w:sz w:val="16"/>
                <w:szCs w:val="16"/>
              </w:rPr>
              <w:t xml:space="preserve">გაცელვითი სამუშაოები   </w:t>
            </w:r>
            <w:r w:rsidR="00F25100" w:rsidRPr="00F25100">
              <w:rPr>
                <w:rFonts w:ascii="Sylfaen" w:eastAsia="Times New Roman" w:hAnsi="Sylfaen" w:cs="Calibri"/>
                <w:bCs/>
                <w:sz w:val="16"/>
                <w:szCs w:val="16"/>
                <w:lang w:val="ka-GE"/>
              </w:rPr>
              <w:t>83739</w:t>
            </w:r>
            <w:r w:rsidRPr="00F25100">
              <w:rPr>
                <w:rFonts w:ascii="Sylfaen" w:eastAsia="Times New Roman" w:hAnsi="Sylfaen" w:cs="Calibri"/>
                <w:bCs/>
                <w:sz w:val="16"/>
                <w:szCs w:val="16"/>
              </w:rPr>
              <w:t xml:space="preserve"> კვ.მ. დაფოცხვა გაწმენდა.  არსებული ინფრასტრუქტურის მოვლა,შენახვა პატრონობა (მიმდინარე სარემონტო სამუშაოები):  განათების სისტემის მიმდინარე შეკეთება, დაზიანებული ნათურების შეცვლა, სავალი ბილიკების და ბორდიურების შეკეთება გამოცვლა.  შადრევნების  (სულ 5 ერთეული) მოვლა-პატრონობა,  ღობეების, სკამების, განათების ბოძების, სანაგვე ურნების, ატრაქციონების, ტრენაჟორების, შენობა-ნაგებობების და ა.შ. მიმდინა-რე რემონტი, აღდგენა/შეღებვა.                                                                                                                                                    </w:t>
            </w:r>
            <w:r w:rsidRPr="00F25100">
              <w:rPr>
                <w:rFonts w:ascii="Sylfaen" w:eastAsia="Times New Roman" w:hAnsi="Sylfaen" w:cs="Calibri"/>
                <w:b/>
                <w:bCs/>
                <w:sz w:val="18"/>
                <w:szCs w:val="18"/>
              </w:rPr>
              <w:t xml:space="preserve">ტერიტორიების დალაგება-დასუფთავება: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6"/>
                <w:szCs w:val="16"/>
              </w:rPr>
              <w:t xml:space="preserve">სავალი ტერიტორიის (სულ </w:t>
            </w:r>
            <w:r w:rsidR="00F25100" w:rsidRPr="00F25100">
              <w:rPr>
                <w:rFonts w:ascii="Sylfaen" w:eastAsia="Times New Roman" w:hAnsi="Sylfaen" w:cs="Calibri"/>
                <w:bCs/>
                <w:sz w:val="16"/>
                <w:szCs w:val="16"/>
                <w:lang w:val="ka-GE"/>
              </w:rPr>
              <w:t>25862</w:t>
            </w:r>
            <w:r w:rsidRPr="00F25100">
              <w:rPr>
                <w:rFonts w:ascii="Sylfaen" w:eastAsia="Times New Roman" w:hAnsi="Sylfaen" w:cs="Calibri"/>
                <w:bCs/>
                <w:sz w:val="16"/>
                <w:szCs w:val="16"/>
              </w:rPr>
              <w:t xml:space="preserve"> კვ.მ.) დახვეტა, დალაგება, ნაგვის ურნების  დაცლა. საპირფარეშოების დალაგება (სულ 8 ერთეული)</w:t>
            </w:r>
            <w:r w:rsidRPr="00F25100">
              <w:rPr>
                <w:rFonts w:ascii="Sylfaen" w:eastAsia="Times New Roman" w:hAnsi="Sylfaen" w:cs="Sylfaen"/>
                <w:color w:val="000000"/>
                <w:sz w:val="16"/>
                <w:szCs w:val="16"/>
              </w:rPr>
              <w:t xml:space="preserve">. </w:t>
            </w:r>
            <w:r w:rsidRPr="00F25100">
              <w:rPr>
                <w:rFonts w:ascii="Sylfaen" w:eastAsia="Times New Roman" w:hAnsi="Sylfaen" w:cs="Calibri"/>
                <w:sz w:val="16"/>
                <w:szCs w:val="16"/>
              </w:rPr>
              <w:t>ქობულეთის პარკებისა და სკვერების მოვლა პატრონობა, განაშ</w:t>
            </w:r>
            <w:r w:rsidRPr="00F25100">
              <w:rPr>
                <w:rFonts w:ascii="Sylfaen" w:eastAsia="Times New Roman" w:hAnsi="Sylfaen" w:cs="Calibri"/>
                <w:sz w:val="16"/>
                <w:szCs w:val="16"/>
                <w:lang w:val="ka-GE"/>
              </w:rPr>
              <w:t>ე</w:t>
            </w:r>
            <w:r w:rsidRPr="00F25100">
              <w:rPr>
                <w:rFonts w:ascii="Sylfaen" w:eastAsia="Times New Roman" w:hAnsi="Sylfaen" w:cs="Calibri"/>
                <w:sz w:val="16"/>
                <w:szCs w:val="16"/>
              </w:rPr>
              <w:t>ნიანება</w:t>
            </w:r>
          </w:p>
        </w:tc>
      </w:tr>
      <w:tr w:rsidR="002111AF" w:rsidRPr="00992BC2" w:rsidTr="00286F6D">
        <w:trPr>
          <w:trHeight w:val="422"/>
        </w:trPr>
        <w:tc>
          <w:tcPr>
            <w:tcW w:w="1080" w:type="pct"/>
            <w:tcBorders>
              <w:top w:val="nil"/>
              <w:left w:val="single" w:sz="4" w:space="0" w:color="auto"/>
              <w:bottom w:val="single" w:sz="4" w:space="0" w:color="auto"/>
              <w:right w:val="single" w:sz="4" w:space="0" w:color="auto"/>
            </w:tcBorders>
            <w:shd w:val="clear" w:color="000000" w:fill="FFFFFF"/>
            <w:vAlign w:val="center"/>
            <w:hideMark/>
          </w:tcPr>
          <w:p w:rsidR="002111AF" w:rsidRPr="00DD6755" w:rsidRDefault="002111AF"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920" w:type="pct"/>
            <w:gridSpan w:val="3"/>
            <w:tcBorders>
              <w:top w:val="single" w:sz="4" w:space="0" w:color="auto"/>
              <w:left w:val="nil"/>
              <w:bottom w:val="single" w:sz="4" w:space="0" w:color="auto"/>
              <w:right w:val="single" w:sz="4" w:space="0" w:color="auto"/>
            </w:tcBorders>
            <w:shd w:val="clear" w:color="000000" w:fill="FFFFFF"/>
            <w:vAlign w:val="center"/>
            <w:hideMark/>
          </w:tcPr>
          <w:p w:rsidR="002111AF" w:rsidRPr="0047195E" w:rsidRDefault="002111AF" w:rsidP="00176BD7">
            <w:pPr>
              <w:spacing w:after="240" w:line="240" w:lineRule="auto"/>
              <w:rPr>
                <w:rFonts w:eastAsia="Times New Roman" w:cs="Calibri"/>
                <w:color w:val="000000"/>
                <w:sz w:val="16"/>
                <w:szCs w:val="16"/>
              </w:rPr>
            </w:pPr>
            <w:r w:rsidRPr="0047195E">
              <w:rPr>
                <w:rFonts w:ascii="Sylfaen" w:eastAsia="Times New Roman" w:hAnsi="Sylfaen" w:cs="Calibri"/>
                <w:sz w:val="16"/>
                <w:szCs w:val="16"/>
              </w:rPr>
              <w:t>ქობულეთის პარკებისა და სკვერების მოვლა პატრონობა, განაშ</w:t>
            </w:r>
            <w:r w:rsidRPr="0047195E">
              <w:rPr>
                <w:rFonts w:ascii="Sylfaen" w:eastAsia="Times New Roman" w:hAnsi="Sylfaen" w:cs="Calibri"/>
                <w:sz w:val="16"/>
                <w:szCs w:val="16"/>
                <w:lang w:val="ka-GE"/>
              </w:rPr>
              <w:t>ე</w:t>
            </w:r>
            <w:r w:rsidRPr="0047195E">
              <w:rPr>
                <w:rFonts w:ascii="Sylfaen" w:eastAsia="Times New Roman" w:hAnsi="Sylfaen" w:cs="Calibri"/>
                <w:sz w:val="16"/>
                <w:szCs w:val="16"/>
              </w:rPr>
              <w:t>ნიანება</w:t>
            </w:r>
          </w:p>
        </w:tc>
      </w:tr>
    </w:tbl>
    <w:p w:rsidR="004745D2" w:rsidRDefault="004745D2" w:rsidP="00277E64">
      <w:pPr>
        <w:ind w:right="283" w:firstLine="708"/>
        <w:jc w:val="center"/>
        <w:rPr>
          <w:rFonts w:ascii="Sylfaen" w:hAnsi="Sylfaen"/>
          <w:b/>
          <w:noProof/>
          <w:lang w:val="ka-GE"/>
        </w:rPr>
      </w:pPr>
    </w:p>
    <w:p w:rsidR="00B526CC" w:rsidRPr="00C559DC" w:rsidRDefault="00B526CC" w:rsidP="00277E64">
      <w:pPr>
        <w:ind w:right="283" w:firstLine="708"/>
        <w:jc w:val="center"/>
        <w:rPr>
          <w:rFonts w:ascii="Sylfaen" w:hAnsi="Sylfaen" w:cs="Sylfaen"/>
          <w:lang w:val="ka-GE"/>
        </w:rPr>
      </w:pPr>
      <w:r w:rsidRPr="00F32702">
        <w:rPr>
          <w:rFonts w:ascii="Sylfaen" w:hAnsi="Sylfaen"/>
          <w:b/>
          <w:noProof/>
          <w:lang w:val="ka-GE"/>
        </w:rPr>
        <w:t>მუხლი</w:t>
      </w:r>
      <w:r>
        <w:rPr>
          <w:rFonts w:ascii="Sylfaen" w:hAnsi="Sylfaen"/>
          <w:b/>
          <w:noProof/>
          <w:lang w:val="ka-GE"/>
        </w:rPr>
        <w:t xml:space="preserve"> 1</w:t>
      </w:r>
      <w:r w:rsidR="00000F9C">
        <w:rPr>
          <w:rFonts w:ascii="Sylfaen" w:hAnsi="Sylfaen"/>
          <w:b/>
          <w:noProof/>
          <w:lang w:val="en-GB"/>
        </w:rPr>
        <w:t>6</w:t>
      </w:r>
      <w:r w:rsidRPr="00F32702">
        <w:rPr>
          <w:rFonts w:ascii="Sylfaen" w:hAnsi="Sylfaen"/>
          <w:b/>
          <w:noProof/>
        </w:rPr>
        <w:t xml:space="preserve">. </w:t>
      </w:r>
      <w:r w:rsidR="001C6BBC" w:rsidRPr="001C6BBC">
        <w:rPr>
          <w:rFonts w:ascii="Sylfaen" w:hAnsi="Sylfaen"/>
          <w:b/>
          <w:noProof/>
          <w:lang w:val="ka-GE"/>
        </w:rPr>
        <w:t>განათლების ხელშეწყობა</w:t>
      </w:r>
    </w:p>
    <w:p w:rsidR="00B526CC" w:rsidRDefault="00B526CC" w:rsidP="00B526CC">
      <w:pPr>
        <w:ind w:right="283" w:firstLine="708"/>
        <w:jc w:val="both"/>
        <w:rPr>
          <w:rFonts w:ascii="Sylfaen" w:hAnsi="Sylfaen" w:cs="Sylfaen"/>
          <w:lang w:val="ka-GE"/>
        </w:rPr>
      </w:pPr>
      <w:r w:rsidRPr="00C559DC">
        <w:rPr>
          <w:rFonts w:ascii="Sylfaen" w:hAnsi="Sylfaen" w:cs="Sylfaen"/>
          <w:lang w:val="ka-GE"/>
        </w:rPr>
        <w:t xml:space="preserve">განათლების პრიორიტეტის დაფინანსებისათვის განისაზღვროს </w:t>
      </w:r>
      <w:r w:rsidR="00422AD5">
        <w:rPr>
          <w:rFonts w:ascii="Arial" w:hAnsi="Arial" w:cs="Arial"/>
          <w:b/>
          <w:bCs/>
        </w:rPr>
        <w:t xml:space="preserve">15,287,285 </w:t>
      </w:r>
      <w:r w:rsidRPr="00C559DC">
        <w:rPr>
          <w:rFonts w:ascii="Sylfaen" w:hAnsi="Sylfaen" w:cs="Sylfaen"/>
          <w:lang w:val="ka-GE"/>
        </w:rPr>
        <w:t>ლარი. 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630529" w:rsidRDefault="00B526CC" w:rsidP="00B526CC">
      <w:pPr>
        <w:pStyle w:val="Default"/>
        <w:spacing w:line="360" w:lineRule="auto"/>
        <w:ind w:right="176"/>
        <w:jc w:val="right"/>
        <w:rPr>
          <w:b/>
          <w:lang w:val="en-GB"/>
        </w:rPr>
      </w:pPr>
      <w:r>
        <w:rPr>
          <w:b/>
          <w:sz w:val="16"/>
          <w:szCs w:val="16"/>
          <w:lang w:val="ka-GE"/>
        </w:rPr>
        <w:t>ლარი</w:t>
      </w:r>
    </w:p>
    <w:tbl>
      <w:tblPr>
        <w:tblW w:w="5000" w:type="pct"/>
        <w:tblLook w:val="04A0"/>
      </w:tblPr>
      <w:tblGrid>
        <w:gridCol w:w="2520"/>
        <w:gridCol w:w="8356"/>
        <w:gridCol w:w="2926"/>
      </w:tblGrid>
      <w:tr w:rsidR="00B526CC" w:rsidRPr="00D759EB" w:rsidTr="00330ACA">
        <w:trPr>
          <w:trHeight w:val="442"/>
        </w:trPr>
        <w:tc>
          <w:tcPr>
            <w:tcW w:w="3940" w:type="pct"/>
            <w:gridSpan w:val="2"/>
            <w:tcBorders>
              <w:top w:val="single" w:sz="4" w:space="0" w:color="auto"/>
              <w:left w:val="single" w:sz="4" w:space="0" w:color="auto"/>
              <w:bottom w:val="single" w:sz="4" w:space="0" w:color="auto"/>
              <w:right w:val="single" w:sz="4" w:space="0" w:color="000000"/>
            </w:tcBorders>
            <w:vAlign w:val="center"/>
            <w:hideMark/>
          </w:tcPr>
          <w:p w:rsidR="00B526CC" w:rsidRPr="00F33281" w:rsidRDefault="00B526CC" w:rsidP="00D759EB">
            <w:pPr>
              <w:spacing w:after="0" w:line="240" w:lineRule="auto"/>
              <w:rPr>
                <w:rFonts w:ascii="Sylfaen" w:eastAsia="Times New Roman" w:hAnsi="Sylfaen" w:cs="Calibri"/>
                <w:b/>
                <w:bCs/>
                <w:sz w:val="20"/>
                <w:szCs w:val="20"/>
                <w:lang w:val="en-GB" w:eastAsia="en-GB"/>
              </w:rPr>
            </w:pPr>
            <w:r>
              <w:rPr>
                <w:rFonts w:ascii="Sylfaen" w:eastAsia="Times New Roman" w:hAnsi="Sylfaen" w:cs="Calibri"/>
                <w:b/>
                <w:bCs/>
                <w:sz w:val="20"/>
                <w:szCs w:val="20"/>
                <w:lang w:val="ka-GE" w:eastAsia="en-GB"/>
              </w:rPr>
              <w:lastRenderedPageBreak/>
              <w:t xml:space="preserve">                               </w:t>
            </w:r>
            <w:r w:rsidR="00277E64">
              <w:rPr>
                <w:rFonts w:ascii="Sylfaen" w:eastAsia="Times New Roman" w:hAnsi="Sylfaen" w:cs="Calibri"/>
                <w:b/>
                <w:bCs/>
                <w:sz w:val="20"/>
                <w:szCs w:val="20"/>
                <w:lang w:val="ka-GE" w:eastAsia="en-GB"/>
              </w:rPr>
              <w:t xml:space="preserve">                                                                                       </w:t>
            </w:r>
            <w:r>
              <w:rPr>
                <w:rFonts w:ascii="Sylfaen" w:eastAsia="Times New Roman" w:hAnsi="Sylfaen" w:cs="Calibri"/>
                <w:b/>
                <w:bCs/>
                <w:sz w:val="20"/>
                <w:szCs w:val="20"/>
                <w:lang w:val="ka-GE" w:eastAsia="en-GB"/>
              </w:rPr>
              <w:t>დასახელება</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B526CC" w:rsidRPr="00B526CC" w:rsidRDefault="00F96664" w:rsidP="00E22331">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2025 წლის გეგმა</w:t>
            </w:r>
          </w:p>
        </w:tc>
      </w:tr>
      <w:tr w:rsidR="00422AD5" w:rsidRPr="00D759EB" w:rsidTr="00AA49CA">
        <w:trPr>
          <w:trHeight w:val="435"/>
        </w:trPr>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04. 00 </w:t>
            </w:r>
          </w:p>
        </w:tc>
        <w:tc>
          <w:tcPr>
            <w:tcW w:w="3027"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განათლების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rPr>
            </w:pPr>
            <w:r>
              <w:rPr>
                <w:rFonts w:ascii="Arial" w:hAnsi="Arial" w:cs="Arial"/>
                <w:b/>
                <w:bCs/>
              </w:rPr>
              <w:t xml:space="preserve">                     15,287,285 </w:t>
            </w:r>
          </w:p>
        </w:tc>
      </w:tr>
      <w:tr w:rsidR="00422AD5" w:rsidRPr="00D759EB" w:rsidTr="00F03F50">
        <w:trPr>
          <w:trHeight w:val="435"/>
        </w:trPr>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04 01 </w:t>
            </w:r>
          </w:p>
        </w:tc>
        <w:tc>
          <w:tcPr>
            <w:tcW w:w="3027"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სკოლამდელი</w:t>
            </w:r>
            <w:r>
              <w:rPr>
                <w:rFonts w:ascii="Arial" w:hAnsi="Arial" w:cs="Arial"/>
                <w:b/>
                <w:bCs/>
                <w:sz w:val="16"/>
                <w:szCs w:val="16"/>
              </w:rPr>
              <w:t xml:space="preserve"> </w:t>
            </w:r>
            <w:r>
              <w:rPr>
                <w:rFonts w:ascii="Sylfaen" w:hAnsi="Sylfaen" w:cs="Sylfaen"/>
                <w:b/>
                <w:bCs/>
                <w:sz w:val="16"/>
                <w:szCs w:val="16"/>
              </w:rPr>
              <w:t>განათლების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rPr>
            </w:pPr>
            <w:r>
              <w:rPr>
                <w:rFonts w:ascii="Arial" w:hAnsi="Arial" w:cs="Arial"/>
                <w:b/>
                <w:bCs/>
              </w:rPr>
              <w:t xml:space="preserve">                     14,709,285 </w:t>
            </w:r>
          </w:p>
        </w:tc>
      </w:tr>
      <w:tr w:rsidR="00422AD5" w:rsidRPr="00D759EB" w:rsidTr="00AA49CA">
        <w:trPr>
          <w:trHeight w:val="435"/>
        </w:trPr>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04 01 01 </w:t>
            </w:r>
          </w:p>
        </w:tc>
        <w:tc>
          <w:tcPr>
            <w:tcW w:w="3027"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საბავშვო</w:t>
            </w:r>
            <w:r>
              <w:rPr>
                <w:rFonts w:ascii="Arial" w:hAnsi="Arial" w:cs="Arial"/>
                <w:b/>
                <w:bCs/>
                <w:sz w:val="16"/>
                <w:szCs w:val="16"/>
              </w:rPr>
              <w:t xml:space="preserve"> </w:t>
            </w:r>
            <w:r>
              <w:rPr>
                <w:rFonts w:ascii="Sylfaen" w:hAnsi="Sylfaen" w:cs="Sylfaen"/>
                <w:b/>
                <w:bCs/>
                <w:sz w:val="16"/>
                <w:szCs w:val="16"/>
              </w:rPr>
              <w:t>ბაღების</w:t>
            </w:r>
            <w:r>
              <w:rPr>
                <w:rFonts w:ascii="Arial" w:hAnsi="Arial" w:cs="Arial"/>
                <w:b/>
                <w:bCs/>
                <w:sz w:val="16"/>
                <w:szCs w:val="16"/>
              </w:rPr>
              <w:t xml:space="preserve"> </w:t>
            </w:r>
            <w:r>
              <w:rPr>
                <w:rFonts w:ascii="Sylfaen" w:hAnsi="Sylfaen" w:cs="Sylfaen"/>
                <w:b/>
                <w:bCs/>
                <w:sz w:val="16"/>
                <w:szCs w:val="16"/>
              </w:rPr>
              <w:t>გაერთიანება</w:t>
            </w:r>
            <w:r>
              <w:rPr>
                <w:rFonts w:ascii="Arial" w:hAnsi="Arial" w:cs="Arial"/>
                <w:b/>
                <w:bCs/>
                <w:sz w:val="16"/>
                <w:szCs w:val="16"/>
              </w:rPr>
              <w:t xml:space="preserve"> </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rPr>
            </w:pPr>
            <w:r>
              <w:rPr>
                <w:rFonts w:ascii="Arial" w:hAnsi="Arial" w:cs="Arial"/>
                <w:b/>
                <w:bCs/>
              </w:rPr>
              <w:t xml:space="preserve">                     12,943,948 </w:t>
            </w:r>
          </w:p>
        </w:tc>
      </w:tr>
      <w:tr w:rsidR="00422AD5" w:rsidRPr="00D759EB" w:rsidTr="00F03F50">
        <w:trPr>
          <w:trHeight w:val="465"/>
        </w:trPr>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04 01 02 </w:t>
            </w:r>
          </w:p>
        </w:tc>
        <w:tc>
          <w:tcPr>
            <w:tcW w:w="3027"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საბავშვო</w:t>
            </w:r>
            <w:r>
              <w:rPr>
                <w:rFonts w:ascii="Arial" w:hAnsi="Arial" w:cs="Arial"/>
                <w:b/>
                <w:bCs/>
                <w:sz w:val="16"/>
                <w:szCs w:val="16"/>
              </w:rPr>
              <w:t xml:space="preserve"> </w:t>
            </w:r>
            <w:r>
              <w:rPr>
                <w:rFonts w:ascii="Sylfaen" w:hAnsi="Sylfaen" w:cs="Sylfaen"/>
                <w:b/>
                <w:bCs/>
                <w:sz w:val="16"/>
                <w:szCs w:val="16"/>
              </w:rPr>
              <w:t>ბაღების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ინვენტარით</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rPr>
            </w:pPr>
            <w:r>
              <w:rPr>
                <w:rFonts w:ascii="Arial" w:hAnsi="Arial" w:cs="Arial"/>
                <w:b/>
                <w:bCs/>
              </w:rPr>
              <w:t xml:space="preserve">                       1,765,337 </w:t>
            </w:r>
          </w:p>
        </w:tc>
      </w:tr>
      <w:tr w:rsidR="00422AD5" w:rsidRPr="00D759EB" w:rsidTr="00F03F50">
        <w:trPr>
          <w:trHeight w:val="465"/>
        </w:trPr>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04 02 </w:t>
            </w:r>
          </w:p>
        </w:tc>
        <w:tc>
          <w:tcPr>
            <w:tcW w:w="3027"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ზოგადსაგანმანათლებლო</w:t>
            </w:r>
            <w:r>
              <w:rPr>
                <w:rFonts w:ascii="Arial" w:hAnsi="Arial" w:cs="Arial"/>
                <w:b/>
                <w:bCs/>
                <w:sz w:val="16"/>
                <w:szCs w:val="16"/>
              </w:rPr>
              <w:t xml:space="preserve"> </w:t>
            </w:r>
            <w:r>
              <w:rPr>
                <w:rFonts w:ascii="Sylfaen" w:hAnsi="Sylfaen" w:cs="Sylfaen"/>
                <w:b/>
                <w:bCs/>
                <w:sz w:val="16"/>
                <w:szCs w:val="16"/>
              </w:rPr>
              <w:t>დაწესებულებების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422AD5" w:rsidRDefault="00422AD5">
            <w:pPr>
              <w:jc w:val="center"/>
              <w:rPr>
                <w:rFonts w:ascii="Arial" w:hAnsi="Arial" w:cs="Arial"/>
                <w:b/>
                <w:bCs/>
              </w:rPr>
            </w:pPr>
            <w:r>
              <w:rPr>
                <w:rFonts w:ascii="Arial" w:hAnsi="Arial" w:cs="Arial"/>
                <w:b/>
                <w:bCs/>
              </w:rPr>
              <w:t xml:space="preserve">                          578,000 </w:t>
            </w:r>
          </w:p>
        </w:tc>
      </w:tr>
    </w:tbl>
    <w:p w:rsidR="00D759EB" w:rsidRDefault="00D759EB" w:rsidP="00630529">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Look w:val="04A0"/>
      </w:tblPr>
      <w:tblGrid>
        <w:gridCol w:w="1117"/>
        <w:gridCol w:w="3423"/>
        <w:gridCol w:w="4180"/>
        <w:gridCol w:w="908"/>
        <w:gridCol w:w="2006"/>
        <w:gridCol w:w="2168"/>
      </w:tblGrid>
      <w:tr w:rsidR="004745D2" w:rsidRPr="004A5985" w:rsidTr="00162C6C">
        <w:trPr>
          <w:trHeight w:val="5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4A5985" w:rsidRDefault="004745D2"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4A5985" w:rsidRDefault="004745D2"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 xml:space="preserve">ქვეპროგრამის დასახელება </w:t>
            </w:r>
          </w:p>
        </w:tc>
        <w:tc>
          <w:tcPr>
            <w:tcW w:w="4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F01DC1" w:rsidRDefault="004745D2" w:rsidP="006928BE">
            <w:pPr>
              <w:spacing w:after="0" w:line="240" w:lineRule="auto"/>
              <w:ind w:right="424"/>
              <w:jc w:val="center"/>
              <w:rPr>
                <w:rFonts w:ascii="Sylfaen" w:eastAsia="Times New Roman" w:hAnsi="Sylfaen" w:cs="Calibri"/>
                <w:b/>
                <w:color w:val="000000"/>
              </w:rPr>
            </w:pPr>
            <w:r w:rsidRPr="00F01DC1">
              <w:rPr>
                <w:rFonts w:ascii="Sylfaen" w:eastAsia="Times New Roman" w:hAnsi="Sylfaen" w:cs="Calibri"/>
                <w:b/>
                <w:bCs/>
                <w:sz w:val="16"/>
                <w:szCs w:val="16"/>
                <w:lang w:val="en-GB" w:eastAsia="en-GB"/>
              </w:rPr>
              <w:t>სკოლამდელი განათლების დაფინანსება</w:t>
            </w:r>
          </w:p>
        </w:tc>
        <w:tc>
          <w:tcPr>
            <w:tcW w:w="5082" w:type="dxa"/>
            <w:gridSpan w:val="3"/>
            <w:tcBorders>
              <w:top w:val="single" w:sz="4" w:space="0" w:color="auto"/>
              <w:left w:val="nil"/>
              <w:bottom w:val="single" w:sz="4" w:space="0" w:color="auto"/>
              <w:right w:val="single" w:sz="4" w:space="0" w:color="auto"/>
            </w:tcBorders>
            <w:shd w:val="clear" w:color="000000" w:fill="FFFFFF"/>
            <w:vAlign w:val="center"/>
            <w:hideMark/>
          </w:tcPr>
          <w:p w:rsidR="004745D2" w:rsidRPr="004A5985" w:rsidRDefault="00EA354B" w:rsidP="00176BD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4745D2" w:rsidRPr="004A5985">
              <w:rPr>
                <w:rFonts w:ascii="Sylfaen" w:eastAsia="Times New Roman" w:hAnsi="Sylfaen" w:cs="Calibri"/>
                <w:b/>
                <w:bCs/>
                <w:color w:val="000000"/>
                <w:sz w:val="16"/>
                <w:szCs w:val="16"/>
              </w:rPr>
              <w:br/>
              <w:t xml:space="preserve">  ლარში</w:t>
            </w:r>
          </w:p>
        </w:tc>
      </w:tr>
      <w:tr w:rsidR="004745D2" w:rsidRPr="004A5985" w:rsidTr="00162C6C">
        <w:trPr>
          <w:trHeight w:val="33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45D2" w:rsidRPr="00607EA1" w:rsidRDefault="004745D2" w:rsidP="00176BD7">
            <w:pPr>
              <w:spacing w:after="0" w:line="240" w:lineRule="auto"/>
              <w:jc w:val="center"/>
              <w:rPr>
                <w:rFonts w:ascii="Sylfaen" w:eastAsia="Times New Roman" w:hAnsi="Sylfaen" w:cs="Calibri"/>
                <w:color w:val="000000"/>
                <w:sz w:val="16"/>
                <w:szCs w:val="16"/>
                <w:lang w:val="ka-GE"/>
              </w:rPr>
            </w:pPr>
            <w:r w:rsidRPr="004A5985">
              <w:rPr>
                <w:rFonts w:ascii="Sylfaen" w:eastAsia="Times New Roman" w:hAnsi="Sylfaen" w:cs="Calibri"/>
                <w:color w:val="000000"/>
                <w:sz w:val="16"/>
                <w:szCs w:val="16"/>
              </w:rPr>
              <w:t>04 0</w:t>
            </w:r>
            <w:r>
              <w:rPr>
                <w:rFonts w:ascii="Sylfaen" w:eastAsia="Times New Roman" w:hAnsi="Sylfaen" w:cs="Calibri"/>
                <w:color w:val="000000"/>
                <w:sz w:val="16"/>
                <w:szCs w:val="16"/>
                <w:lang w:val="ka-GE"/>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5D2" w:rsidRPr="004A5985" w:rsidRDefault="004745D2" w:rsidP="00176BD7">
            <w:pPr>
              <w:spacing w:after="0" w:line="240" w:lineRule="auto"/>
              <w:rPr>
                <w:rFonts w:ascii="Sylfaen" w:eastAsia="Times New Roman" w:hAnsi="Sylfaen" w:cs="Calibri"/>
                <w:b/>
                <w:bCs/>
                <w:color w:val="000000"/>
                <w:sz w:val="18"/>
                <w:szCs w:val="18"/>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rsidR="004745D2" w:rsidRPr="00BD6717" w:rsidRDefault="004745D2" w:rsidP="00176BD7">
            <w:pPr>
              <w:spacing w:after="0" w:line="240" w:lineRule="auto"/>
              <w:rPr>
                <w:rFonts w:ascii="Sylfaen" w:eastAsia="Times New Roman" w:hAnsi="Sylfaen" w:cs="Calibri"/>
                <w:b/>
                <w:color w:val="000000"/>
              </w:rPr>
            </w:pPr>
          </w:p>
        </w:tc>
        <w:tc>
          <w:tcPr>
            <w:tcW w:w="5082" w:type="dxa"/>
            <w:gridSpan w:val="3"/>
            <w:tcBorders>
              <w:top w:val="nil"/>
              <w:left w:val="nil"/>
              <w:bottom w:val="single" w:sz="4" w:space="0" w:color="auto"/>
              <w:right w:val="single" w:sz="4" w:space="0" w:color="auto"/>
            </w:tcBorders>
            <w:shd w:val="clear" w:color="000000" w:fill="FFFFFF"/>
            <w:vAlign w:val="center"/>
            <w:hideMark/>
          </w:tcPr>
          <w:p w:rsidR="004745D2" w:rsidRPr="00854B88" w:rsidRDefault="00422AD5" w:rsidP="004434B4">
            <w:pPr>
              <w:spacing w:after="0" w:line="240" w:lineRule="auto"/>
              <w:rPr>
                <w:rFonts w:asciiTheme="minorHAnsi" w:hAnsiTheme="minorHAnsi" w:cs="Arial"/>
                <w:b/>
                <w:bCs/>
                <w:lang w:val="ka-GE"/>
              </w:rPr>
            </w:pPr>
            <w:r>
              <w:rPr>
                <w:rFonts w:asciiTheme="minorHAnsi" w:hAnsiTheme="minorHAnsi" w:cs="Arial"/>
                <w:b/>
                <w:bCs/>
                <w:lang w:val="ka-GE"/>
              </w:rPr>
              <w:t xml:space="preserve">                                      </w:t>
            </w:r>
            <w:r>
              <w:rPr>
                <w:rFonts w:ascii="Arial" w:hAnsi="Arial" w:cs="Arial"/>
                <w:b/>
                <w:bCs/>
              </w:rPr>
              <w:t>14,709,285</w:t>
            </w:r>
          </w:p>
        </w:tc>
      </w:tr>
      <w:tr w:rsidR="004837C1" w:rsidRPr="004A5985" w:rsidTr="004745D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9262" w:type="dxa"/>
            <w:gridSpan w:val="4"/>
            <w:tcBorders>
              <w:top w:val="single" w:sz="4" w:space="0" w:color="auto"/>
              <w:left w:val="nil"/>
              <w:bottom w:val="single" w:sz="4" w:space="0" w:color="auto"/>
              <w:right w:val="single" w:sz="4" w:space="0" w:color="auto"/>
            </w:tcBorders>
            <w:shd w:val="clear" w:color="000000" w:fill="FFFFFF"/>
            <w:vAlign w:val="center"/>
            <w:hideMark/>
          </w:tcPr>
          <w:p w:rsidR="004837C1" w:rsidRPr="005A15C9" w:rsidRDefault="004837C1" w:rsidP="00176BD7">
            <w:pPr>
              <w:spacing w:after="0" w:line="240" w:lineRule="auto"/>
              <w:jc w:val="center"/>
              <w:rPr>
                <w:rFonts w:ascii="Sylfaen" w:eastAsia="Times New Roman" w:hAnsi="Sylfaen" w:cs="Calibri"/>
                <w:b/>
                <w:color w:val="000000"/>
                <w:sz w:val="20"/>
                <w:szCs w:val="20"/>
                <w:lang w:val="ka-GE"/>
              </w:rPr>
            </w:pPr>
            <w:r w:rsidRPr="00D32B52">
              <w:rPr>
                <w:rFonts w:ascii="Sylfaen" w:hAnsi="Sylfaen" w:cs="Calibri"/>
                <w:b/>
                <w:bCs/>
                <w:sz w:val="16"/>
                <w:szCs w:val="16"/>
              </w:rPr>
              <w:t>ა(ა)იპ ქობულეთის მუნიციპალიტეტის საბავშვო ბაღების გაერთიანება</w:t>
            </w:r>
            <w:r>
              <w:rPr>
                <w:rFonts w:ascii="Sylfaen" w:hAnsi="Sylfaen" w:cs="Calibri"/>
                <w:b/>
                <w:bCs/>
                <w:sz w:val="16"/>
                <w:szCs w:val="16"/>
                <w:lang w:val="ka-GE"/>
              </w:rPr>
              <w:t xml:space="preserve">, ქობულეთის მუნიცპალიტეტის ინფრასტრუქტურის სამსახური და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4837C1" w:rsidRPr="004A5985" w:rsidTr="004745D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 xml:space="preserve">ქვეპროგრამის აღწერა </w:t>
            </w:r>
          </w:p>
        </w:tc>
        <w:tc>
          <w:tcPr>
            <w:tcW w:w="9262" w:type="dxa"/>
            <w:gridSpan w:val="4"/>
            <w:tcBorders>
              <w:top w:val="single" w:sz="4" w:space="0" w:color="auto"/>
              <w:left w:val="nil"/>
              <w:bottom w:val="single" w:sz="4" w:space="0" w:color="auto"/>
              <w:right w:val="single" w:sz="4" w:space="0" w:color="auto"/>
            </w:tcBorders>
            <w:shd w:val="clear" w:color="000000" w:fill="FFFFFF"/>
            <w:vAlign w:val="center"/>
            <w:hideMark/>
          </w:tcPr>
          <w:p w:rsidR="00280D18" w:rsidRPr="00483796" w:rsidRDefault="00280D18" w:rsidP="00280D18">
            <w:pPr>
              <w:spacing w:after="0" w:line="240" w:lineRule="auto"/>
              <w:rPr>
                <w:rFonts w:ascii="Sylfaen" w:eastAsia="Times New Roman" w:hAnsi="Sylfaen" w:cs="Calibri"/>
                <w:color w:val="000000"/>
                <w:sz w:val="16"/>
                <w:szCs w:val="16"/>
              </w:rPr>
            </w:pPr>
            <w:r w:rsidRPr="00483796">
              <w:rPr>
                <w:rFonts w:ascii="Sylfaen" w:eastAsia="Times New Roman" w:hAnsi="Sylfaen" w:cs="Calibri"/>
                <w:color w:val="000000"/>
                <w:sz w:val="16"/>
                <w:szCs w:val="16"/>
              </w:rPr>
              <w:t xml:space="preserve">„ადგილობრივი თვითმმართველობის კოდექსი“  საქართველოს ორგანული კანონის შესაბამისად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თანახმად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r w:rsidRPr="005C41FC">
              <w:rPr>
                <w:rFonts w:ascii="Sylfaen" w:eastAsia="Times New Roman" w:hAnsi="Sylfaen" w:cs="Calibri"/>
                <w:color w:val="000000"/>
                <w:sz w:val="16"/>
                <w:szCs w:val="16"/>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ქობულეთის მუნიციპალიტეტის ერთ-ერთ ძირითად პრიორიტეტს სწორედ მუნიციპალიტეტში მცხოვრები საბავშვო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ქობულეთის მუნიციპალიტეტის ტერიტორიაზე ფუნქციონირებს 29 სკოლამდელი აღზრდის დაწესებულება სადაც სააღმზრდელო პროცესს გადის </w:t>
            </w:r>
            <w:r w:rsidR="005C41FC" w:rsidRPr="005C41FC">
              <w:rPr>
                <w:rFonts w:ascii="Sylfaen" w:eastAsia="Times New Roman" w:hAnsi="Sylfaen" w:cs="Calibri"/>
                <w:color w:val="000000"/>
                <w:sz w:val="16"/>
                <w:szCs w:val="16"/>
                <w:lang w:val="ka-GE"/>
              </w:rPr>
              <w:t>3</w:t>
            </w:r>
            <w:r w:rsidR="00A3263D">
              <w:rPr>
                <w:rFonts w:ascii="Sylfaen" w:eastAsia="Times New Roman" w:hAnsi="Sylfaen" w:cs="Calibri"/>
                <w:color w:val="000000"/>
                <w:sz w:val="16"/>
                <w:szCs w:val="16"/>
                <w:lang w:val="en-GB"/>
              </w:rPr>
              <w:t>325</w:t>
            </w:r>
            <w:r w:rsidR="00B13202" w:rsidRPr="005C41FC">
              <w:rPr>
                <w:rFonts w:ascii="Sylfaen" w:eastAsia="Times New Roman" w:hAnsi="Sylfaen" w:cs="Calibri"/>
                <w:color w:val="000000"/>
                <w:sz w:val="16"/>
                <w:szCs w:val="16"/>
                <w:lang w:val="ka-GE"/>
              </w:rPr>
              <w:t xml:space="preserve"> </w:t>
            </w:r>
            <w:r w:rsidRPr="005C41FC">
              <w:rPr>
                <w:rFonts w:ascii="Sylfaen" w:eastAsia="Times New Roman" w:hAnsi="Sylfaen" w:cs="Calibri"/>
                <w:color w:val="000000"/>
                <w:sz w:val="16"/>
                <w:szCs w:val="16"/>
              </w:rPr>
              <w:t xml:space="preserve">ბავშვი. ბაგა-ბაღებში ჯამში დასაქმებულია </w:t>
            </w:r>
            <w:r w:rsidR="005C41FC" w:rsidRPr="005C41FC">
              <w:rPr>
                <w:rFonts w:ascii="Sylfaen" w:eastAsia="Times New Roman" w:hAnsi="Sylfaen" w:cs="Calibri"/>
                <w:color w:val="000000"/>
                <w:sz w:val="16"/>
                <w:szCs w:val="16"/>
                <w:lang w:val="ka-GE"/>
              </w:rPr>
              <w:t>63</w:t>
            </w:r>
            <w:r w:rsidR="00A3263D">
              <w:rPr>
                <w:rFonts w:ascii="Sylfaen" w:eastAsia="Times New Roman" w:hAnsi="Sylfaen" w:cs="Calibri"/>
                <w:color w:val="000000"/>
                <w:sz w:val="16"/>
                <w:szCs w:val="16"/>
                <w:lang w:val="en-GB"/>
              </w:rPr>
              <w:t>4</w:t>
            </w:r>
            <w:r w:rsidRPr="005C41FC">
              <w:rPr>
                <w:rFonts w:ascii="Sylfaen" w:eastAsia="Times New Roman" w:hAnsi="Sylfaen" w:cs="Calibri"/>
                <w:color w:val="000000"/>
                <w:sz w:val="16"/>
                <w:szCs w:val="16"/>
              </w:rPr>
              <w:t xml:space="preserve"> აღმზრდელი, სხვა პერსონალი და ადმინისტრაცა.</w:t>
            </w:r>
            <w:r w:rsidRPr="00483796">
              <w:rPr>
                <w:rFonts w:ascii="Sylfaen" w:eastAsia="Times New Roman" w:hAnsi="Sylfaen" w:cs="Calibri"/>
                <w:color w:val="000000"/>
                <w:sz w:val="16"/>
                <w:szCs w:val="16"/>
              </w:rPr>
              <w:t xml:space="preserve">  </w:t>
            </w:r>
          </w:p>
          <w:p w:rsidR="00280D18" w:rsidRPr="00483796" w:rsidRDefault="00280D18" w:rsidP="00280D18">
            <w:pPr>
              <w:spacing w:after="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  </w:t>
            </w:r>
            <w:r w:rsidRPr="00483796">
              <w:rPr>
                <w:rFonts w:ascii="Sylfaen" w:eastAsia="Times New Roman" w:hAnsi="Sylfaen" w:cs="Calibri"/>
                <w:b/>
                <w:color w:val="000000"/>
                <w:sz w:val="16"/>
                <w:szCs w:val="16"/>
              </w:rPr>
              <w:t>"სკოლამდელი აღზრდის დაწესებულებების ფუნქციონირების “ პროგრამის მიზანია:</w:t>
            </w:r>
            <w:r w:rsidRPr="00483796">
              <w:rPr>
                <w:rFonts w:ascii="Sylfaen" w:eastAsia="Times New Roman" w:hAnsi="Sylfaen" w:cs="Calibri"/>
                <w:color w:val="000000"/>
                <w:sz w:val="16"/>
                <w:szCs w:val="16"/>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შესაბამისად დადგენილი  მოთხოვნები და საქართველოს მთავრობის 2017 წლის 30 ოქტომბრის N488 დადგენილებით დამტკიცებული ადრეული და სკოლამდელი აღზრდისა და განათლების სახელმწიფო სტანდარტები;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N485 დადგენილებით დამტკიცებული ტექნიკური რეგლამენტით დადგენილ ნორმებთან;                                                                                                                                                                                                                                                                                               ბაგა-ბაღებში მატერიალურ ტექნიკური ბაზის გაუმჯობესება;                                                                                                                                                                                                                                                                                 ბაგა-ბაღებში კვების ორგანიზებისა და რაციონის ნორმების დაცვა, რომელიც შესაბამისობაში იქნება საქართველოს მთავრობის 2017 წლის 30 ოქტომბრის N487 დადგენილებით დამტკიცებული ტექნიკური რეგლამენტით დადგენილ ნორმებთან; ძირითადი აქტივების მიმდინარე შეკეთება და მოვლა–შენახვა;  ბაგა-ბაღებში დასაქმებული პერსონალის შრომითი პირობების გაუმჯობესება.  ა(ა)იპ ქობულეთის მუნიციპალიტეტის საბავშვო ბაღების გაერთიანების, დაწესებულების თანამშრომელთათვის შესაბამის სამუშაო პირობების შექმნა.</w:t>
            </w:r>
          </w:p>
          <w:p w:rsidR="00280D18" w:rsidRPr="00483796" w:rsidRDefault="00280D18" w:rsidP="00280D18">
            <w:pPr>
              <w:spacing w:after="0" w:line="240" w:lineRule="auto"/>
              <w:jc w:val="both"/>
              <w:rPr>
                <w:rFonts w:ascii="Sylfaen" w:eastAsia="Times New Roman" w:hAnsi="Sylfaen" w:cs="Calibri"/>
                <w:b/>
                <w:color w:val="000000"/>
                <w:sz w:val="16"/>
                <w:szCs w:val="16"/>
                <w:lang w:val="ka-GE"/>
              </w:rPr>
            </w:pPr>
            <w:r w:rsidRPr="00483796">
              <w:rPr>
                <w:rFonts w:ascii="Sylfaen" w:eastAsia="Times New Roman" w:hAnsi="Sylfaen" w:cs="Calibri"/>
                <w:b/>
                <w:color w:val="000000"/>
                <w:sz w:val="16"/>
                <w:szCs w:val="16"/>
                <w:lang w:val="ka-GE"/>
              </w:rPr>
              <w:t>-ა(ა)იპ ქობულეთის მუნიციპალიტეტის საბავშვო ბაღების გაერთიანება</w:t>
            </w:r>
          </w:p>
          <w:p w:rsidR="00280D18" w:rsidRPr="00483796" w:rsidRDefault="00280D18" w:rsidP="00280D18">
            <w:pPr>
              <w:spacing w:after="0" w:line="240" w:lineRule="auto"/>
              <w:jc w:val="both"/>
              <w:rPr>
                <w:rFonts w:ascii="Sylfaen" w:eastAsia="Times New Roman" w:hAnsi="Sylfaen" w:cs="Calibri"/>
                <w:b/>
                <w:color w:val="000000"/>
                <w:sz w:val="16"/>
                <w:szCs w:val="16"/>
                <w:lang w:val="ka-GE"/>
              </w:rPr>
            </w:pPr>
            <w:r w:rsidRPr="00483796">
              <w:rPr>
                <w:rFonts w:ascii="Sylfaen" w:eastAsia="Times New Roman" w:hAnsi="Sylfaen" w:cs="Calibri"/>
                <w:b/>
                <w:color w:val="000000"/>
                <w:sz w:val="16"/>
                <w:szCs w:val="16"/>
                <w:lang w:val="ka-GE"/>
              </w:rPr>
              <w:t>საბავშვო ბაღების მშენებლობა, რეაბილიტაცია, ინვენტარით უზრუნველყოფა</w:t>
            </w:r>
          </w:p>
          <w:p w:rsidR="004837C1" w:rsidRPr="00FB2D00" w:rsidRDefault="00280D18" w:rsidP="00280D18">
            <w:pPr>
              <w:spacing w:after="0" w:line="240" w:lineRule="auto"/>
              <w:jc w:val="both"/>
              <w:rPr>
                <w:rFonts w:ascii="Sylfaen" w:eastAsia="Times New Roman" w:hAnsi="Sylfaen" w:cs="Calibri"/>
                <w:b/>
                <w:color w:val="000000"/>
                <w:sz w:val="16"/>
                <w:szCs w:val="16"/>
                <w:lang w:val="ka-GE"/>
              </w:rPr>
            </w:pPr>
            <w:r w:rsidRPr="00483796">
              <w:rPr>
                <w:rFonts w:ascii="Sylfaen" w:eastAsia="Times New Roman" w:hAnsi="Sylfaen" w:cs="Calibri"/>
                <w:color w:val="000000"/>
                <w:sz w:val="16"/>
                <w:szCs w:val="16"/>
              </w:rPr>
              <w:lastRenderedPageBreak/>
              <w:t>სკოლამდელი აღზრდის დაწესებულების ფუნქციონირება გენდერულად მნიშვნელოვანია, ადაპტირებული ინფრასტრუქტურის შექმნითა და ინკლუზიური სწავლების დანერგვით იქნმება თანაბარი ხელმისაწვდომობა ყველა ბავშვისთვის. ამასთან ხელს უწყობს 2-დან 6-წლამდე ბავშვიანი ოჯახების სოციალურ-ეკონომიკური მდგომარეობის გაუმჯობესებას, რადგან მშობლებს, განსაკუთრებით კი დედებს უთავისუფლდებათ დრო და საშუალება ეძლევათ დასაქმდნენ, რაც მნიშვნელოვანია ოჯახის მატერიალური მდგომარების გაუმჯობესებისა და ქალთა ეკონომიკური თავისუფლებისთვის.</w:t>
            </w:r>
          </w:p>
        </w:tc>
      </w:tr>
      <w:tr w:rsidR="004837C1" w:rsidRPr="004A5985" w:rsidTr="004745D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lastRenderedPageBreak/>
              <w:t>ქვეპროგრამის მიზანი და მოსალოდნელი შედეგი</w:t>
            </w:r>
          </w:p>
        </w:tc>
        <w:tc>
          <w:tcPr>
            <w:tcW w:w="9262" w:type="dxa"/>
            <w:gridSpan w:val="4"/>
            <w:tcBorders>
              <w:top w:val="single" w:sz="4" w:space="0" w:color="auto"/>
              <w:left w:val="nil"/>
              <w:bottom w:val="single" w:sz="4" w:space="0" w:color="auto"/>
              <w:right w:val="single" w:sz="4" w:space="0" w:color="auto"/>
            </w:tcBorders>
            <w:shd w:val="clear" w:color="000000" w:fill="FFFFFF"/>
            <w:vAlign w:val="center"/>
            <w:hideMark/>
          </w:tcPr>
          <w:p w:rsidR="004837C1" w:rsidRPr="00EE73B7" w:rsidRDefault="004837C1" w:rsidP="00B13202">
            <w:pPr>
              <w:spacing w:after="0" w:line="240" w:lineRule="auto"/>
              <w:rPr>
                <w:rFonts w:ascii="Sylfaen" w:eastAsia="Times New Roman" w:hAnsi="Sylfaen" w:cs="Calibri"/>
                <w:color w:val="000000"/>
                <w:sz w:val="16"/>
                <w:szCs w:val="16"/>
                <w:lang w:val="ka-GE"/>
              </w:rPr>
            </w:pPr>
            <w:r w:rsidRPr="00EE73B7">
              <w:rPr>
                <w:rFonts w:ascii="Sylfaen" w:eastAsia="Times New Roman" w:hAnsi="Sylfaen" w:cs="Calibri"/>
                <w:color w:val="000000"/>
                <w:sz w:val="16"/>
                <w:szCs w:val="16"/>
              </w:rPr>
              <w:t>ქობულეთის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საქართველოს მოქმედი კანმდებლობით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ქობულეთის მუნიციპალიტეტის საბავშვო ბაღების გაერთიანების,  დაწესებულებაში დასაქმებული ადმინისტრაციული და სააღმზრდელო პერსონალი უზრუნველყოფილი იქნება სამუშაო პირობებით. მუნიციპალიტეტში არსებული სკოლამდელი აღზრდის დაწესებულებების მომსახურებით წლის გამავლობაში სარგებლობს მუნიციპალიტეტში მცხოვრები 3</w:t>
            </w:r>
            <w:r w:rsidR="00B13202">
              <w:rPr>
                <w:rFonts w:ascii="Sylfaen" w:eastAsia="Times New Roman" w:hAnsi="Sylfaen" w:cs="Calibri"/>
                <w:color w:val="000000"/>
                <w:sz w:val="16"/>
                <w:szCs w:val="16"/>
                <w:lang w:val="ka-GE"/>
              </w:rPr>
              <w:t>5</w:t>
            </w:r>
            <w:r>
              <w:rPr>
                <w:rFonts w:ascii="Sylfaen" w:eastAsia="Times New Roman" w:hAnsi="Sylfaen" w:cs="Calibri"/>
                <w:color w:val="000000"/>
                <w:sz w:val="16"/>
                <w:szCs w:val="16"/>
                <w:lang w:val="ka-GE"/>
              </w:rPr>
              <w:t>00</w:t>
            </w:r>
            <w:r w:rsidRPr="00EE73B7">
              <w:rPr>
                <w:rFonts w:ascii="Sylfaen" w:eastAsia="Times New Roman" w:hAnsi="Sylfaen" w:cs="Calibri"/>
                <w:color w:val="000000"/>
                <w:sz w:val="16"/>
                <w:szCs w:val="16"/>
              </w:rPr>
              <w:t>-ზე მეტი შესაბამისი ასაკის ბავშვი, რაც მუნიციპალიტეტში მცხოვრები ამ ასაკის ბავშვების 80%-ს შეადგენს</w:t>
            </w:r>
            <w:r w:rsidRPr="00EE73B7">
              <w:rPr>
                <w:rFonts w:ascii="Sylfaen" w:eastAsia="Times New Roman" w:hAnsi="Sylfaen" w:cs="Calibri"/>
                <w:color w:val="000000"/>
                <w:sz w:val="16"/>
                <w:szCs w:val="16"/>
                <w:lang w:val="ka-GE"/>
              </w:rPr>
              <w:t xml:space="preserve">                        </w:t>
            </w:r>
          </w:p>
        </w:tc>
      </w:tr>
      <w:tr w:rsidR="008522FB" w:rsidRPr="004A5985" w:rsidTr="004745D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22FB" w:rsidRPr="008522FB" w:rsidRDefault="008522FB" w:rsidP="004B0318">
            <w:pPr>
              <w:spacing w:after="0" w:line="240" w:lineRule="auto"/>
              <w:jc w:val="center"/>
              <w:rPr>
                <w:rFonts w:ascii="Sylfaen" w:hAnsi="Sylfaen"/>
                <w:b/>
                <w:bCs/>
                <w:sz w:val="18"/>
                <w:szCs w:val="18"/>
                <w:lang w:val="ka-GE"/>
              </w:rPr>
            </w:pPr>
            <w:r w:rsidRPr="008522FB">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5088" w:type="dxa"/>
            <w:gridSpan w:val="2"/>
            <w:tcBorders>
              <w:top w:val="single" w:sz="4" w:space="0" w:color="auto"/>
              <w:left w:val="nil"/>
              <w:bottom w:val="single" w:sz="4" w:space="0" w:color="auto"/>
              <w:right w:val="single" w:sz="4" w:space="0" w:color="auto"/>
            </w:tcBorders>
            <w:shd w:val="clear" w:color="000000" w:fill="FFFFFF"/>
            <w:vAlign w:val="center"/>
            <w:hideMark/>
          </w:tcPr>
          <w:p w:rsidR="008522FB" w:rsidRPr="008522FB" w:rsidRDefault="008522FB" w:rsidP="008522FB">
            <w:pPr>
              <w:spacing w:after="0" w:line="240" w:lineRule="auto"/>
              <w:rPr>
                <w:rFonts w:ascii="Sylfaen" w:hAnsi="Sylfaen" w:cs="Sylfaen"/>
                <w:sz w:val="18"/>
                <w:szCs w:val="18"/>
                <w:lang w:val="ka-GE"/>
              </w:rPr>
            </w:pPr>
            <w:r w:rsidRPr="008522FB">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522FB" w:rsidRPr="008522FB" w:rsidRDefault="008522FB" w:rsidP="008522FB">
            <w:pPr>
              <w:spacing w:after="0" w:line="240" w:lineRule="auto"/>
              <w:rPr>
                <w:rFonts w:ascii="Sylfaen" w:hAnsi="Sylfaen"/>
                <w:sz w:val="18"/>
                <w:szCs w:val="18"/>
              </w:rPr>
            </w:pPr>
            <w:r w:rsidRPr="008522FB">
              <w:rPr>
                <w:rFonts w:ascii="Sylfaen" w:hAnsi="Sylfaen" w:cs="Sylfaen"/>
                <w:sz w:val="18"/>
                <w:szCs w:val="18"/>
                <w:lang w:val="ka-GE"/>
              </w:rPr>
              <w:t>მიზანი 5 - გენდერული თანასწორობა</w:t>
            </w:r>
          </w:p>
        </w:tc>
        <w:tc>
          <w:tcPr>
            <w:tcW w:w="2006" w:type="dxa"/>
            <w:tcBorders>
              <w:top w:val="single" w:sz="4" w:space="0" w:color="auto"/>
              <w:left w:val="nil"/>
              <w:bottom w:val="single" w:sz="4" w:space="0" w:color="auto"/>
              <w:right w:val="single" w:sz="4" w:space="0" w:color="auto"/>
            </w:tcBorders>
            <w:shd w:val="clear" w:color="000000" w:fill="FFFFFF"/>
            <w:vAlign w:val="center"/>
          </w:tcPr>
          <w:p w:rsidR="008522FB" w:rsidRPr="008522FB" w:rsidRDefault="008522FB" w:rsidP="004B0318">
            <w:pPr>
              <w:spacing w:after="0" w:line="240" w:lineRule="auto"/>
              <w:jc w:val="center"/>
              <w:rPr>
                <w:rFonts w:ascii="Sylfaen" w:hAnsi="Sylfaen"/>
                <w:b/>
                <w:bCs/>
                <w:sz w:val="18"/>
                <w:szCs w:val="18"/>
              </w:rPr>
            </w:pPr>
            <w:r w:rsidRPr="008522FB">
              <w:rPr>
                <w:rFonts w:ascii="Sylfaen" w:hAnsi="Sylfaen"/>
                <w:b/>
                <w:bCs/>
                <w:sz w:val="18"/>
                <w:szCs w:val="18"/>
                <w:lang w:val="ka-GE"/>
              </w:rPr>
              <w:t xml:space="preserve">გათვალისწინებულია თუ არა </w:t>
            </w:r>
            <w:r w:rsidRPr="008522FB">
              <w:rPr>
                <w:rFonts w:ascii="Sylfaen" w:hAnsi="Sylfaen"/>
                <w:b/>
                <w:bCs/>
                <w:sz w:val="18"/>
                <w:szCs w:val="18"/>
              </w:rPr>
              <w:t>გენდერული</w:t>
            </w:r>
            <w:r w:rsidRPr="008522FB">
              <w:rPr>
                <w:rFonts w:ascii="Sylfaen" w:hAnsi="Sylfaen"/>
                <w:b/>
                <w:bCs/>
                <w:sz w:val="18"/>
                <w:szCs w:val="18"/>
                <w:lang w:val="ka-GE"/>
              </w:rPr>
              <w:t xml:space="preserve"> ასპექტები</w:t>
            </w:r>
          </w:p>
        </w:tc>
        <w:tc>
          <w:tcPr>
            <w:tcW w:w="2168" w:type="dxa"/>
            <w:tcBorders>
              <w:top w:val="single" w:sz="4" w:space="0" w:color="auto"/>
              <w:left w:val="nil"/>
              <w:bottom w:val="single" w:sz="4" w:space="0" w:color="auto"/>
              <w:right w:val="single" w:sz="4" w:space="0" w:color="auto"/>
            </w:tcBorders>
            <w:shd w:val="clear" w:color="000000" w:fill="FFFFFF"/>
            <w:vAlign w:val="center"/>
          </w:tcPr>
          <w:p w:rsidR="008522FB" w:rsidRPr="008522FB" w:rsidRDefault="008522FB" w:rsidP="004B0318">
            <w:pPr>
              <w:spacing w:after="0" w:line="240" w:lineRule="auto"/>
              <w:jc w:val="center"/>
              <w:rPr>
                <w:rFonts w:ascii="Sylfaen" w:hAnsi="Sylfaen"/>
                <w:sz w:val="18"/>
                <w:szCs w:val="18"/>
              </w:rPr>
            </w:pPr>
            <w:r w:rsidRPr="008522FB">
              <w:rPr>
                <w:rFonts w:ascii="Sylfaen" w:hAnsi="Sylfaen"/>
                <w:sz w:val="18"/>
                <w:szCs w:val="18"/>
              </w:rPr>
              <w:t>დიახ</w:t>
            </w:r>
          </w:p>
        </w:tc>
      </w:tr>
    </w:tbl>
    <w:p w:rsidR="006F20AF" w:rsidRPr="006F20AF" w:rsidRDefault="006F20AF"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318" w:type="dxa"/>
        <w:tblLook w:val="04A0"/>
      </w:tblPr>
      <w:tblGrid>
        <w:gridCol w:w="1073"/>
        <w:gridCol w:w="2434"/>
        <w:gridCol w:w="5458"/>
        <w:gridCol w:w="5155"/>
      </w:tblGrid>
      <w:tr w:rsidR="004745D2" w:rsidRPr="004A5985" w:rsidTr="00C85871">
        <w:trPr>
          <w:trHeight w:val="389"/>
        </w:trPr>
        <w:tc>
          <w:tcPr>
            <w:tcW w:w="1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4A5985" w:rsidRDefault="004745D2"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4A5985" w:rsidRDefault="004745D2"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 xml:space="preserve">ქვეპროგრამის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D6717" w:rsidRDefault="004745D2" w:rsidP="00176BD7">
            <w:pPr>
              <w:spacing w:after="0" w:line="240" w:lineRule="auto"/>
              <w:jc w:val="center"/>
              <w:rPr>
                <w:rFonts w:ascii="Sylfaen" w:eastAsia="Times New Roman" w:hAnsi="Sylfaen" w:cs="Calibri"/>
                <w:b/>
                <w:color w:val="000000"/>
              </w:rPr>
            </w:pPr>
            <w:r w:rsidRPr="00313BB8">
              <w:rPr>
                <w:rFonts w:ascii="Sylfaen" w:eastAsia="Times New Roman" w:hAnsi="Sylfaen" w:cs="Calibri"/>
                <w:b/>
                <w:color w:val="000000"/>
                <w:sz w:val="16"/>
                <w:szCs w:val="16"/>
                <w:lang w:val="ka-GE"/>
              </w:rPr>
              <w:t>ა(ა)იპ ქობულეთის მუნიციპალიტეტის საბავშვო ბაღების გაერთიანება</w:t>
            </w:r>
          </w:p>
        </w:tc>
        <w:tc>
          <w:tcPr>
            <w:tcW w:w="5037" w:type="dxa"/>
            <w:tcBorders>
              <w:top w:val="single" w:sz="4" w:space="0" w:color="auto"/>
              <w:left w:val="nil"/>
              <w:bottom w:val="single" w:sz="4" w:space="0" w:color="auto"/>
              <w:right w:val="single" w:sz="4" w:space="0" w:color="auto"/>
            </w:tcBorders>
            <w:shd w:val="clear" w:color="000000" w:fill="FFFFFF"/>
            <w:vAlign w:val="center"/>
            <w:hideMark/>
          </w:tcPr>
          <w:p w:rsidR="004745D2" w:rsidRPr="00736321" w:rsidRDefault="00A75EF1" w:rsidP="004434B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4434B4">
              <w:rPr>
                <w:rFonts w:ascii="Sylfaen" w:eastAsia="Times New Roman" w:hAnsi="Sylfaen" w:cs="Calibri"/>
                <w:b/>
                <w:bCs/>
                <w:color w:val="000000"/>
                <w:sz w:val="16"/>
                <w:szCs w:val="16"/>
              </w:rPr>
              <w:t>6</w:t>
            </w:r>
            <w:r>
              <w:rPr>
                <w:rFonts w:ascii="Sylfaen" w:eastAsia="Times New Roman" w:hAnsi="Sylfaen" w:cs="Calibri"/>
                <w:b/>
                <w:bCs/>
                <w:color w:val="000000"/>
                <w:sz w:val="16"/>
                <w:szCs w:val="16"/>
              </w:rPr>
              <w:t xml:space="preserve"> წლის დაფინანსება</w:t>
            </w:r>
            <w:r w:rsidR="004745D2" w:rsidRPr="00736321">
              <w:rPr>
                <w:rFonts w:ascii="Sylfaen" w:eastAsia="Times New Roman" w:hAnsi="Sylfaen" w:cs="Calibri"/>
                <w:b/>
                <w:bCs/>
                <w:color w:val="000000"/>
                <w:sz w:val="16"/>
                <w:szCs w:val="16"/>
              </w:rPr>
              <w:br/>
              <w:t xml:space="preserve">  ლარში</w:t>
            </w:r>
          </w:p>
        </w:tc>
      </w:tr>
      <w:tr w:rsidR="004745D2" w:rsidRPr="004A5985" w:rsidTr="004745D2">
        <w:trPr>
          <w:trHeight w:val="339"/>
        </w:trPr>
        <w:tc>
          <w:tcPr>
            <w:tcW w:w="1073" w:type="dxa"/>
            <w:tcBorders>
              <w:top w:val="nil"/>
              <w:left w:val="single" w:sz="4" w:space="0" w:color="auto"/>
              <w:bottom w:val="single" w:sz="4" w:space="0" w:color="auto"/>
              <w:right w:val="single" w:sz="4" w:space="0" w:color="auto"/>
            </w:tcBorders>
            <w:shd w:val="clear" w:color="000000" w:fill="FFFFFF"/>
            <w:vAlign w:val="center"/>
            <w:hideMark/>
          </w:tcPr>
          <w:p w:rsidR="004745D2" w:rsidRPr="00607EA1" w:rsidRDefault="004745D2" w:rsidP="00176BD7">
            <w:pPr>
              <w:spacing w:after="0" w:line="240" w:lineRule="auto"/>
              <w:jc w:val="center"/>
              <w:rPr>
                <w:rFonts w:ascii="Sylfaen" w:eastAsia="Times New Roman" w:hAnsi="Sylfaen" w:cs="Calibri"/>
                <w:color w:val="000000"/>
                <w:sz w:val="16"/>
                <w:szCs w:val="16"/>
                <w:lang w:val="ka-GE"/>
              </w:rPr>
            </w:pPr>
            <w:r w:rsidRPr="004A5985">
              <w:rPr>
                <w:rFonts w:ascii="Sylfaen" w:eastAsia="Times New Roman" w:hAnsi="Sylfaen" w:cs="Calibri"/>
                <w:color w:val="000000"/>
                <w:sz w:val="16"/>
                <w:szCs w:val="16"/>
              </w:rPr>
              <w:t>04 0</w:t>
            </w:r>
            <w:r>
              <w:rPr>
                <w:rFonts w:ascii="Sylfaen" w:eastAsia="Times New Roman" w:hAnsi="Sylfaen" w:cs="Calibri"/>
                <w:color w:val="000000"/>
                <w:sz w:val="16"/>
                <w:szCs w:val="16"/>
                <w:lang w:val="ka-GE"/>
              </w:rPr>
              <w:t>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5D2" w:rsidRPr="004A5985" w:rsidRDefault="004745D2" w:rsidP="00176BD7">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5D2" w:rsidRPr="00BD6717" w:rsidRDefault="004745D2" w:rsidP="00176BD7">
            <w:pPr>
              <w:spacing w:after="0" w:line="240" w:lineRule="auto"/>
              <w:rPr>
                <w:rFonts w:ascii="Sylfaen" w:eastAsia="Times New Roman" w:hAnsi="Sylfaen" w:cs="Calibri"/>
                <w:b/>
                <w:color w:val="000000"/>
              </w:rPr>
            </w:pPr>
          </w:p>
        </w:tc>
        <w:tc>
          <w:tcPr>
            <w:tcW w:w="5037" w:type="dxa"/>
            <w:tcBorders>
              <w:top w:val="nil"/>
              <w:left w:val="nil"/>
              <w:bottom w:val="single" w:sz="4" w:space="0" w:color="auto"/>
              <w:right w:val="single" w:sz="4" w:space="0" w:color="auto"/>
            </w:tcBorders>
            <w:shd w:val="clear" w:color="000000" w:fill="FFFFFF"/>
            <w:vAlign w:val="center"/>
            <w:hideMark/>
          </w:tcPr>
          <w:p w:rsidR="004745D2" w:rsidRPr="000943CD" w:rsidRDefault="006601B0" w:rsidP="000943CD">
            <w:pPr>
              <w:spacing w:after="0" w:line="240" w:lineRule="auto"/>
              <w:jc w:val="center"/>
              <w:rPr>
                <w:rFonts w:asciiTheme="minorHAnsi" w:hAnsiTheme="minorHAnsi" w:cs="Arial"/>
                <w:b/>
                <w:bCs/>
                <w:sz w:val="20"/>
                <w:szCs w:val="20"/>
                <w:lang w:val="ka-GE"/>
              </w:rPr>
            </w:pPr>
            <w:r w:rsidRPr="006601B0">
              <w:rPr>
                <w:rFonts w:ascii="Arial" w:hAnsi="Arial" w:cs="Arial"/>
                <w:b/>
                <w:bCs/>
                <w:sz w:val="20"/>
                <w:szCs w:val="20"/>
              </w:rPr>
              <w:t>1</w:t>
            </w:r>
            <w:r w:rsidR="00422AD5" w:rsidRPr="000943CD">
              <w:rPr>
                <w:rFonts w:ascii="Arial" w:hAnsi="Arial" w:cs="Arial"/>
                <w:b/>
                <w:bCs/>
                <w:sz w:val="20"/>
                <w:szCs w:val="20"/>
              </w:rPr>
              <w:t>2</w:t>
            </w:r>
            <w:r w:rsidRPr="006601B0">
              <w:rPr>
                <w:rFonts w:ascii="Arial" w:hAnsi="Arial" w:cs="Arial"/>
                <w:b/>
                <w:bCs/>
                <w:sz w:val="20"/>
                <w:szCs w:val="20"/>
              </w:rPr>
              <w:t xml:space="preserve"> </w:t>
            </w:r>
            <w:r w:rsidR="000943CD" w:rsidRPr="000943CD">
              <w:rPr>
                <w:rFonts w:ascii="Arial" w:hAnsi="Arial" w:cs="Arial"/>
                <w:b/>
                <w:bCs/>
                <w:sz w:val="20"/>
                <w:szCs w:val="20"/>
              </w:rPr>
              <w:t>943</w:t>
            </w:r>
            <w:r w:rsidR="00E81347" w:rsidRPr="00E81347">
              <w:rPr>
                <w:rFonts w:ascii="Arial" w:hAnsi="Arial" w:cs="Arial"/>
                <w:b/>
                <w:bCs/>
                <w:sz w:val="20"/>
                <w:szCs w:val="20"/>
              </w:rPr>
              <w:t>,</w:t>
            </w:r>
            <w:r w:rsidR="000943CD" w:rsidRPr="000943CD">
              <w:rPr>
                <w:rFonts w:ascii="Arial" w:hAnsi="Arial" w:cs="Arial"/>
                <w:b/>
                <w:bCs/>
                <w:sz w:val="20"/>
                <w:szCs w:val="20"/>
              </w:rPr>
              <w:t>948</w:t>
            </w:r>
          </w:p>
        </w:tc>
      </w:tr>
      <w:tr w:rsidR="004837C1" w:rsidRPr="004A5985" w:rsidTr="004745D2">
        <w:trPr>
          <w:trHeight w:val="477"/>
        </w:trPr>
        <w:tc>
          <w:tcPr>
            <w:tcW w:w="350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613"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5A15C9" w:rsidRDefault="004837C1" w:rsidP="00176BD7">
            <w:pPr>
              <w:spacing w:after="0" w:line="240" w:lineRule="auto"/>
              <w:jc w:val="center"/>
              <w:rPr>
                <w:rFonts w:ascii="Sylfaen" w:eastAsia="Times New Roman" w:hAnsi="Sylfaen" w:cs="Calibri"/>
                <w:b/>
                <w:color w:val="000000"/>
                <w:sz w:val="20"/>
                <w:szCs w:val="20"/>
                <w:lang w:val="ka-GE"/>
              </w:rPr>
            </w:pPr>
            <w:r w:rsidRPr="00D32B52">
              <w:rPr>
                <w:rFonts w:ascii="Sylfaen" w:hAnsi="Sylfaen" w:cs="Calibri"/>
                <w:b/>
                <w:bCs/>
                <w:sz w:val="16"/>
                <w:szCs w:val="16"/>
              </w:rPr>
              <w:t>ა(ა)იპ ქობულეთის მუნიციპალიტეტის საბავშვო ბაღების გაერთიანება</w:t>
            </w:r>
            <w:r>
              <w:rPr>
                <w:rFonts w:ascii="Sylfaen" w:hAnsi="Sylfaen" w:cs="Calibri"/>
                <w:b/>
                <w:bCs/>
                <w:sz w:val="16"/>
                <w:szCs w:val="16"/>
                <w:lang w:val="ka-GE"/>
              </w:rPr>
              <w:t xml:space="preserve">  და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4837C1" w:rsidRPr="004A5985" w:rsidTr="004745D2">
        <w:trPr>
          <w:trHeight w:val="780"/>
        </w:trPr>
        <w:tc>
          <w:tcPr>
            <w:tcW w:w="350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 xml:space="preserve">ქვეპროგრამის აღწერა </w:t>
            </w:r>
          </w:p>
        </w:tc>
        <w:tc>
          <w:tcPr>
            <w:tcW w:w="10613"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C85871" w:rsidRDefault="004837C1" w:rsidP="00A3263D">
            <w:pPr>
              <w:spacing w:after="0" w:line="240" w:lineRule="auto"/>
              <w:rPr>
                <w:rFonts w:ascii="Sylfaen" w:eastAsia="Times New Roman" w:hAnsi="Sylfaen" w:cs="Calibri"/>
                <w:color w:val="000000"/>
                <w:sz w:val="16"/>
                <w:szCs w:val="16"/>
              </w:rPr>
            </w:pPr>
            <w:r w:rsidRPr="00C85871">
              <w:rPr>
                <w:rFonts w:ascii="Sylfaen" w:eastAsia="Times New Roman" w:hAnsi="Sylfaen" w:cs="Calibri"/>
                <w:color w:val="000000"/>
                <w:sz w:val="16"/>
                <w:szCs w:val="16"/>
              </w:rPr>
              <w:t xml:space="preserve">„ადგილობრივი თვითმმართველობის კოდექსი“  საქართველოს ორგანული კანონის შესაბამისად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თანახმად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ქობულეთის მუნიციპალიტეტის ერთ-ერთ </w:t>
            </w:r>
            <w:r w:rsidRPr="005C41FC">
              <w:rPr>
                <w:rFonts w:ascii="Sylfaen" w:eastAsia="Times New Roman" w:hAnsi="Sylfaen" w:cs="Calibri"/>
                <w:color w:val="000000"/>
                <w:sz w:val="16"/>
                <w:szCs w:val="16"/>
              </w:rPr>
              <w:t xml:space="preserve">ძირითად პრიორიტეტს სწორედ მუნიციპალიტეტში მცხოვრები საბავშვო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ქობულეთის მუნიციპალიტეტის ტერიტორიაზე ფუნქციონირებს 29 სკოლამდელი აღზრდის დაწესებულება სადაც სააღმზრდელო პროცესს გადის </w:t>
            </w:r>
            <w:r w:rsidR="00A3263D">
              <w:rPr>
                <w:rFonts w:ascii="Sylfaen" w:eastAsia="Times New Roman" w:hAnsi="Sylfaen" w:cs="Calibri"/>
                <w:b/>
                <w:color w:val="000000"/>
                <w:sz w:val="16"/>
                <w:szCs w:val="16"/>
                <w:lang w:val="en-GB"/>
              </w:rPr>
              <w:t>3325</w:t>
            </w:r>
            <w:r w:rsidRPr="005C41FC">
              <w:rPr>
                <w:rFonts w:ascii="Sylfaen" w:eastAsia="Times New Roman" w:hAnsi="Sylfaen" w:cs="Calibri"/>
                <w:color w:val="000000"/>
                <w:sz w:val="16"/>
                <w:szCs w:val="16"/>
              </w:rPr>
              <w:t xml:space="preserve"> ბავშვი.                                                                                                                                                                                                                                                                           ბაგა-ბაღებში ჯამში დასაქმებულია</w:t>
            </w:r>
            <w:r w:rsidR="00AA68E0" w:rsidRPr="005C41FC">
              <w:rPr>
                <w:rFonts w:ascii="Sylfaen" w:eastAsia="Times New Roman" w:hAnsi="Sylfaen" w:cs="Calibri"/>
                <w:color w:val="000000"/>
                <w:sz w:val="16"/>
                <w:szCs w:val="16"/>
                <w:lang w:val="ka-GE"/>
              </w:rPr>
              <w:t xml:space="preserve"> </w:t>
            </w:r>
            <w:r w:rsidR="00A3263D">
              <w:rPr>
                <w:rFonts w:ascii="Sylfaen" w:eastAsia="Times New Roman" w:hAnsi="Sylfaen" w:cs="Calibri"/>
                <w:color w:val="000000"/>
                <w:sz w:val="16"/>
                <w:szCs w:val="16"/>
                <w:lang w:val="ka-GE"/>
              </w:rPr>
              <w:t>63</w:t>
            </w:r>
            <w:r w:rsidR="00A3263D">
              <w:rPr>
                <w:rFonts w:ascii="Sylfaen" w:eastAsia="Times New Roman" w:hAnsi="Sylfaen" w:cs="Calibri"/>
                <w:color w:val="000000"/>
                <w:sz w:val="16"/>
                <w:szCs w:val="16"/>
                <w:lang w:val="en-GB"/>
              </w:rPr>
              <w:t>4</w:t>
            </w:r>
            <w:r w:rsidRPr="005C41FC">
              <w:rPr>
                <w:rFonts w:ascii="Sylfaen" w:eastAsia="Times New Roman" w:hAnsi="Sylfaen" w:cs="Calibri"/>
                <w:color w:val="000000"/>
                <w:sz w:val="16"/>
                <w:szCs w:val="16"/>
              </w:rPr>
              <w:t xml:space="preserve"> აღმზრდელი, სხვა პერსონალი და ადმინისტრაცა.                                                                                                                                                                                       "სკოლამდელი აღზრდის დაწესებულებების ფუნქციონირების “ პროგრამის მიზანია: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შესაბამისად</w:t>
            </w:r>
            <w:r w:rsidRPr="00C85871">
              <w:rPr>
                <w:rFonts w:ascii="Sylfaen" w:eastAsia="Times New Roman" w:hAnsi="Sylfaen" w:cs="Calibri"/>
                <w:color w:val="000000"/>
                <w:sz w:val="16"/>
                <w:szCs w:val="16"/>
              </w:rPr>
              <w:t xml:space="preserve"> დადგენილი  მოთხოვნები და საქართველოს მთავრობის 2017 წლის 30 ოქტომბრის N488 დადგენილებით დამტკიცებული ადრეული და სკოლამდელი აღზრდისა და განათლების სახელმწიფო სტანდარტები;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N485 დადგენილებით დამტკიცებული ტექნიკური რეგლამენტით დადგენილ ნორმებთან;                                                                                                                                                                                                                                                                                               ბაგა-ბაღებში მატერიალურ ტექნიკური ბაზის გაუმჯობესება;                                                                                                                                                                                                                                                                                 ბაგა-ბაღებში კვების ორგანიზებისა და რაციონის ნორმების დაცვა, რომელიც შესაბამისობაში იქნება საქართველოს მთავრობის 2017 წლის 30 ოქტომბრის N487 დადგენილებით დამტკიცებული ტექნიკური რეგლამენტით დადგენილ ნორმებთან; ძირითადი აქტივების მიმდინარე შეკეთება და მოვლა–შენახვა;  ბაგა-ბაღებში დასაქმებული პერსონალის შრომითი პირობების გაუმჯობესება.  ა(ა)იპ ქობულეთის მუნიციპალიტეტის საბავშვო ბაღების გაერთიანების, დაწესებულების თანამშრომელთათვის შესაბამის სამუშაო პირობების შექმნა.</w:t>
            </w:r>
          </w:p>
        </w:tc>
      </w:tr>
      <w:tr w:rsidR="004837C1" w:rsidRPr="004A5985" w:rsidTr="004745D2">
        <w:trPr>
          <w:trHeight w:val="780"/>
        </w:trPr>
        <w:tc>
          <w:tcPr>
            <w:tcW w:w="350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lastRenderedPageBreak/>
              <w:t>ქვეპროგრამის მიზანი და მოსალოდნელი შედეგი</w:t>
            </w:r>
          </w:p>
        </w:tc>
        <w:tc>
          <w:tcPr>
            <w:tcW w:w="10613"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C85871" w:rsidRDefault="004837C1" w:rsidP="00A3263D">
            <w:pPr>
              <w:spacing w:after="0" w:line="240" w:lineRule="auto"/>
              <w:jc w:val="both"/>
              <w:rPr>
                <w:rFonts w:ascii="Sylfaen" w:eastAsia="Times New Roman" w:hAnsi="Sylfaen" w:cs="Calibri"/>
                <w:color w:val="000000"/>
                <w:sz w:val="16"/>
                <w:szCs w:val="16"/>
                <w:lang w:val="ka-GE"/>
              </w:rPr>
            </w:pPr>
            <w:r w:rsidRPr="00C85871">
              <w:rPr>
                <w:rFonts w:ascii="Sylfaen" w:eastAsia="Times New Roman" w:hAnsi="Sylfaen" w:cs="Calibri"/>
                <w:color w:val="000000"/>
                <w:sz w:val="16"/>
                <w:szCs w:val="16"/>
              </w:rPr>
              <w:t xml:space="preserve">ქობულეთის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საქართველოს მოქმედი კანმდებლობით დადგენილი  სტანდარტების უმეტესობა, დაცული იქნება სანიტარული და ჰიგიენური, </w:t>
            </w:r>
            <w:r w:rsidRPr="005C41FC">
              <w:rPr>
                <w:rFonts w:ascii="Sylfaen" w:eastAsia="Times New Roman" w:hAnsi="Sylfaen" w:cs="Calibri"/>
                <w:color w:val="000000"/>
                <w:sz w:val="16"/>
                <w:szCs w:val="16"/>
              </w:rPr>
              <w:t>კვების ორგანიზებისა და კვების რაციონის ნორმები; სააღმზრდელო დაწესებულებებში და ა(ა)იპ ქობულეთის მუნიციპალიტეტის საბავშვო ბაღების გაერთიანების,  დაწესებულებაში დასაქმებული ადმინისტრაციული და სააღმზრდელო პერსონალი უზრუნველყოფილი იქნება სამუშაო პირობებით. მუნიციპალიტეტში არსებული სკოლამდელი აღზრდის დაწესებულებების მომსახურებით წლის გამავლობაში სარგებლობს მუნიციპალიტეტში მცხოვრები 3</w:t>
            </w:r>
            <w:r w:rsidR="00A3263D">
              <w:rPr>
                <w:rFonts w:ascii="Sylfaen" w:eastAsia="Times New Roman" w:hAnsi="Sylfaen" w:cs="Calibri"/>
                <w:color w:val="000000"/>
                <w:sz w:val="16"/>
                <w:szCs w:val="16"/>
                <w:lang w:val="en-GB"/>
              </w:rPr>
              <w:t>32</w:t>
            </w:r>
            <w:r w:rsidR="005C41FC" w:rsidRPr="005C41FC">
              <w:rPr>
                <w:rFonts w:ascii="Sylfaen" w:eastAsia="Times New Roman" w:hAnsi="Sylfaen" w:cs="Calibri"/>
                <w:color w:val="000000"/>
                <w:sz w:val="16"/>
                <w:szCs w:val="16"/>
                <w:lang w:val="ka-GE"/>
              </w:rPr>
              <w:t>5</w:t>
            </w:r>
            <w:r w:rsidRPr="005C41FC">
              <w:rPr>
                <w:rFonts w:ascii="Sylfaen" w:eastAsia="Times New Roman" w:hAnsi="Sylfaen" w:cs="Calibri"/>
                <w:color w:val="000000"/>
                <w:sz w:val="16"/>
                <w:szCs w:val="16"/>
              </w:rPr>
              <w:t xml:space="preserve">-ზე მეტი შესაბამისი ასაკის ბავშვი, რაც მუნიციპალიტეტში მცხოვრები ამ ასაკის ბავშვების </w:t>
            </w:r>
            <w:r w:rsidR="00A3263D">
              <w:rPr>
                <w:rFonts w:ascii="Sylfaen" w:eastAsia="Times New Roman" w:hAnsi="Sylfaen" w:cs="Calibri"/>
                <w:color w:val="000000"/>
                <w:sz w:val="16"/>
                <w:szCs w:val="16"/>
              </w:rPr>
              <w:t>7</w:t>
            </w:r>
            <w:r w:rsidRPr="005C41FC">
              <w:rPr>
                <w:rFonts w:ascii="Sylfaen" w:eastAsia="Times New Roman" w:hAnsi="Sylfaen" w:cs="Calibri"/>
                <w:color w:val="000000"/>
                <w:sz w:val="16"/>
                <w:szCs w:val="16"/>
              </w:rPr>
              <w:t>0%-ს შეადგენს</w:t>
            </w:r>
            <w:r w:rsidRPr="00C85871">
              <w:rPr>
                <w:rFonts w:ascii="Sylfaen" w:eastAsia="Times New Roman" w:hAnsi="Sylfaen" w:cs="Calibri"/>
                <w:color w:val="000000"/>
                <w:sz w:val="16"/>
                <w:szCs w:val="16"/>
                <w:lang w:val="ka-GE"/>
              </w:rPr>
              <w:t xml:space="preserve">                        </w:t>
            </w:r>
          </w:p>
        </w:tc>
      </w:tr>
    </w:tbl>
    <w:p w:rsidR="00C85871" w:rsidRPr="00C85871" w:rsidRDefault="00C85871" w:rsidP="00C85871">
      <w:pPr>
        <w:rPr>
          <w:lang w:val="en-GB" w:eastAsia="ru-RU"/>
        </w:rPr>
      </w:pPr>
    </w:p>
    <w:tbl>
      <w:tblPr>
        <w:tblW w:w="14176" w:type="dxa"/>
        <w:tblInd w:w="-176" w:type="dxa"/>
        <w:tblLayout w:type="fixed"/>
        <w:tblLook w:val="04A0"/>
      </w:tblPr>
      <w:tblGrid>
        <w:gridCol w:w="2004"/>
        <w:gridCol w:w="2369"/>
        <w:gridCol w:w="2518"/>
        <w:gridCol w:w="7285"/>
      </w:tblGrid>
      <w:tr w:rsidR="004745D2" w:rsidRPr="004A5985" w:rsidTr="00162C6C">
        <w:trPr>
          <w:trHeight w:val="472"/>
        </w:trPr>
        <w:tc>
          <w:tcPr>
            <w:tcW w:w="2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2F5F31" w:rsidRDefault="004745D2" w:rsidP="00176BD7">
            <w:pPr>
              <w:spacing w:after="0" w:line="240" w:lineRule="auto"/>
              <w:jc w:val="center"/>
              <w:rPr>
                <w:rFonts w:ascii="Sylfaen" w:eastAsia="Times New Roman" w:hAnsi="Sylfaen" w:cs="Calibri"/>
                <w:b/>
                <w:bCs/>
                <w:color w:val="000000"/>
                <w:sz w:val="18"/>
                <w:szCs w:val="18"/>
              </w:rPr>
            </w:pPr>
            <w:r w:rsidRPr="002F5F31">
              <w:rPr>
                <w:rFonts w:ascii="Sylfaen" w:eastAsia="Times New Roman" w:hAnsi="Sylfaen" w:cs="Calibri"/>
                <w:b/>
                <w:bCs/>
                <w:color w:val="000000"/>
                <w:sz w:val="18"/>
                <w:szCs w:val="18"/>
              </w:rPr>
              <w:t>კოდი</w:t>
            </w:r>
          </w:p>
        </w:tc>
        <w:tc>
          <w:tcPr>
            <w:tcW w:w="23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2F5F31" w:rsidRDefault="004745D2" w:rsidP="00176BD7">
            <w:pPr>
              <w:spacing w:after="0" w:line="240" w:lineRule="auto"/>
              <w:jc w:val="center"/>
              <w:rPr>
                <w:rFonts w:ascii="Sylfaen" w:eastAsia="Times New Roman" w:hAnsi="Sylfaen" w:cs="Calibri"/>
                <w:b/>
                <w:bCs/>
                <w:color w:val="000000"/>
                <w:sz w:val="18"/>
                <w:szCs w:val="18"/>
              </w:rPr>
            </w:pPr>
            <w:r w:rsidRPr="002F5F31">
              <w:rPr>
                <w:rFonts w:ascii="Sylfaen" w:eastAsia="Times New Roman" w:hAnsi="Sylfaen" w:cs="Calibri"/>
                <w:b/>
                <w:bCs/>
                <w:color w:val="000000"/>
                <w:sz w:val="18"/>
                <w:szCs w:val="18"/>
              </w:rPr>
              <w:t xml:space="preserve">ქვეპროგრამის დასახელება </w:t>
            </w:r>
          </w:p>
        </w:tc>
        <w:tc>
          <w:tcPr>
            <w:tcW w:w="2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2F5F31" w:rsidRDefault="004745D2" w:rsidP="00176BD7">
            <w:pPr>
              <w:spacing w:after="0" w:line="240" w:lineRule="auto"/>
              <w:jc w:val="center"/>
              <w:rPr>
                <w:rFonts w:ascii="Sylfaen" w:eastAsia="Times New Roman" w:hAnsi="Sylfaen" w:cs="Calibri"/>
                <w:b/>
                <w:color w:val="000000"/>
                <w:lang w:val="ka-GE"/>
              </w:rPr>
            </w:pPr>
            <w:r w:rsidRPr="002F5F31">
              <w:rPr>
                <w:rFonts w:ascii="Sylfaen" w:eastAsia="Times New Roman" w:hAnsi="Sylfaen" w:cs="Calibri"/>
                <w:b/>
                <w:bCs/>
                <w:sz w:val="16"/>
                <w:szCs w:val="16"/>
                <w:lang w:val="ka-GE" w:eastAsia="en-GB"/>
              </w:rPr>
              <w:t xml:space="preserve">  საბავშვო ბაღების მშენებლობა, რეაბილიტაცია, ინვენტარით უზრუნველყოფა</w:t>
            </w:r>
          </w:p>
        </w:tc>
        <w:tc>
          <w:tcPr>
            <w:tcW w:w="7285" w:type="dxa"/>
            <w:tcBorders>
              <w:top w:val="single" w:sz="4" w:space="0" w:color="auto"/>
              <w:left w:val="nil"/>
              <w:bottom w:val="single" w:sz="4" w:space="0" w:color="auto"/>
              <w:right w:val="single" w:sz="4" w:space="0" w:color="auto"/>
            </w:tcBorders>
            <w:shd w:val="clear" w:color="000000" w:fill="FFFFFF"/>
            <w:vAlign w:val="center"/>
            <w:hideMark/>
          </w:tcPr>
          <w:p w:rsidR="004745D2" w:rsidRPr="002F5F31" w:rsidRDefault="00EA354B" w:rsidP="00176BD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4745D2" w:rsidRPr="002F5F31">
              <w:rPr>
                <w:rFonts w:ascii="Sylfaen" w:eastAsia="Times New Roman" w:hAnsi="Sylfaen" w:cs="Calibri"/>
                <w:b/>
                <w:bCs/>
                <w:color w:val="000000"/>
                <w:sz w:val="16"/>
                <w:szCs w:val="16"/>
              </w:rPr>
              <w:br/>
              <w:t>ლარში</w:t>
            </w:r>
          </w:p>
        </w:tc>
      </w:tr>
      <w:tr w:rsidR="004745D2" w:rsidRPr="004A5985" w:rsidTr="002F5F31">
        <w:trPr>
          <w:trHeight w:val="339"/>
        </w:trPr>
        <w:tc>
          <w:tcPr>
            <w:tcW w:w="2004" w:type="dxa"/>
            <w:tcBorders>
              <w:top w:val="nil"/>
              <w:left w:val="single" w:sz="4" w:space="0" w:color="auto"/>
              <w:bottom w:val="single" w:sz="4" w:space="0" w:color="auto"/>
              <w:right w:val="single" w:sz="4" w:space="0" w:color="auto"/>
            </w:tcBorders>
            <w:shd w:val="clear" w:color="000000" w:fill="FFFFFF"/>
            <w:vAlign w:val="center"/>
            <w:hideMark/>
          </w:tcPr>
          <w:p w:rsidR="004745D2" w:rsidRPr="002F5F31" w:rsidRDefault="004745D2" w:rsidP="00176BD7">
            <w:pPr>
              <w:spacing w:after="0" w:line="240" w:lineRule="auto"/>
              <w:jc w:val="center"/>
              <w:rPr>
                <w:rFonts w:ascii="Sylfaen" w:eastAsia="Times New Roman" w:hAnsi="Sylfaen" w:cs="Calibri"/>
                <w:color w:val="000000"/>
                <w:sz w:val="16"/>
                <w:szCs w:val="16"/>
                <w:lang w:val="ka-GE"/>
              </w:rPr>
            </w:pPr>
            <w:r w:rsidRPr="002F5F31">
              <w:rPr>
                <w:rFonts w:ascii="Sylfaen" w:eastAsia="Times New Roman" w:hAnsi="Sylfaen" w:cs="Calibri"/>
                <w:color w:val="000000"/>
                <w:sz w:val="16"/>
                <w:szCs w:val="16"/>
              </w:rPr>
              <w:t>04 0</w:t>
            </w:r>
            <w:r w:rsidRPr="002F5F31">
              <w:rPr>
                <w:rFonts w:ascii="Sylfaen" w:eastAsia="Times New Roman" w:hAnsi="Sylfaen" w:cs="Calibri"/>
                <w:color w:val="000000"/>
                <w:sz w:val="16"/>
                <w:szCs w:val="16"/>
                <w:lang w:val="ka-GE"/>
              </w:rPr>
              <w:t>1 02</w:t>
            </w:r>
          </w:p>
        </w:tc>
        <w:tc>
          <w:tcPr>
            <w:tcW w:w="2369" w:type="dxa"/>
            <w:vMerge/>
            <w:tcBorders>
              <w:top w:val="single" w:sz="4" w:space="0" w:color="auto"/>
              <w:left w:val="single" w:sz="4" w:space="0" w:color="auto"/>
              <w:bottom w:val="single" w:sz="4" w:space="0" w:color="auto"/>
              <w:right w:val="single" w:sz="4" w:space="0" w:color="auto"/>
            </w:tcBorders>
            <w:vAlign w:val="center"/>
            <w:hideMark/>
          </w:tcPr>
          <w:p w:rsidR="004745D2" w:rsidRPr="002F5F31" w:rsidRDefault="004745D2" w:rsidP="00176BD7">
            <w:pPr>
              <w:spacing w:after="0" w:line="240" w:lineRule="auto"/>
              <w:rPr>
                <w:rFonts w:ascii="Sylfaen" w:eastAsia="Times New Roman" w:hAnsi="Sylfaen" w:cs="Calibri"/>
                <w:b/>
                <w:bCs/>
                <w:color w:val="000000"/>
                <w:sz w:val="18"/>
                <w:szCs w:val="18"/>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4745D2" w:rsidRPr="002F5F31" w:rsidRDefault="004745D2" w:rsidP="00176BD7">
            <w:pPr>
              <w:spacing w:after="0" w:line="240" w:lineRule="auto"/>
              <w:rPr>
                <w:rFonts w:ascii="Sylfaen" w:eastAsia="Times New Roman" w:hAnsi="Sylfaen" w:cs="Calibri"/>
                <w:b/>
                <w:color w:val="000000"/>
              </w:rPr>
            </w:pPr>
          </w:p>
        </w:tc>
        <w:tc>
          <w:tcPr>
            <w:tcW w:w="7285" w:type="dxa"/>
            <w:tcBorders>
              <w:top w:val="nil"/>
              <w:left w:val="nil"/>
              <w:bottom w:val="single" w:sz="4" w:space="0" w:color="auto"/>
              <w:right w:val="single" w:sz="4" w:space="0" w:color="auto"/>
            </w:tcBorders>
            <w:shd w:val="clear" w:color="000000" w:fill="FFFFFF"/>
            <w:vAlign w:val="center"/>
            <w:hideMark/>
          </w:tcPr>
          <w:p w:rsidR="004745D2" w:rsidRPr="004434B4" w:rsidRDefault="0032579B" w:rsidP="004434B4">
            <w:pPr>
              <w:spacing w:after="0" w:line="240" w:lineRule="auto"/>
              <w:jc w:val="center"/>
              <w:rPr>
                <w:rFonts w:ascii="Arial" w:eastAsia="Times New Roman" w:hAnsi="Arial" w:cs="Arial"/>
                <w:b/>
                <w:bCs/>
                <w:sz w:val="20"/>
                <w:szCs w:val="20"/>
                <w:lang w:val="en-GB" w:eastAsia="en-GB"/>
              </w:rPr>
            </w:pPr>
            <w:r>
              <w:rPr>
                <w:rFonts w:asciiTheme="minorHAnsi" w:eastAsia="Times New Roman" w:hAnsiTheme="minorHAnsi" w:cs="Arial"/>
                <w:b/>
                <w:bCs/>
                <w:sz w:val="20"/>
                <w:szCs w:val="20"/>
                <w:lang w:val="ka-GE" w:eastAsia="en-GB"/>
              </w:rPr>
              <w:t xml:space="preserve">1 </w:t>
            </w:r>
            <w:r w:rsidR="004434B4">
              <w:rPr>
                <w:rFonts w:asciiTheme="minorHAnsi" w:eastAsia="Times New Roman" w:hAnsiTheme="minorHAnsi" w:cs="Arial"/>
                <w:b/>
                <w:bCs/>
                <w:sz w:val="20"/>
                <w:szCs w:val="20"/>
                <w:lang w:val="en-GB" w:eastAsia="en-GB"/>
              </w:rPr>
              <w:t>765</w:t>
            </w:r>
            <w:r w:rsidR="00854B88">
              <w:rPr>
                <w:rFonts w:asciiTheme="minorHAnsi" w:eastAsia="Times New Roman" w:hAnsiTheme="minorHAnsi" w:cs="Arial"/>
                <w:b/>
                <w:bCs/>
                <w:sz w:val="20"/>
                <w:szCs w:val="20"/>
                <w:lang w:val="ka-GE" w:eastAsia="en-GB"/>
              </w:rPr>
              <w:t xml:space="preserve"> </w:t>
            </w:r>
            <w:r w:rsidR="004434B4">
              <w:rPr>
                <w:rFonts w:asciiTheme="minorHAnsi" w:eastAsia="Times New Roman" w:hAnsiTheme="minorHAnsi" w:cs="Arial"/>
                <w:b/>
                <w:bCs/>
                <w:sz w:val="20"/>
                <w:szCs w:val="20"/>
                <w:lang w:val="en-GB" w:eastAsia="en-GB"/>
              </w:rPr>
              <w:t>337</w:t>
            </w:r>
          </w:p>
        </w:tc>
      </w:tr>
      <w:tr w:rsidR="004837C1" w:rsidRPr="004A5985" w:rsidTr="004745D2">
        <w:trPr>
          <w:trHeight w:val="442"/>
        </w:trPr>
        <w:tc>
          <w:tcPr>
            <w:tcW w:w="43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2F5F31" w:rsidRDefault="004837C1" w:rsidP="00176BD7">
            <w:pPr>
              <w:spacing w:after="0" w:line="240" w:lineRule="auto"/>
              <w:jc w:val="center"/>
              <w:rPr>
                <w:rFonts w:ascii="Sylfaen" w:eastAsia="Times New Roman" w:hAnsi="Sylfaen" w:cs="Calibri"/>
                <w:b/>
                <w:bCs/>
                <w:color w:val="000000"/>
                <w:sz w:val="18"/>
                <w:szCs w:val="18"/>
              </w:rPr>
            </w:pPr>
            <w:r w:rsidRPr="002F5F31">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9803"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D810CD" w:rsidRDefault="004837C1" w:rsidP="00176BD7">
            <w:pPr>
              <w:spacing w:after="0" w:line="240" w:lineRule="auto"/>
              <w:jc w:val="center"/>
              <w:rPr>
                <w:rFonts w:ascii="Sylfaen" w:eastAsia="Times New Roman" w:hAnsi="Sylfaen" w:cs="Calibri"/>
                <w:b/>
                <w:color w:val="000000"/>
                <w:sz w:val="20"/>
                <w:szCs w:val="20"/>
                <w:lang w:val="en-GB"/>
              </w:rPr>
            </w:pPr>
            <w:r w:rsidRPr="002F5F31">
              <w:rPr>
                <w:rFonts w:ascii="Sylfaen" w:hAnsi="Sylfaen" w:cs="Calibri"/>
                <w:b/>
                <w:bCs/>
                <w:sz w:val="16"/>
                <w:szCs w:val="16"/>
                <w:lang w:val="ka-GE"/>
              </w:rPr>
              <w:t xml:space="preserve">ქობულეთის მუნიცპალიტეტის ინფრასტრუქტურის სამსახური </w:t>
            </w:r>
          </w:p>
        </w:tc>
      </w:tr>
      <w:tr w:rsidR="00A742EA" w:rsidRPr="004A5985" w:rsidTr="00330ACA">
        <w:trPr>
          <w:trHeight w:val="780"/>
        </w:trPr>
        <w:tc>
          <w:tcPr>
            <w:tcW w:w="43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42EA" w:rsidRPr="002F5F31" w:rsidRDefault="00A742EA" w:rsidP="00176BD7">
            <w:pPr>
              <w:spacing w:after="0" w:line="240" w:lineRule="auto"/>
              <w:jc w:val="center"/>
              <w:rPr>
                <w:rFonts w:ascii="Sylfaen" w:eastAsia="Times New Roman" w:hAnsi="Sylfaen" w:cs="Calibri"/>
                <w:b/>
                <w:bCs/>
                <w:color w:val="000000"/>
                <w:sz w:val="18"/>
                <w:szCs w:val="18"/>
              </w:rPr>
            </w:pPr>
            <w:r w:rsidRPr="002F5F31">
              <w:rPr>
                <w:rFonts w:ascii="Sylfaen" w:eastAsia="Times New Roman" w:hAnsi="Sylfaen" w:cs="Calibri"/>
                <w:b/>
                <w:bCs/>
                <w:color w:val="000000"/>
                <w:sz w:val="18"/>
                <w:szCs w:val="18"/>
              </w:rPr>
              <w:t xml:space="preserve">ქვეპროგრამის აღწერა </w:t>
            </w:r>
          </w:p>
        </w:tc>
        <w:tc>
          <w:tcPr>
            <w:tcW w:w="9803" w:type="dxa"/>
            <w:gridSpan w:val="2"/>
            <w:tcBorders>
              <w:top w:val="single" w:sz="4" w:space="0" w:color="auto"/>
              <w:left w:val="nil"/>
              <w:bottom w:val="single" w:sz="4" w:space="0" w:color="auto"/>
              <w:right w:val="single" w:sz="4" w:space="0" w:color="auto"/>
            </w:tcBorders>
            <w:shd w:val="clear" w:color="000000" w:fill="FFFFFF"/>
            <w:vAlign w:val="center"/>
            <w:hideMark/>
          </w:tcPr>
          <w:p w:rsidR="00A742EA" w:rsidRPr="002F5F31" w:rsidRDefault="00A742EA" w:rsidP="00AA68E0">
            <w:pPr>
              <w:spacing w:after="0" w:line="240" w:lineRule="auto"/>
              <w:rPr>
                <w:rFonts w:ascii="Sylfaen" w:eastAsia="Times New Roman" w:hAnsi="Sylfaen" w:cs="Calibri"/>
                <w:bCs/>
                <w:sz w:val="18"/>
                <w:szCs w:val="18"/>
                <w:lang w:val="en-GB"/>
              </w:rPr>
            </w:pPr>
            <w:r w:rsidRPr="002F5F31">
              <w:rPr>
                <w:rFonts w:ascii="Sylfaen" w:eastAsia="Times New Roman" w:hAnsi="Sylfaen" w:cs="Calibri"/>
                <w:b/>
                <w:bCs/>
                <w:sz w:val="18"/>
                <w:szCs w:val="18"/>
              </w:rPr>
              <w:t xml:space="preserve">პროექტის ფარგლებში </w:t>
            </w:r>
            <w:r w:rsidRPr="002F5F31">
              <w:rPr>
                <w:rFonts w:ascii="Sylfaen" w:eastAsia="Times New Roman" w:hAnsi="Sylfaen" w:cs="Calibri"/>
                <w:b/>
                <w:bCs/>
                <w:sz w:val="18"/>
                <w:szCs w:val="18"/>
                <w:lang w:val="ka-GE"/>
              </w:rPr>
              <w:t>დაგეგმილია</w:t>
            </w:r>
            <w:r w:rsidRPr="002F5F31">
              <w:rPr>
                <w:rFonts w:ascii="Sylfaen" w:eastAsia="Times New Roman" w:hAnsi="Sylfaen" w:cs="Calibri"/>
                <w:bCs/>
                <w:sz w:val="18"/>
                <w:szCs w:val="18"/>
                <w:lang w:val="ka-GE"/>
              </w:rPr>
              <w:t xml:space="preserve"> </w:t>
            </w:r>
          </w:p>
          <w:p w:rsidR="0032579B" w:rsidRPr="00F41044" w:rsidRDefault="0032579B" w:rsidP="0032579B">
            <w:pPr>
              <w:spacing w:after="0" w:line="240" w:lineRule="auto"/>
              <w:jc w:val="both"/>
              <w:rPr>
                <w:rFonts w:ascii="Sylfaen" w:eastAsia="Times New Roman" w:hAnsi="Sylfaen" w:cs="Calibri"/>
                <w:color w:val="000000"/>
                <w:sz w:val="18"/>
                <w:szCs w:val="18"/>
                <w:lang w:val="en-GB"/>
              </w:rPr>
            </w:pPr>
            <w:r>
              <w:rPr>
                <w:rFonts w:ascii="Sylfaen" w:eastAsia="Times New Roman" w:hAnsi="Sylfaen" w:cs="Calibri"/>
                <w:color w:val="000000"/>
                <w:sz w:val="18"/>
                <w:szCs w:val="18"/>
                <w:lang w:val="ka-GE"/>
              </w:rPr>
              <w:t>-</w:t>
            </w:r>
            <w:r w:rsidRPr="002F5F31">
              <w:rPr>
                <w:rFonts w:ascii="Sylfaen" w:eastAsia="Times New Roman" w:hAnsi="Sylfaen" w:cs="Calibri"/>
                <w:color w:val="000000"/>
                <w:sz w:val="18"/>
                <w:szCs w:val="18"/>
                <w:lang w:val="ka-GE"/>
              </w:rPr>
              <w:t xml:space="preserve">   </w:t>
            </w:r>
            <w:r w:rsidR="00F41044" w:rsidRPr="00F41044">
              <w:rPr>
                <w:rFonts w:ascii="Sylfaen" w:eastAsia="Times New Roman" w:hAnsi="Sylfaen" w:cs="Calibri"/>
                <w:color w:val="000000"/>
                <w:sz w:val="18"/>
                <w:szCs w:val="18"/>
                <w:lang w:val="ka-GE"/>
              </w:rPr>
              <w:t>ჩაისუბნში არსებული საბავშვო ბაღის შენობის გამაგრება/ რეაბილიტაცია</w:t>
            </w:r>
            <w:r w:rsidR="00F41044">
              <w:rPr>
                <w:rFonts w:ascii="Sylfaen" w:eastAsia="Times New Roman" w:hAnsi="Sylfaen" w:cs="Calibri"/>
                <w:color w:val="000000"/>
                <w:sz w:val="18"/>
                <w:szCs w:val="18"/>
                <w:lang w:val="en-GB"/>
              </w:rPr>
              <w:t>;</w:t>
            </w:r>
          </w:p>
          <w:p w:rsidR="0032579B" w:rsidRPr="002F5F31" w:rsidRDefault="0032579B" w:rsidP="0032579B">
            <w:pPr>
              <w:spacing w:after="0" w:line="240" w:lineRule="auto"/>
              <w:jc w:val="both"/>
              <w:rPr>
                <w:rFonts w:ascii="Sylfaen" w:eastAsia="Times New Roman" w:hAnsi="Sylfaen" w:cs="Calibri"/>
                <w:color w:val="000000"/>
                <w:sz w:val="18"/>
                <w:szCs w:val="18"/>
                <w:lang w:val="ka-GE"/>
              </w:rPr>
            </w:pPr>
          </w:p>
          <w:p w:rsidR="00E81347" w:rsidRPr="00F41044" w:rsidRDefault="002F5F31" w:rsidP="00F41044">
            <w:pPr>
              <w:spacing w:line="240" w:lineRule="auto"/>
              <w:jc w:val="both"/>
              <w:rPr>
                <w:rFonts w:ascii="Sylfaen" w:eastAsia="Times New Roman" w:hAnsi="Sylfaen" w:cs="Calibri"/>
                <w:color w:val="000000"/>
                <w:sz w:val="18"/>
                <w:szCs w:val="18"/>
                <w:lang w:val="en-GB"/>
              </w:rPr>
            </w:pPr>
            <w:r>
              <w:rPr>
                <w:rFonts w:ascii="Sylfaen" w:eastAsia="Times New Roman" w:hAnsi="Sylfaen" w:cs="Calibri"/>
                <w:color w:val="000000"/>
                <w:sz w:val="18"/>
                <w:szCs w:val="18"/>
                <w:lang w:val="ka-GE"/>
              </w:rPr>
              <w:t xml:space="preserve">- </w:t>
            </w:r>
            <w:r w:rsidR="00F41044" w:rsidRPr="00F41044">
              <w:rPr>
                <w:rFonts w:ascii="Sylfaen" w:eastAsia="Times New Roman" w:hAnsi="Sylfaen" w:cs="Calibri"/>
                <w:color w:val="000000"/>
                <w:sz w:val="18"/>
                <w:szCs w:val="18"/>
                <w:lang w:val="ka-GE"/>
              </w:rPr>
              <w:t>საბავშო ბაღების სარეაბილიტაციო სამუშაოები</w:t>
            </w:r>
            <w:r w:rsidR="00F41044">
              <w:rPr>
                <w:rFonts w:ascii="Sylfaen" w:eastAsia="Times New Roman" w:hAnsi="Sylfaen" w:cs="Calibri"/>
                <w:color w:val="000000"/>
                <w:sz w:val="18"/>
                <w:szCs w:val="18"/>
                <w:lang w:val="en-GB"/>
              </w:rPr>
              <w:t>.</w:t>
            </w:r>
          </w:p>
        </w:tc>
      </w:tr>
      <w:tr w:rsidR="00A742EA" w:rsidRPr="004A5985" w:rsidTr="00330ACA">
        <w:trPr>
          <w:trHeight w:val="555"/>
        </w:trPr>
        <w:tc>
          <w:tcPr>
            <w:tcW w:w="43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42EA" w:rsidRPr="004A5985" w:rsidRDefault="00A742EA"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9803" w:type="dxa"/>
            <w:gridSpan w:val="2"/>
            <w:tcBorders>
              <w:top w:val="single" w:sz="4" w:space="0" w:color="auto"/>
              <w:left w:val="nil"/>
              <w:bottom w:val="single" w:sz="4" w:space="0" w:color="auto"/>
              <w:right w:val="single" w:sz="4" w:space="0" w:color="auto"/>
            </w:tcBorders>
            <w:shd w:val="clear" w:color="000000" w:fill="FFFFFF"/>
            <w:vAlign w:val="center"/>
            <w:hideMark/>
          </w:tcPr>
          <w:p w:rsidR="00A742EA" w:rsidRPr="00AA68E0" w:rsidRDefault="00A742EA" w:rsidP="00176BD7">
            <w:pPr>
              <w:spacing w:after="0" w:line="240" w:lineRule="auto"/>
              <w:jc w:val="both"/>
              <w:rPr>
                <w:rFonts w:ascii="Sylfaen" w:eastAsia="Times New Roman" w:hAnsi="Sylfaen" w:cs="Calibri"/>
                <w:b/>
                <w:color w:val="000000"/>
                <w:sz w:val="18"/>
                <w:szCs w:val="18"/>
                <w:lang w:val="ka-GE"/>
              </w:rPr>
            </w:pPr>
            <w:r w:rsidRPr="00AA68E0">
              <w:rPr>
                <w:rFonts w:ascii="Sylfaen" w:eastAsia="Times New Roman" w:hAnsi="Sylfaen" w:cs="Calibri"/>
                <w:bCs/>
                <w:sz w:val="18"/>
                <w:szCs w:val="18"/>
                <w:lang w:val="ka-GE"/>
              </w:rPr>
              <w:t>საბავშვო ბაღების მშენებლობა/რეაბილიტაცია, ბაღების კეთილმოწყობა, აშენებულია ახალი საბავშვო ბაღები; მოწესრიგებულია საბავშვო ბაღის ეზოები</w:t>
            </w:r>
          </w:p>
        </w:tc>
      </w:tr>
    </w:tbl>
    <w:p w:rsidR="004837C1" w:rsidRDefault="004837C1"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76" w:type="dxa"/>
        <w:tblLook w:val="04A0"/>
      </w:tblPr>
      <w:tblGrid>
        <w:gridCol w:w="1418"/>
        <w:gridCol w:w="1985"/>
        <w:gridCol w:w="2940"/>
        <w:gridCol w:w="7208"/>
      </w:tblGrid>
      <w:tr w:rsidR="000943CD" w:rsidRPr="00483796" w:rsidTr="000943CD">
        <w:trPr>
          <w:trHeight w:val="557"/>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Pr="00483796" w:rsidRDefault="000943CD" w:rsidP="000943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Pr="00483796" w:rsidRDefault="000943CD" w:rsidP="000943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2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Pr="00483796" w:rsidRDefault="000943CD" w:rsidP="000943CD">
            <w:pPr>
              <w:jc w:val="center"/>
              <w:rPr>
                <w:rFonts w:ascii="Sylfaen" w:eastAsia="Times New Roman" w:hAnsi="Sylfaen" w:cs="Calibri"/>
                <w:b/>
                <w:color w:val="000000"/>
              </w:rPr>
            </w:pPr>
            <w:r w:rsidRPr="00AD4EB2">
              <w:rPr>
                <w:rFonts w:ascii="Sylfaen" w:hAnsi="Sylfaen" w:cs="Calibri"/>
                <w:b/>
                <w:bCs/>
                <w:sz w:val="16"/>
                <w:szCs w:val="16"/>
              </w:rPr>
              <w:t>ზოგადსაგანმანათლებლო დაწესებულებების დაფინანსება</w:t>
            </w:r>
          </w:p>
        </w:tc>
        <w:tc>
          <w:tcPr>
            <w:tcW w:w="7208" w:type="dxa"/>
            <w:tcBorders>
              <w:top w:val="single" w:sz="4" w:space="0" w:color="auto"/>
              <w:left w:val="nil"/>
              <w:bottom w:val="single" w:sz="4" w:space="0" w:color="auto"/>
              <w:right w:val="single" w:sz="4" w:space="0" w:color="auto"/>
            </w:tcBorders>
            <w:shd w:val="clear" w:color="000000" w:fill="FFFFFF"/>
            <w:vAlign w:val="center"/>
            <w:hideMark/>
          </w:tcPr>
          <w:p w:rsidR="000943CD" w:rsidRPr="00483796" w:rsidRDefault="000943CD" w:rsidP="000943C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0943CD" w:rsidTr="000943CD">
        <w:trPr>
          <w:trHeight w:val="295"/>
        </w:trPr>
        <w:tc>
          <w:tcPr>
            <w:tcW w:w="1418" w:type="dxa"/>
            <w:tcBorders>
              <w:top w:val="nil"/>
              <w:left w:val="single" w:sz="4" w:space="0" w:color="auto"/>
              <w:bottom w:val="single" w:sz="4" w:space="0" w:color="auto"/>
              <w:right w:val="single" w:sz="4" w:space="0" w:color="auto"/>
            </w:tcBorders>
            <w:shd w:val="clear" w:color="000000" w:fill="FFFFFF"/>
            <w:vAlign w:val="center"/>
            <w:hideMark/>
          </w:tcPr>
          <w:p w:rsidR="000943CD" w:rsidRPr="00483796" w:rsidRDefault="000943CD" w:rsidP="000943C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04 0</w:t>
            </w:r>
            <w:r>
              <w:rPr>
                <w:rFonts w:ascii="Sylfaen" w:eastAsia="Times New Roman" w:hAnsi="Sylfaen" w:cs="Calibri"/>
                <w:color w:val="000000"/>
                <w:sz w:val="16"/>
                <w:szCs w:val="16"/>
                <w:lang w:val="ka-GE"/>
              </w:rPr>
              <w:t>2</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943CD" w:rsidRPr="00483796" w:rsidRDefault="000943CD" w:rsidP="000943CD">
            <w:pPr>
              <w:spacing w:after="0" w:line="240" w:lineRule="auto"/>
              <w:rPr>
                <w:rFonts w:ascii="Sylfaen" w:eastAsia="Times New Roman" w:hAnsi="Sylfaen" w:cs="Calibri"/>
                <w:b/>
                <w:bCs/>
                <w:color w:val="000000"/>
                <w:sz w:val="18"/>
                <w:szCs w:val="18"/>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rsidR="000943CD" w:rsidRPr="00483796" w:rsidRDefault="000943CD" w:rsidP="000943CD">
            <w:pPr>
              <w:spacing w:after="0" w:line="240" w:lineRule="auto"/>
              <w:rPr>
                <w:rFonts w:ascii="Sylfaen" w:eastAsia="Times New Roman" w:hAnsi="Sylfaen" w:cs="Calibri"/>
                <w:b/>
                <w:color w:val="000000"/>
              </w:rPr>
            </w:pPr>
          </w:p>
        </w:tc>
        <w:tc>
          <w:tcPr>
            <w:tcW w:w="7208" w:type="dxa"/>
            <w:tcBorders>
              <w:top w:val="nil"/>
              <w:left w:val="nil"/>
              <w:bottom w:val="single" w:sz="4" w:space="0" w:color="auto"/>
              <w:right w:val="single" w:sz="4" w:space="0" w:color="auto"/>
            </w:tcBorders>
            <w:shd w:val="clear" w:color="000000" w:fill="FFFFFF"/>
            <w:vAlign w:val="center"/>
            <w:hideMark/>
          </w:tcPr>
          <w:p w:rsidR="000943CD" w:rsidRDefault="000943CD" w:rsidP="000943CD">
            <w:pPr>
              <w:jc w:val="center"/>
              <w:rPr>
                <w:rFonts w:cs="Calibri"/>
                <w:color w:val="000000"/>
              </w:rPr>
            </w:pPr>
            <w:r>
              <w:rPr>
                <w:rFonts w:cs="Calibri"/>
                <w:color w:val="000000"/>
                <w:lang w:val="ka-GE"/>
              </w:rPr>
              <w:t>578,000</w:t>
            </w:r>
          </w:p>
        </w:tc>
      </w:tr>
      <w:tr w:rsidR="000943CD" w:rsidRPr="00483796" w:rsidTr="000943CD">
        <w:trPr>
          <w:trHeight w:val="639"/>
        </w:trPr>
        <w:tc>
          <w:tcPr>
            <w:tcW w:w="340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Pr="00483796" w:rsidRDefault="000943CD" w:rsidP="000943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148" w:type="dxa"/>
            <w:gridSpan w:val="2"/>
            <w:tcBorders>
              <w:top w:val="single" w:sz="4" w:space="0" w:color="auto"/>
              <w:left w:val="nil"/>
              <w:bottom w:val="single" w:sz="4" w:space="0" w:color="auto"/>
              <w:right w:val="single" w:sz="4" w:space="0" w:color="auto"/>
            </w:tcBorders>
            <w:shd w:val="clear" w:color="000000" w:fill="FFFFFF"/>
            <w:vAlign w:val="center"/>
            <w:hideMark/>
          </w:tcPr>
          <w:p w:rsidR="000943CD" w:rsidRPr="00483796" w:rsidRDefault="000943CD" w:rsidP="000943CD">
            <w:pPr>
              <w:spacing w:after="0" w:line="240" w:lineRule="auto"/>
              <w:jc w:val="center"/>
              <w:rPr>
                <w:rFonts w:ascii="Sylfaen" w:eastAsia="Times New Roman" w:hAnsi="Sylfaen" w:cs="Calibri"/>
                <w:b/>
                <w:color w:val="000000"/>
                <w:sz w:val="20"/>
                <w:szCs w:val="20"/>
                <w:lang w:val="ka-GE"/>
              </w:rPr>
            </w:pPr>
            <w:r w:rsidRPr="00483796">
              <w:rPr>
                <w:rFonts w:ascii="Sylfaen" w:hAnsi="Sylfaen" w:cs="Calibri"/>
                <w:b/>
                <w:bCs/>
                <w:sz w:val="16"/>
                <w:szCs w:val="16"/>
                <w:lang w:val="ka-GE"/>
              </w:rPr>
              <w:t xml:space="preserve">ქობულეთის მუნიცპალიტეტის ინფრასტრუქტურის სამსახური და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0943CD" w:rsidRPr="00AD4EB2" w:rsidTr="000943CD">
        <w:trPr>
          <w:trHeight w:val="695"/>
        </w:trPr>
        <w:tc>
          <w:tcPr>
            <w:tcW w:w="340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Pr="00483796" w:rsidRDefault="000943CD" w:rsidP="000943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148" w:type="dxa"/>
            <w:gridSpan w:val="2"/>
            <w:tcBorders>
              <w:top w:val="single" w:sz="4" w:space="0" w:color="auto"/>
              <w:left w:val="nil"/>
              <w:bottom w:val="single" w:sz="4" w:space="0" w:color="auto"/>
              <w:right w:val="single" w:sz="4" w:space="0" w:color="auto"/>
            </w:tcBorders>
            <w:shd w:val="clear" w:color="000000" w:fill="FFFFFF"/>
            <w:vAlign w:val="center"/>
            <w:hideMark/>
          </w:tcPr>
          <w:p w:rsidR="000943CD" w:rsidRPr="00AD4EB2" w:rsidRDefault="000943CD" w:rsidP="000943CD">
            <w:pPr>
              <w:autoSpaceDE w:val="0"/>
              <w:autoSpaceDN w:val="0"/>
              <w:adjustRightInd w:val="0"/>
              <w:spacing w:after="0" w:line="240" w:lineRule="auto"/>
              <w:rPr>
                <w:rFonts w:ascii="Sylfaen" w:eastAsia="Times New Roman" w:hAnsi="Sylfaen" w:cs="Calibri"/>
                <w:color w:val="000000"/>
                <w:sz w:val="16"/>
                <w:szCs w:val="16"/>
                <w:lang w:val="ka-GE"/>
              </w:rPr>
            </w:pPr>
            <w:r w:rsidRPr="001823F6">
              <w:rPr>
                <w:rFonts w:ascii="Sylfaen" w:eastAsia="Times New Roman" w:hAnsi="Sylfaen" w:cs="Calibri"/>
                <w:color w:val="000000"/>
                <w:sz w:val="16"/>
                <w:szCs w:val="16"/>
              </w:rPr>
              <w:t>ზოგადსაგანმანათლებლო დაწესებულებების ინფრასტრუქტურის</w:t>
            </w:r>
            <w:r>
              <w:rPr>
                <w:rFonts w:ascii="Sylfaen" w:eastAsia="Times New Roman" w:hAnsi="Sylfaen" w:cs="Calibri"/>
                <w:color w:val="000000"/>
                <w:sz w:val="16"/>
                <w:szCs w:val="16"/>
                <w:lang w:val="ka-GE"/>
              </w:rPr>
              <w:t xml:space="preserve"> განვითარება</w:t>
            </w:r>
            <w:r w:rsidRPr="001823F6">
              <w:rPr>
                <w:rFonts w:ascii="Sylfaen" w:eastAsia="Times New Roman" w:hAnsi="Sylfaen" w:cs="Calibri"/>
                <w:color w:val="000000"/>
                <w:sz w:val="16"/>
                <w:szCs w:val="16"/>
              </w:rPr>
              <w:t xml:space="preserve"> /საჯარო სკოლების ოპერირებისა და მოვლა-პატრონობის სისტემის </w:t>
            </w:r>
            <w:r w:rsidRPr="0093324A">
              <w:rPr>
                <w:rFonts w:ascii="Sylfaen" w:eastAsia="Times New Roman" w:hAnsi="Sylfaen" w:cs="Calibri"/>
                <w:color w:val="000000"/>
                <w:sz w:val="16"/>
                <w:szCs w:val="16"/>
              </w:rPr>
              <w:t>განვითარება</w:t>
            </w:r>
            <w:r>
              <w:rPr>
                <w:rFonts w:ascii="Sylfaen" w:eastAsia="Times New Roman" w:hAnsi="Sylfaen" w:cs="Calibri"/>
                <w:color w:val="000000"/>
                <w:sz w:val="16"/>
                <w:szCs w:val="16"/>
                <w:lang w:val="ka-GE"/>
              </w:rPr>
              <w:t xml:space="preserve"> </w:t>
            </w:r>
            <w:r w:rsidRPr="0093324A">
              <w:rPr>
                <w:rFonts w:ascii="Sylfaen" w:eastAsia="Times New Roman" w:hAnsi="Sylfaen" w:cs="Calibri"/>
                <w:color w:val="000000"/>
                <w:sz w:val="16"/>
                <w:szCs w:val="16"/>
              </w:rPr>
              <w:t>(</w:t>
            </w:r>
            <w:r w:rsidRPr="0093324A">
              <w:rPr>
                <w:rFonts w:ascii="Sylfaen" w:eastAsia="Times New Roman" w:hAnsi="Sylfaen" w:cs="Calibri" w:hint="eastAsia"/>
                <w:color w:val="000000"/>
                <w:sz w:val="16"/>
                <w:szCs w:val="16"/>
              </w:rPr>
              <w:t>ქალაქ</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ქობულეთის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w:t>
            </w:r>
            <w:r w:rsidRPr="0093324A">
              <w:rPr>
                <w:rFonts w:ascii="Sylfaen" w:eastAsia="Times New Roman" w:hAnsi="Sylfaen" w:cs="Calibri"/>
                <w:color w:val="000000"/>
                <w:sz w:val="16"/>
                <w:szCs w:val="16"/>
              </w:rPr>
              <w:t xml:space="preserve">5 </w:t>
            </w:r>
            <w:r w:rsidRPr="0093324A">
              <w:rPr>
                <w:rFonts w:ascii="Sylfaen" w:eastAsia="Times New Roman" w:hAnsi="Sylfaen" w:cs="Calibri" w:hint="eastAsia"/>
                <w:color w:val="000000"/>
                <w:sz w:val="16"/>
                <w:szCs w:val="16"/>
              </w:rPr>
              <w:t>საჯარო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სკოლის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ქალაქ</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ქობულეთის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w:t>
            </w:r>
            <w:r w:rsidRPr="0093324A">
              <w:rPr>
                <w:rFonts w:ascii="Sylfaen" w:eastAsia="Times New Roman" w:hAnsi="Sylfaen" w:cs="Calibri"/>
                <w:color w:val="000000"/>
                <w:sz w:val="16"/>
                <w:szCs w:val="16"/>
              </w:rPr>
              <w:t xml:space="preserve">6, </w:t>
            </w:r>
            <w:r w:rsidRPr="0093324A">
              <w:rPr>
                <w:rFonts w:ascii="Sylfaen" w:eastAsia="Times New Roman" w:hAnsi="Sylfaen" w:cs="Calibri" w:hint="eastAsia"/>
                <w:color w:val="000000"/>
                <w:sz w:val="16"/>
                <w:szCs w:val="16"/>
              </w:rPr>
              <w:t>სოფელ</w:t>
            </w:r>
            <w:r>
              <w:rPr>
                <w:rFonts w:ascii="Sylfaen" w:eastAsia="Times New Roman" w:hAnsi="Sylfaen" w:cs="Calibri"/>
                <w:color w:val="000000"/>
                <w:sz w:val="16"/>
                <w:szCs w:val="16"/>
                <w:lang w:val="ka-GE"/>
              </w:rPr>
              <w:t xml:space="preserve"> </w:t>
            </w:r>
            <w:r w:rsidRPr="0093324A">
              <w:rPr>
                <w:rFonts w:ascii="Sylfaen" w:eastAsia="Times New Roman" w:hAnsi="Sylfaen" w:cs="Calibri" w:hint="eastAsia"/>
                <w:color w:val="000000"/>
                <w:sz w:val="16"/>
                <w:szCs w:val="16"/>
              </w:rPr>
              <w:t>ჩაისუბნის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w:t>
            </w:r>
            <w:r w:rsidRPr="0093324A">
              <w:rPr>
                <w:rFonts w:ascii="Sylfaen" w:eastAsia="Times New Roman" w:hAnsi="Sylfaen" w:cs="Calibri"/>
                <w:color w:val="000000"/>
                <w:sz w:val="16"/>
                <w:szCs w:val="16"/>
              </w:rPr>
              <w:t xml:space="preserve">2 </w:t>
            </w:r>
            <w:r w:rsidRPr="0093324A">
              <w:rPr>
                <w:rFonts w:ascii="Sylfaen" w:eastAsia="Times New Roman" w:hAnsi="Sylfaen" w:cs="Calibri" w:hint="eastAsia"/>
                <w:color w:val="000000"/>
                <w:sz w:val="16"/>
                <w:szCs w:val="16"/>
              </w:rPr>
              <w:t>საჯარო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სკოლის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სარეაბილიტაციო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სამუშაოები</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და</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სოფელ</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ლეღვას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w:t>
            </w:r>
            <w:r w:rsidRPr="0093324A">
              <w:rPr>
                <w:rFonts w:ascii="Sylfaen" w:eastAsia="Times New Roman" w:hAnsi="Sylfaen" w:cs="Calibri"/>
                <w:color w:val="000000"/>
                <w:sz w:val="16"/>
                <w:szCs w:val="16"/>
              </w:rPr>
              <w:t xml:space="preserve">2 </w:t>
            </w:r>
            <w:r w:rsidRPr="0093324A">
              <w:rPr>
                <w:rFonts w:ascii="Sylfaen" w:eastAsia="Times New Roman" w:hAnsi="Sylfaen" w:cs="Calibri" w:hint="eastAsia"/>
                <w:color w:val="000000"/>
                <w:sz w:val="16"/>
                <w:szCs w:val="16"/>
              </w:rPr>
              <w:t>საჯარო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სკოლის</w:t>
            </w:r>
            <w:r>
              <w:rPr>
                <w:rFonts w:ascii="Sylfaen" w:eastAsia="Times New Roman" w:hAnsi="Sylfaen" w:cs="Calibri"/>
                <w:color w:val="000000"/>
                <w:sz w:val="16"/>
                <w:szCs w:val="16"/>
                <w:lang w:val="ka-GE"/>
              </w:rPr>
              <w:t xml:space="preserve"> </w:t>
            </w:r>
            <w:r w:rsidRPr="0093324A">
              <w:rPr>
                <w:rFonts w:ascii="Sylfaen" w:eastAsia="Times New Roman" w:hAnsi="Sylfaen" w:cs="Calibri" w:hint="eastAsia"/>
                <w:color w:val="000000"/>
                <w:sz w:val="16"/>
                <w:szCs w:val="16"/>
              </w:rPr>
              <w:t>გაზიფიცირება</w:t>
            </w:r>
            <w:r w:rsidRPr="0093324A">
              <w:rPr>
                <w:rFonts w:ascii="Sylfaen" w:eastAsia="Times New Roman" w:hAnsi="Sylfaen" w:cs="Calibri"/>
                <w:color w:val="000000"/>
                <w:sz w:val="16"/>
                <w:szCs w:val="16"/>
              </w:rPr>
              <w:t>)</w:t>
            </w:r>
            <w:r>
              <w:rPr>
                <w:rFonts w:ascii="Sylfaen" w:eastAsia="Times New Roman" w:hAnsi="Sylfaen" w:cs="Calibri"/>
                <w:color w:val="000000"/>
                <w:sz w:val="16"/>
                <w:szCs w:val="16"/>
                <w:lang w:val="ka-GE"/>
              </w:rPr>
              <w:t xml:space="preserve"> </w:t>
            </w:r>
          </w:p>
        </w:tc>
      </w:tr>
      <w:tr w:rsidR="000943CD" w:rsidRPr="0093324A" w:rsidTr="000943CD">
        <w:trPr>
          <w:trHeight w:val="780"/>
        </w:trPr>
        <w:tc>
          <w:tcPr>
            <w:tcW w:w="340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Pr="00483796" w:rsidRDefault="000943CD" w:rsidP="000943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10148" w:type="dxa"/>
            <w:gridSpan w:val="2"/>
            <w:tcBorders>
              <w:top w:val="single" w:sz="4" w:space="0" w:color="auto"/>
              <w:left w:val="nil"/>
              <w:bottom w:val="single" w:sz="4" w:space="0" w:color="auto"/>
              <w:right w:val="single" w:sz="4" w:space="0" w:color="auto"/>
            </w:tcBorders>
            <w:shd w:val="clear" w:color="000000" w:fill="FFFFFF"/>
            <w:vAlign w:val="center"/>
            <w:hideMark/>
          </w:tcPr>
          <w:p w:rsidR="000943CD" w:rsidRPr="0093324A" w:rsidRDefault="000943CD" w:rsidP="000943CD">
            <w:pPr>
              <w:autoSpaceDE w:val="0"/>
              <w:autoSpaceDN w:val="0"/>
              <w:adjustRightInd w:val="0"/>
              <w:spacing w:after="0" w:line="240" w:lineRule="auto"/>
              <w:rPr>
                <w:rFonts w:ascii="Sylfaen" w:eastAsia="Times New Roman" w:hAnsi="Sylfaen" w:cs="Calibri"/>
                <w:color w:val="000000"/>
                <w:sz w:val="16"/>
                <w:szCs w:val="16"/>
              </w:rPr>
            </w:pPr>
            <w:r w:rsidRPr="0093324A">
              <w:rPr>
                <w:rFonts w:ascii="Sylfaen" w:eastAsia="Times New Roman" w:hAnsi="Sylfaen" w:cs="Calibri" w:hint="eastAsia"/>
                <w:color w:val="000000"/>
                <w:sz w:val="16"/>
                <w:szCs w:val="16"/>
              </w:rPr>
              <w:t>პროგრამის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განხორციელების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შედეგად</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ბავშვებს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შეექმნებათ</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უსაფრთხო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გარემო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შეიქმნება</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მომავალი</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თაობისათვის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გონებრივი</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და</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ზნეობრივი</w:t>
            </w:r>
          </w:p>
          <w:p w:rsidR="000943CD" w:rsidRPr="0093324A" w:rsidRDefault="000943CD" w:rsidP="000943CD">
            <w:pPr>
              <w:spacing w:after="0" w:line="240" w:lineRule="auto"/>
              <w:rPr>
                <w:rFonts w:ascii="Sylfaen" w:eastAsia="Times New Roman" w:hAnsi="Sylfaen" w:cs="Calibri"/>
                <w:color w:val="000000"/>
                <w:sz w:val="16"/>
                <w:szCs w:val="16"/>
              </w:rPr>
            </w:pPr>
            <w:r w:rsidRPr="0093324A">
              <w:rPr>
                <w:rFonts w:ascii="Sylfaen" w:eastAsia="Times New Roman" w:hAnsi="Sylfaen" w:cs="Calibri" w:hint="eastAsia"/>
                <w:color w:val="000000"/>
                <w:sz w:val="16"/>
                <w:szCs w:val="16"/>
              </w:rPr>
              <w:t>განვითარებისათვის</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სათანადო</w:t>
            </w:r>
            <w:r w:rsidRPr="0093324A">
              <w:rPr>
                <w:rFonts w:ascii="Sylfaen" w:eastAsia="Times New Roman" w:hAnsi="Sylfaen" w:cs="Calibri"/>
                <w:color w:val="000000"/>
                <w:sz w:val="16"/>
                <w:szCs w:val="16"/>
              </w:rPr>
              <w:t xml:space="preserve"> </w:t>
            </w:r>
            <w:r w:rsidRPr="0093324A">
              <w:rPr>
                <w:rFonts w:ascii="Sylfaen" w:eastAsia="Times New Roman" w:hAnsi="Sylfaen" w:cs="Calibri" w:hint="eastAsia"/>
                <w:color w:val="000000"/>
                <w:sz w:val="16"/>
                <w:szCs w:val="16"/>
              </w:rPr>
              <w:t>პირობები</w:t>
            </w:r>
            <w:r w:rsidRPr="0093324A">
              <w:rPr>
                <w:rFonts w:ascii="Sylfaen" w:eastAsia="Times New Roman" w:hAnsi="Sylfaen" w:cs="Calibri"/>
                <w:color w:val="000000"/>
                <w:sz w:val="16"/>
                <w:szCs w:val="16"/>
              </w:rPr>
              <w:t>.</w:t>
            </w:r>
          </w:p>
        </w:tc>
      </w:tr>
    </w:tbl>
    <w:p w:rsidR="000943CD" w:rsidRDefault="000943CD"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943CD" w:rsidRDefault="000943CD"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943CD" w:rsidRPr="000943CD" w:rsidRDefault="000943CD"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1C6BBC" w:rsidRDefault="001C6BBC" w:rsidP="0032579B">
      <w:pPr>
        <w:ind w:right="283" w:firstLine="708"/>
        <w:jc w:val="center"/>
        <w:rPr>
          <w:rFonts w:ascii="Sylfaen" w:hAnsi="Sylfaen" w:cs="Sylfaen"/>
          <w:b/>
          <w:bCs/>
          <w:lang w:val="ka-GE"/>
        </w:rPr>
      </w:pPr>
      <w:r w:rsidRPr="00C559DC">
        <w:rPr>
          <w:rFonts w:ascii="Sylfaen" w:hAnsi="Sylfaen" w:cs="Sylfaen"/>
          <w:b/>
          <w:lang w:val="ka-GE"/>
        </w:rPr>
        <w:t>მუხლი 1</w:t>
      </w:r>
      <w:r w:rsidR="00000F9C">
        <w:rPr>
          <w:rFonts w:ascii="Sylfaen" w:hAnsi="Sylfaen" w:cs="Sylfaen"/>
          <w:b/>
          <w:lang w:val="en-GB"/>
        </w:rPr>
        <w:t>7</w:t>
      </w:r>
      <w:r w:rsidRPr="00C559DC">
        <w:rPr>
          <w:rFonts w:ascii="Sylfaen" w:hAnsi="Sylfaen" w:cs="Sylfaen"/>
          <w:b/>
          <w:lang w:val="ka-GE"/>
        </w:rPr>
        <w:t xml:space="preserve">. </w:t>
      </w:r>
      <w:r w:rsidRPr="001C6BBC">
        <w:rPr>
          <w:rFonts w:ascii="Sylfaen" w:hAnsi="Sylfaen" w:cs="Sylfaen"/>
          <w:b/>
          <w:bCs/>
        </w:rPr>
        <w:t>კულტურა, რელიგია, ახალგაზრდული და სპორტული ღონისძიებები</w:t>
      </w:r>
    </w:p>
    <w:p w:rsidR="004745D2" w:rsidRDefault="001C6BBC" w:rsidP="00C85C79">
      <w:pPr>
        <w:ind w:right="283" w:firstLine="708"/>
        <w:rPr>
          <w:b/>
          <w:sz w:val="16"/>
          <w:szCs w:val="16"/>
          <w:lang w:val="ka-GE"/>
        </w:rPr>
      </w:pPr>
      <w:r w:rsidRPr="00C559DC">
        <w:rPr>
          <w:rFonts w:ascii="Sylfaen" w:hAnsi="Sylfaen" w:cs="Sylfaen"/>
          <w:bCs/>
        </w:rPr>
        <w:lastRenderedPageBreak/>
        <w:t>კულტურა</w:t>
      </w:r>
      <w:r w:rsidRPr="00C559DC">
        <w:rPr>
          <w:rFonts w:ascii="Sylfaen" w:hAnsi="Sylfaen" w:cs="Arial CYR"/>
          <w:bCs/>
        </w:rPr>
        <w:t xml:space="preserve">, </w:t>
      </w:r>
      <w:r w:rsidRPr="00C559DC">
        <w:rPr>
          <w:rFonts w:ascii="Sylfaen" w:hAnsi="Sylfaen" w:cs="Sylfaen"/>
          <w:bCs/>
        </w:rPr>
        <w:t>ახალგაზრდობა</w:t>
      </w:r>
      <w:r w:rsidR="007600E2">
        <w:rPr>
          <w:rFonts w:ascii="Sylfaen" w:hAnsi="Sylfaen" w:cs="Sylfaen"/>
          <w:bCs/>
          <w:lang w:val="ka-GE"/>
        </w:rPr>
        <w:t xml:space="preserve"> </w:t>
      </w:r>
      <w:r w:rsidRPr="00C559DC">
        <w:rPr>
          <w:rFonts w:ascii="Sylfaen" w:hAnsi="Sylfaen" w:cs="Sylfaen"/>
          <w:bCs/>
        </w:rPr>
        <w:t>და</w:t>
      </w:r>
      <w:r w:rsidR="007600E2">
        <w:rPr>
          <w:rFonts w:ascii="Sylfaen" w:hAnsi="Sylfaen" w:cs="Sylfaen"/>
          <w:bCs/>
          <w:lang w:val="ka-GE"/>
        </w:rPr>
        <w:t xml:space="preserve"> </w:t>
      </w:r>
      <w:r w:rsidRPr="00C559DC">
        <w:rPr>
          <w:rFonts w:ascii="Sylfaen" w:hAnsi="Sylfaen" w:cs="Sylfaen"/>
          <w:bCs/>
        </w:rPr>
        <w:t>სპორტი</w:t>
      </w:r>
      <w:r w:rsidRPr="00C559DC">
        <w:rPr>
          <w:rFonts w:ascii="Sylfaen" w:hAnsi="Sylfaen" w:cs="Sylfaen"/>
          <w:lang w:val="ka-GE"/>
        </w:rPr>
        <w:t xml:space="preserve">ს პრიორიტეტის დაფინანსებისათვის განისაზღვროს </w:t>
      </w:r>
      <w:r w:rsidR="000943CD">
        <w:rPr>
          <w:rFonts w:ascii="Arial" w:hAnsi="Arial" w:cs="Arial"/>
          <w:b/>
          <w:bCs/>
        </w:rPr>
        <w:t>7,780,718</w:t>
      </w:r>
      <w:r w:rsidR="000943CD">
        <w:rPr>
          <w:rFonts w:asciiTheme="minorHAnsi" w:hAnsiTheme="minorHAnsi" w:cs="Arial"/>
          <w:b/>
          <w:bCs/>
          <w:lang w:val="ka-GE"/>
        </w:rPr>
        <w:t xml:space="preserve"> </w:t>
      </w:r>
      <w:r w:rsidRPr="00C559DC">
        <w:rPr>
          <w:rFonts w:ascii="Sylfaen" w:hAnsi="Sylfaen" w:cs="Sylfaen"/>
          <w:lang w:val="ka-GE"/>
        </w:rPr>
        <w:t xml:space="preserve">ლარი. </w:t>
      </w:r>
      <w:r w:rsidRPr="00C559DC">
        <w:rPr>
          <w:rFonts w:ascii="Sylfaen" w:hAnsi="Sylfaen" w:cs="Sylfaen"/>
          <w:bCs/>
        </w:rPr>
        <w:t>კულტურა</w:t>
      </w:r>
      <w:r w:rsidRPr="00C559DC">
        <w:rPr>
          <w:rFonts w:ascii="Sylfaen" w:hAnsi="Sylfaen" w:cs="Arial CYR"/>
          <w:bCs/>
        </w:rPr>
        <w:t xml:space="preserve">, </w:t>
      </w:r>
      <w:r w:rsidRPr="00C559DC">
        <w:rPr>
          <w:rFonts w:ascii="Sylfaen" w:hAnsi="Sylfaen" w:cs="Sylfaen"/>
          <w:bCs/>
        </w:rPr>
        <w:t>ახალგაზრდობა</w:t>
      </w:r>
      <w:r>
        <w:rPr>
          <w:rFonts w:ascii="Sylfaen" w:hAnsi="Sylfaen" w:cs="Sylfaen"/>
          <w:bCs/>
          <w:lang w:val="ka-GE"/>
        </w:rPr>
        <w:t xml:space="preserve"> </w:t>
      </w:r>
      <w:r w:rsidRPr="00C559DC">
        <w:rPr>
          <w:rFonts w:ascii="Sylfaen" w:hAnsi="Sylfaen" w:cs="Sylfaen"/>
          <w:bCs/>
        </w:rPr>
        <w:t>და</w:t>
      </w:r>
      <w:r>
        <w:rPr>
          <w:rFonts w:ascii="Sylfaen" w:hAnsi="Sylfaen" w:cs="Sylfaen"/>
          <w:bCs/>
          <w:lang w:val="ka-GE"/>
        </w:rPr>
        <w:t xml:space="preserve"> </w:t>
      </w:r>
      <w:r w:rsidRPr="00C559DC">
        <w:rPr>
          <w:rFonts w:ascii="Sylfaen" w:hAnsi="Sylfaen" w:cs="Sylfaen"/>
          <w:bCs/>
        </w:rPr>
        <w:t>სპორტი</w:t>
      </w:r>
      <w:r w:rsidRPr="00C559DC">
        <w:rPr>
          <w:rFonts w:ascii="Sylfaen" w:hAnsi="Sylfaen" w:cs="Arial CYR"/>
          <w:bCs/>
          <w:lang w:val="ka-GE"/>
        </w:rPr>
        <w:t xml:space="preserve">ს </w:t>
      </w:r>
      <w:r w:rsidRPr="00C559DC">
        <w:rPr>
          <w:rFonts w:ascii="Sylfaen" w:hAnsi="Sylfaen" w:cs="Sylfaen"/>
          <w:lang w:val="ka-GE"/>
        </w:rPr>
        <w:t>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sidR="007838EE">
        <w:rPr>
          <w:rFonts w:ascii="Sylfaen" w:hAnsi="Sylfaen" w:cs="Sylfaen"/>
          <w:lang w:val="ka-GE"/>
        </w:rPr>
        <w:t>ე</w:t>
      </w:r>
      <w:r w:rsidRPr="00C559DC">
        <w:rPr>
          <w:rFonts w:ascii="Sylfaen" w:hAnsi="Sylfaen" w:cs="Sylfaen"/>
          <w:lang w:val="ka-GE"/>
        </w:rPr>
        <w:t>დაქციით:</w:t>
      </w:r>
    </w:p>
    <w:p w:rsidR="00E47EEB" w:rsidRDefault="001C6BBC" w:rsidP="00A6344A">
      <w:pPr>
        <w:pStyle w:val="Default"/>
        <w:spacing w:line="360" w:lineRule="auto"/>
        <w:ind w:right="176"/>
        <w:jc w:val="right"/>
        <w:rPr>
          <w:lang w:val="ka-GE"/>
        </w:rPr>
      </w:pPr>
      <w:r>
        <w:rPr>
          <w:b/>
          <w:sz w:val="16"/>
          <w:szCs w:val="16"/>
          <w:lang w:val="ka-GE"/>
        </w:rPr>
        <w:t>ლარი</w:t>
      </w:r>
    </w:p>
    <w:tbl>
      <w:tblPr>
        <w:tblW w:w="12909" w:type="dxa"/>
        <w:tblInd w:w="99" w:type="dxa"/>
        <w:tblLayout w:type="fixed"/>
        <w:tblLook w:val="04A0"/>
      </w:tblPr>
      <w:tblGrid>
        <w:gridCol w:w="2277"/>
        <w:gridCol w:w="8222"/>
        <w:gridCol w:w="2410"/>
      </w:tblGrid>
      <w:tr w:rsidR="001C6BBC" w:rsidRPr="0009031C" w:rsidTr="00DA21AA">
        <w:trPr>
          <w:trHeight w:val="554"/>
        </w:trPr>
        <w:tc>
          <w:tcPr>
            <w:tcW w:w="10499" w:type="dxa"/>
            <w:gridSpan w:val="2"/>
            <w:tcBorders>
              <w:top w:val="single" w:sz="4" w:space="0" w:color="auto"/>
              <w:left w:val="single" w:sz="4" w:space="0" w:color="auto"/>
              <w:bottom w:val="single" w:sz="4" w:space="0" w:color="000000"/>
              <w:right w:val="single" w:sz="4" w:space="0" w:color="auto"/>
            </w:tcBorders>
            <w:vAlign w:val="center"/>
            <w:hideMark/>
          </w:tcPr>
          <w:p w:rsidR="001C6BBC" w:rsidRPr="001C6BBC" w:rsidRDefault="001C6BBC" w:rsidP="0009031C">
            <w:pPr>
              <w:spacing w:after="0" w:line="240" w:lineRule="auto"/>
              <w:rPr>
                <w:rFonts w:ascii="Sylfaen" w:eastAsia="Times New Roman" w:hAnsi="Sylfaen" w:cs="Calibri"/>
                <w:b/>
                <w:bCs/>
                <w:sz w:val="24"/>
                <w:szCs w:val="24"/>
                <w:lang w:val="ka-GE" w:eastAsia="en-GB"/>
              </w:rPr>
            </w:pPr>
            <w:r w:rsidRPr="001C6BBC">
              <w:rPr>
                <w:rFonts w:ascii="Sylfaen" w:eastAsia="Times New Roman" w:hAnsi="Sylfaen" w:cs="Calibri"/>
                <w:b/>
                <w:bCs/>
                <w:sz w:val="24"/>
                <w:szCs w:val="24"/>
                <w:lang w:val="ka-GE" w:eastAsia="en-GB"/>
              </w:rPr>
              <w:t xml:space="preserve">                             </w:t>
            </w:r>
            <w:r>
              <w:rPr>
                <w:rFonts w:ascii="Sylfaen" w:eastAsia="Times New Roman" w:hAnsi="Sylfaen" w:cs="Calibri"/>
                <w:b/>
                <w:bCs/>
                <w:sz w:val="24"/>
                <w:szCs w:val="24"/>
                <w:lang w:val="ka-GE" w:eastAsia="en-GB"/>
              </w:rPr>
              <w:t xml:space="preserve">                        </w:t>
            </w:r>
            <w:r w:rsidR="00C21BC9">
              <w:rPr>
                <w:rFonts w:ascii="Sylfaen" w:eastAsia="Times New Roman" w:hAnsi="Sylfaen" w:cs="Calibri"/>
                <w:b/>
                <w:bCs/>
                <w:sz w:val="24"/>
                <w:szCs w:val="24"/>
                <w:lang w:val="ka-GE" w:eastAsia="en-GB"/>
              </w:rPr>
              <w:t xml:space="preserve">                       </w:t>
            </w:r>
            <w:r>
              <w:rPr>
                <w:rFonts w:ascii="Sylfaen" w:eastAsia="Times New Roman" w:hAnsi="Sylfaen" w:cs="Calibri"/>
                <w:b/>
                <w:bCs/>
                <w:sz w:val="24"/>
                <w:szCs w:val="24"/>
                <w:lang w:val="ka-GE" w:eastAsia="en-GB"/>
              </w:rPr>
              <w:t xml:space="preserve">   </w:t>
            </w:r>
            <w:r w:rsidRPr="001C6BBC">
              <w:rPr>
                <w:rFonts w:ascii="Sylfaen" w:eastAsia="Times New Roman" w:hAnsi="Sylfaen" w:cs="Calibri"/>
                <w:b/>
                <w:bCs/>
                <w:sz w:val="24"/>
                <w:szCs w:val="24"/>
                <w:lang w:val="ka-GE" w:eastAsia="en-GB"/>
              </w:rPr>
              <w:t>დასახელება</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BBC" w:rsidRPr="001C6BBC" w:rsidRDefault="000943CD" w:rsidP="00E22331">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2026</w:t>
            </w:r>
            <w:r w:rsidR="00F96664">
              <w:rPr>
                <w:rFonts w:ascii="Sylfaen" w:eastAsia="Times New Roman" w:hAnsi="Sylfaen" w:cs="Calibri"/>
                <w:b/>
                <w:bCs/>
                <w:color w:val="000000"/>
                <w:sz w:val="20"/>
                <w:szCs w:val="20"/>
                <w:lang w:val="ka-GE" w:eastAsia="en-GB"/>
              </w:rPr>
              <w:t xml:space="preserve"> წლის გეგმა</w:t>
            </w:r>
          </w:p>
        </w:tc>
      </w:tr>
      <w:tr w:rsidR="000943CD" w:rsidRPr="0009031C" w:rsidTr="00F41044">
        <w:trPr>
          <w:trHeight w:val="475"/>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05. 00</w:t>
            </w:r>
          </w:p>
        </w:tc>
        <w:tc>
          <w:tcPr>
            <w:tcW w:w="8222" w:type="dxa"/>
            <w:tcBorders>
              <w:top w:val="nil"/>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კულტურა</w:t>
            </w:r>
            <w:r>
              <w:rPr>
                <w:rFonts w:ascii="Arial" w:hAnsi="Arial" w:cs="Arial"/>
                <w:b/>
                <w:bCs/>
                <w:sz w:val="16"/>
                <w:szCs w:val="16"/>
              </w:rPr>
              <w:t xml:space="preserve">, </w:t>
            </w:r>
            <w:r>
              <w:rPr>
                <w:rFonts w:ascii="Sylfaen" w:hAnsi="Sylfaen" w:cs="Sylfaen"/>
                <w:b/>
                <w:bCs/>
                <w:sz w:val="16"/>
                <w:szCs w:val="16"/>
              </w:rPr>
              <w:t>რელიგია</w:t>
            </w:r>
            <w:r>
              <w:rPr>
                <w:rFonts w:ascii="Arial" w:hAnsi="Arial" w:cs="Arial"/>
                <w:b/>
                <w:bCs/>
                <w:sz w:val="16"/>
                <w:szCs w:val="16"/>
              </w:rPr>
              <w:t xml:space="preserve">, </w:t>
            </w:r>
            <w:r>
              <w:rPr>
                <w:rFonts w:ascii="Sylfaen" w:hAnsi="Sylfaen" w:cs="Sylfaen"/>
                <w:b/>
                <w:bCs/>
                <w:sz w:val="16"/>
                <w:szCs w:val="16"/>
              </w:rPr>
              <w:t>ახალგაზრდული</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ღონისძიებები</w:t>
            </w:r>
          </w:p>
        </w:tc>
        <w:tc>
          <w:tcPr>
            <w:tcW w:w="2410" w:type="dxa"/>
            <w:tcBorders>
              <w:top w:val="nil"/>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7,780,718</w:t>
            </w:r>
          </w:p>
        </w:tc>
      </w:tr>
      <w:tr w:rsidR="000943CD" w:rsidRPr="0009031C" w:rsidTr="00C27BC0">
        <w:trPr>
          <w:trHeight w:val="255"/>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05 01</w:t>
            </w:r>
          </w:p>
        </w:tc>
        <w:tc>
          <w:tcPr>
            <w:tcW w:w="8222" w:type="dxa"/>
            <w:tcBorders>
              <w:top w:val="nil"/>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სპორტის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p>
        </w:tc>
        <w:tc>
          <w:tcPr>
            <w:tcW w:w="2410" w:type="dxa"/>
            <w:tcBorders>
              <w:top w:val="nil"/>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2,714,833</w:t>
            </w:r>
          </w:p>
        </w:tc>
      </w:tr>
      <w:tr w:rsidR="000943CD" w:rsidRPr="0009031C"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05 01 01</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კომპლექსური</w:t>
            </w:r>
            <w:r>
              <w:rPr>
                <w:rFonts w:ascii="Arial" w:hAnsi="Arial" w:cs="Arial"/>
                <w:b/>
                <w:bCs/>
                <w:sz w:val="16"/>
                <w:szCs w:val="16"/>
              </w:rPr>
              <w:t xml:space="preserve"> </w:t>
            </w:r>
            <w:r>
              <w:rPr>
                <w:rFonts w:ascii="Sylfaen" w:hAnsi="Sylfaen" w:cs="Sylfaen"/>
                <w:b/>
                <w:bCs/>
                <w:sz w:val="16"/>
                <w:szCs w:val="16"/>
              </w:rPr>
              <w:t>სასპორტო</w:t>
            </w:r>
            <w:r>
              <w:rPr>
                <w:rFonts w:ascii="Arial" w:hAnsi="Arial" w:cs="Arial"/>
                <w:b/>
                <w:bCs/>
                <w:sz w:val="16"/>
                <w:szCs w:val="16"/>
              </w:rPr>
              <w:t xml:space="preserve"> </w:t>
            </w:r>
            <w:r>
              <w:rPr>
                <w:rFonts w:ascii="Sylfaen" w:hAnsi="Sylfaen" w:cs="Sylfaen"/>
                <w:b/>
                <w:bCs/>
                <w:sz w:val="16"/>
                <w:szCs w:val="16"/>
              </w:rPr>
              <w:t>სკოლა</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901,339</w:t>
            </w:r>
          </w:p>
        </w:tc>
      </w:tr>
      <w:tr w:rsidR="000943CD" w:rsidRPr="0009031C"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05 01 02</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დაფინანსება</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250,000</w:t>
            </w:r>
          </w:p>
        </w:tc>
      </w:tr>
      <w:tr w:rsidR="000943CD" w:rsidRPr="0009031C"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05 01 03</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საკლუბო</w:t>
            </w:r>
            <w:r>
              <w:rPr>
                <w:rFonts w:ascii="Arial" w:hAnsi="Arial" w:cs="Arial"/>
                <w:b/>
                <w:bCs/>
                <w:sz w:val="16"/>
                <w:szCs w:val="16"/>
              </w:rPr>
              <w:t xml:space="preserve"> </w:t>
            </w:r>
            <w:r>
              <w:rPr>
                <w:rFonts w:ascii="Sylfaen" w:hAnsi="Sylfaen" w:cs="Sylfaen"/>
                <w:b/>
                <w:bCs/>
                <w:sz w:val="16"/>
                <w:szCs w:val="16"/>
              </w:rPr>
              <w:t>გუნდის</w:t>
            </w:r>
            <w:r>
              <w:rPr>
                <w:rFonts w:ascii="Arial" w:hAnsi="Arial" w:cs="Arial"/>
                <w:b/>
                <w:bCs/>
                <w:sz w:val="16"/>
                <w:szCs w:val="16"/>
              </w:rPr>
              <w:t xml:space="preserve"> </w:t>
            </w:r>
            <w:r>
              <w:rPr>
                <w:rFonts w:ascii="Sylfaen" w:hAnsi="Sylfaen" w:cs="Sylfaen"/>
                <w:b/>
                <w:bCs/>
                <w:sz w:val="16"/>
                <w:szCs w:val="16"/>
              </w:rPr>
              <w:t>მხარდაჭერა</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1,003,917</w:t>
            </w:r>
          </w:p>
        </w:tc>
      </w:tr>
      <w:tr w:rsidR="000943CD" w:rsidRPr="0009031C"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05 01 04</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მოედნების</w:t>
            </w:r>
            <w:r>
              <w:rPr>
                <w:rFonts w:ascii="Arial" w:hAnsi="Arial" w:cs="Arial"/>
                <w:b/>
                <w:bCs/>
                <w:sz w:val="16"/>
                <w:szCs w:val="16"/>
              </w:rPr>
              <w:t xml:space="preserve"> </w:t>
            </w:r>
            <w:r>
              <w:rPr>
                <w:rFonts w:ascii="Sylfaen" w:hAnsi="Sylfaen" w:cs="Sylfaen"/>
                <w:b/>
                <w:bCs/>
                <w:sz w:val="16"/>
                <w:szCs w:val="16"/>
              </w:rPr>
              <w:t>მოწყობა</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251,718</w:t>
            </w:r>
          </w:p>
        </w:tc>
      </w:tr>
      <w:tr w:rsidR="000943CD" w:rsidRPr="0009031C" w:rsidTr="00F41044">
        <w:trPr>
          <w:trHeight w:val="4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05 01 05</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შპს</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სტადიონი</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307,859</w:t>
            </w:r>
          </w:p>
        </w:tc>
      </w:tr>
      <w:tr w:rsidR="000943CD" w:rsidRPr="002E2D34"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05 02</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კულტურის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5,065,885</w:t>
            </w:r>
          </w:p>
        </w:tc>
      </w:tr>
      <w:tr w:rsidR="000943CD" w:rsidRPr="002E2D34" w:rsidTr="00C27BC0">
        <w:trPr>
          <w:trHeight w:val="482"/>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05 02 01</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სკოლისგარეშე</w:t>
            </w:r>
            <w:r>
              <w:rPr>
                <w:rFonts w:ascii="Arial" w:hAnsi="Arial" w:cs="Arial"/>
                <w:b/>
                <w:bCs/>
                <w:sz w:val="16"/>
                <w:szCs w:val="16"/>
              </w:rPr>
              <w:t xml:space="preserve"> </w:t>
            </w:r>
            <w:r>
              <w:rPr>
                <w:rFonts w:ascii="Sylfaen" w:hAnsi="Sylfaen" w:cs="Sylfaen"/>
                <w:b/>
                <w:bCs/>
                <w:sz w:val="16"/>
                <w:szCs w:val="16"/>
              </w:rPr>
              <w:t>სახელოვნებო</w:t>
            </w:r>
            <w:r>
              <w:rPr>
                <w:rFonts w:ascii="Arial" w:hAnsi="Arial" w:cs="Arial"/>
                <w:b/>
                <w:bCs/>
                <w:sz w:val="16"/>
                <w:szCs w:val="16"/>
              </w:rPr>
              <w:t xml:space="preserve"> </w:t>
            </w:r>
            <w:r>
              <w:rPr>
                <w:rFonts w:ascii="Sylfaen" w:hAnsi="Sylfaen" w:cs="Sylfaen"/>
                <w:b/>
                <w:bCs/>
                <w:sz w:val="16"/>
                <w:szCs w:val="16"/>
              </w:rPr>
              <w:t>საგანმანათლებლო</w:t>
            </w:r>
            <w:r>
              <w:rPr>
                <w:rFonts w:ascii="Arial" w:hAnsi="Arial" w:cs="Arial"/>
                <w:b/>
                <w:bCs/>
                <w:sz w:val="16"/>
                <w:szCs w:val="16"/>
              </w:rPr>
              <w:t xml:space="preserve"> </w:t>
            </w:r>
            <w:r>
              <w:rPr>
                <w:rFonts w:ascii="Sylfaen" w:hAnsi="Sylfaen" w:cs="Sylfaen"/>
                <w:b/>
                <w:bCs/>
                <w:sz w:val="16"/>
                <w:szCs w:val="16"/>
              </w:rPr>
              <w:t>დაწესებულება</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სახელოვნებო</w:t>
            </w:r>
            <w:r>
              <w:rPr>
                <w:rFonts w:ascii="Arial" w:hAnsi="Arial" w:cs="Arial"/>
                <w:b/>
                <w:bCs/>
                <w:sz w:val="16"/>
                <w:szCs w:val="16"/>
              </w:rPr>
              <w:t xml:space="preserve"> </w:t>
            </w:r>
            <w:r>
              <w:rPr>
                <w:rFonts w:ascii="Sylfaen" w:hAnsi="Sylfaen" w:cs="Sylfaen"/>
                <w:b/>
                <w:bCs/>
                <w:sz w:val="16"/>
                <w:szCs w:val="16"/>
              </w:rPr>
              <w:t>სკოლა</w:t>
            </w:r>
            <w:r>
              <w:rPr>
                <w:rFonts w:ascii="Arial" w:hAnsi="Arial" w:cs="Arial"/>
                <w:b/>
                <w:bCs/>
                <w:sz w:val="16"/>
                <w:szCs w:val="16"/>
              </w:rPr>
              <w: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1,202,690</w:t>
            </w:r>
          </w:p>
        </w:tc>
      </w:tr>
      <w:tr w:rsidR="000943CD" w:rsidRPr="002E2D34" w:rsidTr="00C27BC0">
        <w:trPr>
          <w:trHeight w:val="196"/>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05 02 02</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კულტურის</w:t>
            </w:r>
            <w:r>
              <w:rPr>
                <w:rFonts w:ascii="Arial" w:hAnsi="Arial" w:cs="Arial"/>
                <w:b/>
                <w:bCs/>
                <w:sz w:val="16"/>
                <w:szCs w:val="16"/>
              </w:rPr>
              <w:t xml:space="preserve"> </w:t>
            </w:r>
            <w:r>
              <w:rPr>
                <w:rFonts w:ascii="Sylfaen" w:hAnsi="Sylfaen" w:cs="Sylfaen"/>
                <w:b/>
                <w:bCs/>
                <w:sz w:val="16"/>
                <w:szCs w:val="16"/>
              </w:rPr>
              <w:t>ცენტრი</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1,616,232</w:t>
            </w:r>
          </w:p>
        </w:tc>
      </w:tr>
      <w:tr w:rsidR="000943CD" w:rsidRPr="002E2D34" w:rsidTr="00C27BC0">
        <w:trPr>
          <w:trHeight w:val="271"/>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05 02 03</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გურამ</w:t>
            </w:r>
            <w:r>
              <w:rPr>
                <w:rFonts w:ascii="Arial" w:hAnsi="Arial" w:cs="Arial"/>
                <w:b/>
                <w:bCs/>
                <w:sz w:val="16"/>
                <w:szCs w:val="16"/>
              </w:rPr>
              <w:t xml:space="preserve"> </w:t>
            </w:r>
            <w:r>
              <w:rPr>
                <w:rFonts w:ascii="Sylfaen" w:hAnsi="Sylfaen" w:cs="Sylfaen"/>
                <w:b/>
                <w:bCs/>
                <w:sz w:val="16"/>
                <w:szCs w:val="16"/>
              </w:rPr>
              <w:t>თამაზაშვილის</w:t>
            </w:r>
            <w:r>
              <w:rPr>
                <w:rFonts w:ascii="Arial" w:hAnsi="Arial" w:cs="Arial"/>
                <w:b/>
                <w:bCs/>
                <w:sz w:val="16"/>
                <w:szCs w:val="16"/>
              </w:rPr>
              <w:t xml:space="preserve"> </w:t>
            </w:r>
            <w:r>
              <w:rPr>
                <w:rFonts w:ascii="Sylfaen" w:hAnsi="Sylfaen" w:cs="Sylfaen"/>
                <w:b/>
                <w:bCs/>
                <w:sz w:val="16"/>
                <w:szCs w:val="16"/>
              </w:rPr>
              <w:t>სახელობის</w:t>
            </w: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სიმღერისა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ცეკვის</w:t>
            </w:r>
            <w:r>
              <w:rPr>
                <w:rFonts w:ascii="Arial" w:hAnsi="Arial" w:cs="Arial"/>
                <w:b/>
                <w:bCs/>
                <w:sz w:val="16"/>
                <w:szCs w:val="16"/>
              </w:rPr>
              <w:t xml:space="preserve"> </w:t>
            </w:r>
            <w:r>
              <w:rPr>
                <w:rFonts w:ascii="Sylfaen" w:hAnsi="Sylfaen" w:cs="Sylfaen"/>
                <w:b/>
                <w:bCs/>
                <w:sz w:val="16"/>
                <w:szCs w:val="16"/>
              </w:rPr>
              <w:t>ანსამბლი</w:t>
            </w:r>
            <w:r>
              <w:rPr>
                <w:rFonts w:ascii="Arial" w:hAnsi="Arial" w:cs="Arial"/>
                <w:b/>
                <w:bCs/>
                <w:sz w:val="16"/>
                <w:szCs w:val="16"/>
              </w:rPr>
              <w:t xml:space="preserve"> "</w:t>
            </w:r>
            <w:r>
              <w:rPr>
                <w:rFonts w:ascii="Sylfaen" w:hAnsi="Sylfaen" w:cs="Sylfaen"/>
                <w:b/>
                <w:bCs/>
                <w:sz w:val="16"/>
                <w:szCs w:val="16"/>
              </w:rPr>
              <w:t>მხედრული</w:t>
            </w:r>
            <w:r>
              <w:rPr>
                <w:rFonts w:ascii="Arial" w:hAnsi="Arial" w:cs="Arial"/>
                <w:b/>
                <w:bCs/>
                <w:sz w:val="16"/>
                <w:szCs w:val="16"/>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1,135,964</w:t>
            </w:r>
          </w:p>
        </w:tc>
      </w:tr>
      <w:tr w:rsidR="000943CD" w:rsidRPr="002E2D34"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05 02 04</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კულტურული</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დაფინანსება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135,000</w:t>
            </w:r>
          </w:p>
        </w:tc>
      </w:tr>
      <w:tr w:rsidR="000943CD" w:rsidRPr="002E2D34" w:rsidTr="00C27BC0">
        <w:trPr>
          <w:trHeight w:val="282"/>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05 02 05</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ტურიზმის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68,800</w:t>
            </w:r>
          </w:p>
        </w:tc>
      </w:tr>
      <w:tr w:rsidR="000943CD" w:rsidRPr="002E2D34" w:rsidTr="00231039">
        <w:trPr>
          <w:trHeight w:val="291"/>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05 02 06</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მუზეუმი</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524,799</w:t>
            </w:r>
          </w:p>
        </w:tc>
      </w:tr>
      <w:tr w:rsidR="000943CD" w:rsidRPr="002E2D34" w:rsidTr="00231039">
        <w:trPr>
          <w:trHeight w:val="291"/>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05 02 07</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წარმატებულ</w:t>
            </w:r>
            <w:r>
              <w:rPr>
                <w:rFonts w:ascii="Arial" w:hAnsi="Arial" w:cs="Arial"/>
                <w:b/>
                <w:bCs/>
                <w:sz w:val="16"/>
                <w:szCs w:val="16"/>
              </w:rPr>
              <w:t xml:space="preserve"> </w:t>
            </w:r>
            <w:r>
              <w:rPr>
                <w:rFonts w:ascii="Sylfaen" w:hAnsi="Sylfaen" w:cs="Sylfaen"/>
                <w:b/>
                <w:bCs/>
                <w:sz w:val="16"/>
                <w:szCs w:val="16"/>
              </w:rPr>
              <w:t>სტუდენტთა</w:t>
            </w:r>
            <w:r>
              <w:rPr>
                <w:rFonts w:ascii="Arial" w:hAnsi="Arial" w:cs="Arial"/>
                <w:b/>
                <w:bCs/>
                <w:sz w:val="16"/>
                <w:szCs w:val="16"/>
              </w:rPr>
              <w:t xml:space="preserve"> </w:t>
            </w:r>
            <w:r>
              <w:rPr>
                <w:rFonts w:ascii="Sylfaen" w:hAnsi="Sylfaen" w:cs="Sylfaen"/>
                <w:b/>
                <w:bCs/>
                <w:sz w:val="16"/>
                <w:szCs w:val="16"/>
              </w:rPr>
              <w:t>წახალისება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282,400</w:t>
            </w:r>
          </w:p>
        </w:tc>
      </w:tr>
      <w:tr w:rsidR="000943CD" w:rsidRPr="002E2D34" w:rsidTr="00F41044">
        <w:trPr>
          <w:trHeight w:val="547"/>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Arial" w:hAnsi="Arial" w:cs="Arial"/>
                <w:b/>
                <w:bCs/>
                <w:sz w:val="16"/>
                <w:szCs w:val="16"/>
              </w:rPr>
              <w:t>05 02 09</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sz w:val="16"/>
                <w:szCs w:val="16"/>
              </w:rPr>
            </w:pP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წარმოდგენილი</w:t>
            </w:r>
            <w:r>
              <w:rPr>
                <w:rFonts w:ascii="Arial" w:hAnsi="Arial" w:cs="Arial"/>
                <w:b/>
                <w:bCs/>
                <w:sz w:val="16"/>
                <w:szCs w:val="16"/>
              </w:rPr>
              <w:t xml:space="preserve"> </w:t>
            </w:r>
            <w:r>
              <w:rPr>
                <w:rFonts w:ascii="Sylfaen" w:hAnsi="Sylfaen" w:cs="Sylfaen"/>
                <w:b/>
                <w:bCs/>
                <w:sz w:val="16"/>
                <w:szCs w:val="16"/>
              </w:rPr>
              <w:t>პროექტების</w:t>
            </w:r>
            <w:r>
              <w:rPr>
                <w:rFonts w:ascii="Arial" w:hAnsi="Arial" w:cs="Arial"/>
                <w:b/>
                <w:bCs/>
                <w:sz w:val="16"/>
                <w:szCs w:val="16"/>
              </w:rPr>
              <w:t xml:space="preserve"> </w:t>
            </w:r>
            <w:r>
              <w:rPr>
                <w:rFonts w:ascii="Sylfaen" w:hAnsi="Sylfaen" w:cs="Sylfaen"/>
                <w:b/>
                <w:bCs/>
                <w:sz w:val="16"/>
                <w:szCs w:val="16"/>
              </w:rPr>
              <w:t>დაფინანსება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943CD" w:rsidRDefault="000943CD" w:rsidP="000943CD">
            <w:pPr>
              <w:jc w:val="center"/>
              <w:rPr>
                <w:rFonts w:ascii="Arial" w:hAnsi="Arial" w:cs="Arial"/>
                <w:b/>
                <w:bCs/>
              </w:rPr>
            </w:pPr>
            <w:r>
              <w:rPr>
                <w:rFonts w:ascii="Arial" w:hAnsi="Arial" w:cs="Arial"/>
                <w:b/>
                <w:bCs/>
              </w:rPr>
              <w:t>100,000</w:t>
            </w:r>
          </w:p>
        </w:tc>
      </w:tr>
    </w:tbl>
    <w:p w:rsidR="00630529" w:rsidRDefault="00630529" w:rsidP="00630529">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4919" w:type="pct"/>
        <w:tblLayout w:type="fixed"/>
        <w:tblLook w:val="04A0"/>
      </w:tblPr>
      <w:tblGrid>
        <w:gridCol w:w="3151"/>
        <w:gridCol w:w="1095"/>
        <w:gridCol w:w="2764"/>
        <w:gridCol w:w="43"/>
        <w:gridCol w:w="3321"/>
        <w:gridCol w:w="3204"/>
      </w:tblGrid>
      <w:tr w:rsidR="00945F53" w:rsidRPr="00992BC2" w:rsidTr="00F33281">
        <w:trPr>
          <w:trHeight w:val="527"/>
        </w:trPr>
        <w:tc>
          <w:tcPr>
            <w:tcW w:w="116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89703A" w:rsidRDefault="00945F53" w:rsidP="00176BD7">
            <w:pPr>
              <w:spacing w:after="0" w:line="240" w:lineRule="auto"/>
              <w:jc w:val="center"/>
              <w:rPr>
                <w:rFonts w:eastAsia="Times New Roman" w:cs="Calibri"/>
                <w:b/>
                <w:color w:val="000000"/>
                <w:sz w:val="18"/>
                <w:szCs w:val="18"/>
              </w:rPr>
            </w:pPr>
            <w:r w:rsidRPr="0089703A">
              <w:rPr>
                <w:rFonts w:ascii="Sylfaen" w:eastAsia="Times New Roman" w:hAnsi="Sylfaen" w:cs="Sylfaen"/>
                <w:b/>
                <w:color w:val="000000"/>
                <w:sz w:val="18"/>
                <w:szCs w:val="18"/>
              </w:rPr>
              <w:lastRenderedPageBreak/>
              <w:t>ქვეპროგრამის დასახელება</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1034"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B40FE8" w:rsidRDefault="00945F53" w:rsidP="00176BD7">
            <w:pPr>
              <w:spacing w:after="0" w:line="240" w:lineRule="auto"/>
              <w:jc w:val="center"/>
              <w:rPr>
                <w:rFonts w:eastAsia="Times New Roman" w:cs="Calibri"/>
                <w:b/>
                <w:bCs/>
                <w:color w:val="000000"/>
                <w:sz w:val="18"/>
                <w:szCs w:val="18"/>
              </w:rPr>
            </w:pPr>
            <w:r w:rsidRPr="00B40FE8">
              <w:rPr>
                <w:rFonts w:ascii="Sylfaen" w:eastAsia="Times New Roman" w:hAnsi="Sylfaen" w:cs="Sylfaen"/>
                <w:b/>
                <w:bCs/>
                <w:color w:val="000000"/>
                <w:sz w:val="18"/>
                <w:szCs w:val="18"/>
              </w:rPr>
              <w:t>ა(ა)იპ ქობულეთის კომპლექსური სასპორტო სკოლა</w:t>
            </w:r>
          </w:p>
        </w:tc>
        <w:tc>
          <w:tcPr>
            <w:tcW w:w="2402" w:type="pct"/>
            <w:gridSpan w:val="2"/>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lang w:val="ka-GE"/>
              </w:rPr>
              <w:t xml:space="preserve"> </w:t>
            </w:r>
            <w:r w:rsidR="00945F53" w:rsidRPr="00992BC2">
              <w:rPr>
                <w:rFonts w:ascii="Sylfaen" w:eastAsia="Times New Roman" w:hAnsi="Sylfaen" w:cs="Sylfaen"/>
                <w:b/>
                <w:bCs/>
                <w:color w:val="000000"/>
                <w:sz w:val="16"/>
                <w:szCs w:val="16"/>
              </w:rPr>
              <w:t>ლარში</w:t>
            </w:r>
          </w:p>
        </w:tc>
      </w:tr>
      <w:tr w:rsidR="00945F53" w:rsidRPr="00992BC2" w:rsidTr="00F33281">
        <w:trPr>
          <w:trHeight w:val="361"/>
        </w:trPr>
        <w:tc>
          <w:tcPr>
            <w:tcW w:w="1160"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403" w:type="pct"/>
            <w:tcBorders>
              <w:top w:val="nil"/>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b/>
                <w:bCs/>
                <w:color w:val="000000"/>
                <w:sz w:val="18"/>
                <w:szCs w:val="18"/>
              </w:rPr>
            </w:pPr>
            <w:r w:rsidRPr="00992BC2">
              <w:rPr>
                <w:rFonts w:eastAsia="Times New Roman" w:cs="Calibri"/>
                <w:b/>
                <w:bCs/>
                <w:color w:val="000000"/>
                <w:sz w:val="18"/>
                <w:szCs w:val="18"/>
              </w:rPr>
              <w:t>05 01 01</w:t>
            </w:r>
          </w:p>
        </w:tc>
        <w:tc>
          <w:tcPr>
            <w:tcW w:w="1034" w:type="pct"/>
            <w:gridSpan w:val="2"/>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rPr>
                <w:rFonts w:eastAsia="Times New Roman" w:cs="Calibri"/>
                <w:b/>
                <w:bCs/>
                <w:color w:val="000000"/>
                <w:sz w:val="20"/>
                <w:szCs w:val="20"/>
              </w:rPr>
            </w:pPr>
          </w:p>
        </w:tc>
        <w:tc>
          <w:tcPr>
            <w:tcW w:w="2402" w:type="pct"/>
            <w:gridSpan w:val="2"/>
            <w:tcBorders>
              <w:top w:val="nil"/>
              <w:left w:val="nil"/>
              <w:bottom w:val="single" w:sz="4" w:space="0" w:color="auto"/>
              <w:right w:val="single" w:sz="4" w:space="0" w:color="auto"/>
            </w:tcBorders>
            <w:shd w:val="clear" w:color="000000" w:fill="FFFFFF"/>
            <w:vAlign w:val="center"/>
            <w:hideMark/>
          </w:tcPr>
          <w:p w:rsidR="00945F53" w:rsidRPr="000932F4" w:rsidRDefault="000943CD" w:rsidP="000943CD">
            <w:pPr>
              <w:jc w:val="center"/>
              <w:rPr>
                <w:rFonts w:ascii="Arial" w:hAnsi="Arial" w:cs="Arial"/>
                <w:b/>
                <w:bCs/>
                <w:sz w:val="20"/>
                <w:szCs w:val="20"/>
                <w:lang w:val="en-GB"/>
              </w:rPr>
            </w:pPr>
            <w:r w:rsidRPr="000943CD">
              <w:rPr>
                <w:rFonts w:ascii="Arial" w:hAnsi="Arial" w:cs="Arial"/>
                <w:b/>
                <w:bCs/>
              </w:rPr>
              <w:t>901</w:t>
            </w:r>
            <w:r w:rsidR="00482F36" w:rsidRPr="000943CD">
              <w:rPr>
                <w:rFonts w:ascii="Arial" w:hAnsi="Arial" w:cs="Arial"/>
                <w:b/>
                <w:bCs/>
              </w:rPr>
              <w:t xml:space="preserve"> </w:t>
            </w:r>
            <w:r w:rsidRPr="000943CD">
              <w:rPr>
                <w:rFonts w:ascii="Arial" w:hAnsi="Arial" w:cs="Arial"/>
                <w:b/>
                <w:bCs/>
              </w:rPr>
              <w:t>339</w:t>
            </w:r>
            <w:r w:rsidR="008D70EF">
              <w:rPr>
                <w:rFonts w:asciiTheme="minorHAnsi" w:hAnsiTheme="minorHAnsi" w:cs="Arial"/>
                <w:b/>
                <w:bCs/>
                <w:sz w:val="20"/>
                <w:szCs w:val="20"/>
                <w:lang w:val="ka-GE"/>
              </w:rPr>
              <w:t xml:space="preserve"> </w:t>
            </w:r>
          </w:p>
        </w:tc>
      </w:tr>
      <w:tr w:rsidR="00235A54" w:rsidRPr="00992BC2" w:rsidTr="00212CBE">
        <w:trPr>
          <w:trHeight w:val="523"/>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235A54" w:rsidRPr="0089703A" w:rsidRDefault="00235A54" w:rsidP="00176BD7">
            <w:pPr>
              <w:spacing w:after="0" w:line="240" w:lineRule="auto"/>
              <w:jc w:val="center"/>
              <w:rPr>
                <w:rFonts w:eastAsia="Times New Roman" w:cs="Calibri"/>
                <w:b/>
                <w:color w:val="000000"/>
                <w:sz w:val="18"/>
                <w:szCs w:val="18"/>
              </w:rPr>
            </w:pPr>
            <w:r w:rsidRPr="0089703A">
              <w:rPr>
                <w:rFonts w:ascii="Sylfaen" w:eastAsia="Times New Roman" w:hAnsi="Sylfaen" w:cs="Sylfaen"/>
                <w:b/>
                <w:color w:val="000000"/>
                <w:sz w:val="18"/>
                <w:szCs w:val="18"/>
              </w:rPr>
              <w:t>ქვეპროგრამის</w:t>
            </w:r>
            <w:r w:rsidRPr="0089703A">
              <w:rPr>
                <w:rFonts w:ascii="Sylfaen" w:eastAsia="Times New Roman" w:hAnsi="Sylfaen" w:cs="Sylfaen"/>
                <w:b/>
                <w:color w:val="000000"/>
                <w:sz w:val="18"/>
                <w:szCs w:val="18"/>
                <w:lang w:val="ka-GE"/>
              </w:rPr>
              <w:t xml:space="preserve"> </w:t>
            </w:r>
            <w:r w:rsidRPr="0089703A">
              <w:rPr>
                <w:rFonts w:ascii="Sylfaen" w:eastAsia="Times New Roman" w:hAnsi="Sylfaen" w:cs="Sylfaen"/>
                <w:b/>
                <w:color w:val="000000"/>
                <w:sz w:val="18"/>
                <w:szCs w:val="18"/>
              </w:rPr>
              <w:t>განმახორციელებელი</w:t>
            </w:r>
            <w:r w:rsidRPr="0089703A">
              <w:rPr>
                <w:rFonts w:ascii="Sylfaen" w:eastAsia="Times New Roman" w:hAnsi="Sylfaen" w:cs="Sylfaen"/>
                <w:b/>
                <w:color w:val="000000"/>
                <w:sz w:val="18"/>
                <w:szCs w:val="18"/>
                <w:lang w:val="ka-GE"/>
              </w:rPr>
              <w:t xml:space="preserve"> </w:t>
            </w:r>
            <w:r w:rsidRPr="0089703A">
              <w:rPr>
                <w:rFonts w:ascii="Sylfaen" w:eastAsia="Times New Roman" w:hAnsi="Sylfaen" w:cs="Sylfaen"/>
                <w:b/>
                <w:color w:val="000000"/>
                <w:sz w:val="18"/>
                <w:szCs w:val="18"/>
              </w:rPr>
              <w:t>სამსახური</w:t>
            </w:r>
          </w:p>
        </w:tc>
        <w:tc>
          <w:tcPr>
            <w:tcW w:w="3840"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E91973" w:rsidRDefault="00235A54" w:rsidP="00176BD7">
            <w:pPr>
              <w:spacing w:after="0" w:line="240" w:lineRule="auto"/>
              <w:jc w:val="center"/>
              <w:rPr>
                <w:rFonts w:eastAsia="Times New Roman" w:cs="Calibri"/>
                <w:b/>
                <w:color w:val="000000"/>
                <w:sz w:val="18"/>
                <w:szCs w:val="18"/>
                <w:lang w:val="ka-GE"/>
              </w:rPr>
            </w:pPr>
            <w:r w:rsidRPr="00B40FE8">
              <w:rPr>
                <w:rFonts w:ascii="Sylfaen" w:eastAsia="Times New Roman" w:hAnsi="Sylfaen" w:cs="Sylfaen"/>
                <w:b/>
                <w:bCs/>
                <w:color w:val="000000"/>
                <w:sz w:val="18"/>
                <w:szCs w:val="18"/>
              </w:rPr>
              <w:t>ა(ა)იპ ქობულეთის კომპლექსური სასპორტო სკოლა</w:t>
            </w:r>
            <w:r w:rsidRPr="00206A58">
              <w:rPr>
                <w:rFonts w:ascii="Sylfaen" w:eastAsia="Times New Roman" w:hAnsi="Sylfaen" w:cs="Sylfaen"/>
                <w:b/>
                <w:bCs/>
                <w:color w:val="000000"/>
                <w:sz w:val="18"/>
                <w:szCs w:val="18"/>
              </w:rPr>
              <w:t xml:space="preserve"> და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235A54" w:rsidRPr="00992BC2" w:rsidTr="00BD3FA0">
        <w:trPr>
          <w:trHeight w:val="562"/>
        </w:trPr>
        <w:tc>
          <w:tcPr>
            <w:tcW w:w="11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992BC2" w:rsidRDefault="00235A54" w:rsidP="00176BD7">
            <w:pPr>
              <w:spacing w:after="0" w:line="240" w:lineRule="auto"/>
              <w:jc w:val="center"/>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840"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89703A" w:rsidRDefault="00235A54" w:rsidP="00176BD7">
            <w:pPr>
              <w:spacing w:after="0" w:line="240" w:lineRule="auto"/>
              <w:jc w:val="both"/>
              <w:rPr>
                <w:rFonts w:ascii="Sylfaen" w:eastAsia="Times New Roman" w:hAnsi="Sylfaen" w:cs="Calibri"/>
                <w:sz w:val="16"/>
                <w:szCs w:val="16"/>
                <w:lang w:val="ka-GE"/>
              </w:rPr>
            </w:pPr>
            <w:r w:rsidRPr="0089703A">
              <w:rPr>
                <w:rFonts w:ascii="Sylfaen" w:eastAsia="Times New Roman" w:hAnsi="Sylfaen" w:cs="Calibri"/>
                <w:sz w:val="16"/>
                <w:szCs w:val="16"/>
              </w:rPr>
              <w:t>ბავშვთა  და მოზართდა მაქსიმალური რაოდენობის ჩაბმა სისტემატიურ სპორტულ-გამაჯანსაღებელ მოძრაობაში.სასპორტო სკოლის პროფილის შესაბამისად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 სკოლაში არსებული სპორტის სახეობაში მომეცადინე სპორტსმენთაგან ეროვნული ნაკრები გუნდების რეზერვის მომზადება,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w:t>
            </w:r>
          </w:p>
          <w:p w:rsidR="00235A54" w:rsidRDefault="00235A54" w:rsidP="00176BD7">
            <w:pPr>
              <w:spacing w:after="0" w:line="240" w:lineRule="auto"/>
              <w:jc w:val="both"/>
              <w:rPr>
                <w:rFonts w:ascii="Sylfaen" w:eastAsia="Times New Roman" w:hAnsi="Sylfaen" w:cs="Calibri"/>
                <w:sz w:val="16"/>
                <w:szCs w:val="16"/>
                <w:lang w:val="ka-GE"/>
              </w:rPr>
            </w:pPr>
            <w:r w:rsidRPr="0089703A">
              <w:rPr>
                <w:rFonts w:ascii="Sylfaen" w:eastAsia="Times New Roman" w:hAnsi="Sylfaen" w:cs="Sylfaen"/>
                <w:color w:val="000000"/>
                <w:sz w:val="16"/>
                <w:szCs w:val="16"/>
              </w:rPr>
              <w:t>ქვეპროგრამის</w:t>
            </w:r>
            <w:r w:rsidRPr="0089703A">
              <w:rPr>
                <w:rFonts w:ascii="Sylfaen" w:eastAsia="Times New Roman" w:hAnsi="Sylfaen" w:cs="Calibri"/>
                <w:sz w:val="16"/>
                <w:szCs w:val="16"/>
              </w:rPr>
              <w:t xml:space="preserve"> და მიზანი სპორტულ-გამაჯანსაღებელ, პროფესიულ  სასპორტო და სპორტულ მეთოდური საქმიანობა.</w:t>
            </w:r>
          </w:p>
          <w:p w:rsidR="008522FB" w:rsidRPr="008522FB" w:rsidRDefault="008522FB" w:rsidP="00176BD7">
            <w:pPr>
              <w:spacing w:after="0" w:line="240" w:lineRule="auto"/>
              <w:jc w:val="both"/>
              <w:rPr>
                <w:rFonts w:ascii="Sylfaen" w:eastAsia="Times New Roman" w:hAnsi="Sylfaen" w:cs="Calibri"/>
                <w:sz w:val="18"/>
                <w:szCs w:val="18"/>
                <w:lang w:val="ka-GE"/>
              </w:rPr>
            </w:pPr>
            <w:r w:rsidRPr="008522FB">
              <w:rPr>
                <w:rFonts w:ascii="Sylfaen" w:hAnsi="Sylfaen" w:cs="Sylfaen"/>
                <w:sz w:val="16"/>
                <w:szCs w:val="16"/>
                <w:lang w:val="ka-GE"/>
              </w:rPr>
              <w:t xml:space="preserve">ქვეპროგრამა ხელს უწყობს სპორტულ აქტივობებში გენდერულად მგრძნობიარე პოლიტიკის განხორციელებას და სპორტული წრეების საქმიანობაში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tc>
      </w:tr>
      <w:tr w:rsidR="00235A54" w:rsidRPr="00992BC2" w:rsidTr="008522FB">
        <w:trPr>
          <w:trHeight w:val="1375"/>
        </w:trPr>
        <w:tc>
          <w:tcPr>
            <w:tcW w:w="1160" w:type="pct"/>
            <w:tcBorders>
              <w:top w:val="nil"/>
              <w:left w:val="single" w:sz="4" w:space="0" w:color="auto"/>
              <w:bottom w:val="nil"/>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840"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89703A" w:rsidRDefault="00235A54" w:rsidP="00176BD7">
            <w:pPr>
              <w:spacing w:after="240" w:line="240" w:lineRule="auto"/>
              <w:rPr>
                <w:rFonts w:eastAsia="Times New Roman" w:cs="Calibri"/>
                <w:color w:val="000000"/>
                <w:sz w:val="16"/>
                <w:szCs w:val="16"/>
                <w:lang w:val="ka-GE"/>
              </w:rPr>
            </w:pP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ჯანსაღი</w:t>
            </w:r>
            <w:r w:rsidR="00A33F63">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ცხოვრების</w:t>
            </w:r>
            <w:r w:rsidR="00A33F63">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წესის</w:t>
            </w:r>
            <w:r w:rsidR="00A33F63">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პოპულარიზაცია</w:t>
            </w:r>
            <w:r w:rsidRPr="0089703A">
              <w:rPr>
                <w:rFonts w:eastAsia="Times New Roman" w:cs="Calibri"/>
                <w:color w:val="000000"/>
                <w:sz w:val="16"/>
                <w:szCs w:val="16"/>
              </w:rPr>
              <w:t>;</w:t>
            </w:r>
            <w:r w:rsidRPr="0089703A">
              <w:rPr>
                <w:rFonts w:eastAsia="Times New Roman" w:cs="Calibri"/>
                <w:color w:val="000000"/>
                <w:sz w:val="16"/>
                <w:szCs w:val="16"/>
              </w:rPr>
              <w:br/>
              <w:t xml:space="preserve"> - </w:t>
            </w:r>
            <w:r w:rsidRPr="0089703A">
              <w:rPr>
                <w:rFonts w:ascii="Sylfaen" w:eastAsia="Times New Roman" w:hAnsi="Sylfaen" w:cs="Sylfaen"/>
                <w:color w:val="000000"/>
                <w:sz w:val="16"/>
                <w:szCs w:val="16"/>
              </w:rPr>
              <w:t>მოზარდების</w:t>
            </w:r>
            <w:r w:rsidR="005920A4">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ჩართვა</w:t>
            </w:r>
            <w:r w:rsidR="005920A4">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მასობრივი</w:t>
            </w:r>
            <w:r w:rsidR="005920A4">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სპორტის</w:t>
            </w:r>
            <w:r w:rsidR="005920A4">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სახეობებში</w:t>
            </w: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მუნიციპალიტეტის</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საჯარო</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სკოლების</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მოსწავლეთა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ჩართულობა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სპორტულ</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ღონისძიებებში</w:t>
            </w:r>
            <w:r w:rsidRPr="0089703A">
              <w:rPr>
                <w:rFonts w:eastAsia="Times New Roman" w:cs="Calibri"/>
                <w:color w:val="000000"/>
                <w:sz w:val="16"/>
                <w:szCs w:val="16"/>
              </w:rPr>
              <w:t>.</w:t>
            </w:r>
            <w:r w:rsidRPr="0089703A">
              <w:rPr>
                <w:rFonts w:eastAsia="Times New Roman" w:cs="Calibri"/>
                <w:color w:val="000000"/>
                <w:sz w:val="16"/>
                <w:szCs w:val="16"/>
              </w:rPr>
              <w:br/>
              <w:t>-</w:t>
            </w:r>
            <w:r w:rsidRPr="0089703A">
              <w:rPr>
                <w:rFonts w:ascii="Sylfaen" w:eastAsia="Times New Roman" w:hAnsi="Sylfaen" w:cs="Sylfaen"/>
                <w:color w:val="000000"/>
                <w:sz w:val="16"/>
                <w:szCs w:val="16"/>
              </w:rPr>
              <w:t>გამოვლენილი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ახალგაზრდები</w:t>
            </w: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რომელთაც</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აღმოაჩნდათ</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განსაკუთრებული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ნიჭი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და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შესაძლებლობები</w:t>
            </w:r>
            <w:r w:rsidRPr="0089703A">
              <w:rPr>
                <w:rFonts w:eastAsia="Times New Roman" w:cs="Calibri"/>
                <w:color w:val="000000"/>
                <w:sz w:val="16"/>
                <w:szCs w:val="16"/>
              </w:rPr>
              <w:t>.</w:t>
            </w:r>
            <w:r>
              <w:rPr>
                <w:rFonts w:eastAsia="Times New Roman" w:cs="Calibri"/>
                <w:color w:val="000000"/>
                <w:sz w:val="16"/>
                <w:szCs w:val="16"/>
              </w:rPr>
              <w:t xml:space="preserve"> </w:t>
            </w:r>
            <w:r w:rsidRPr="0089703A">
              <w:rPr>
                <w:rFonts w:ascii="Sylfaen" w:eastAsia="Times New Roman" w:hAnsi="Sylfaen" w:cs="Calibri"/>
                <w:color w:val="000000"/>
                <w:sz w:val="16"/>
                <w:szCs w:val="16"/>
              </w:rPr>
              <w:t>პერსპექტიული მოსწავლე სპორტსმენების შერჩევა, სასპორტო სკოლის და მუნიციპალიტეტის ნაკრები გუნდების დაკომპლექტება  და სპორტსმენთა მიერ მაღალი სპორტული შედეგების მიღწევა.</w:t>
            </w:r>
          </w:p>
        </w:tc>
      </w:tr>
      <w:tr w:rsidR="008522FB" w:rsidRPr="00992BC2" w:rsidTr="008522FB">
        <w:trPr>
          <w:trHeight w:val="1375"/>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8522FB" w:rsidRPr="008522FB" w:rsidRDefault="008522FB" w:rsidP="004B0318">
            <w:pPr>
              <w:spacing w:after="0" w:line="240" w:lineRule="auto"/>
              <w:jc w:val="center"/>
              <w:rPr>
                <w:rFonts w:ascii="Sylfaen" w:eastAsia="Times New Roman" w:hAnsi="Sylfaen"/>
                <w:b/>
                <w:bCs/>
                <w:sz w:val="18"/>
                <w:szCs w:val="18"/>
              </w:rPr>
            </w:pPr>
            <w:r w:rsidRPr="008522FB">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421" w:type="pct"/>
            <w:gridSpan w:val="2"/>
            <w:tcBorders>
              <w:top w:val="single" w:sz="4" w:space="0" w:color="auto"/>
              <w:left w:val="nil"/>
              <w:bottom w:val="single" w:sz="4" w:space="0" w:color="auto"/>
              <w:right w:val="single" w:sz="4" w:space="0" w:color="auto"/>
            </w:tcBorders>
            <w:shd w:val="clear" w:color="000000" w:fill="FFFFFF"/>
            <w:vAlign w:val="center"/>
            <w:hideMark/>
          </w:tcPr>
          <w:p w:rsidR="008522FB" w:rsidRPr="008522FB" w:rsidRDefault="008522FB" w:rsidP="004B0318">
            <w:pPr>
              <w:spacing w:after="0" w:line="240" w:lineRule="auto"/>
              <w:jc w:val="center"/>
              <w:rPr>
                <w:rFonts w:ascii="Sylfaen" w:hAnsi="Sylfaen" w:cs="Sylfaen"/>
                <w:sz w:val="18"/>
                <w:szCs w:val="18"/>
                <w:lang w:val="ka-GE"/>
              </w:rPr>
            </w:pPr>
            <w:r w:rsidRPr="008522FB">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522FB" w:rsidRPr="008522FB" w:rsidRDefault="008522FB" w:rsidP="004B0318">
            <w:pPr>
              <w:spacing w:after="0" w:line="240" w:lineRule="auto"/>
              <w:jc w:val="center"/>
              <w:rPr>
                <w:rFonts w:ascii="Sylfaen" w:eastAsia="Times New Roman" w:hAnsi="Sylfaen"/>
                <w:sz w:val="18"/>
                <w:szCs w:val="18"/>
              </w:rPr>
            </w:pPr>
            <w:r w:rsidRPr="008522FB">
              <w:rPr>
                <w:rFonts w:ascii="Sylfaen" w:eastAsia="Times New Roman" w:hAnsi="Sylfaen"/>
                <w:sz w:val="18"/>
                <w:szCs w:val="18"/>
              </w:rPr>
              <w:t>მიზანი 5 - გენდერული თანასწორობა</w:t>
            </w:r>
            <w:r w:rsidRPr="008522FB">
              <w:rPr>
                <w:rFonts w:ascii="Sylfaen" w:eastAsia="Times New Roman" w:hAnsi="Sylfaen"/>
                <w:sz w:val="18"/>
                <w:szCs w:val="18"/>
              </w:rPr>
              <w:br/>
              <w:t xml:space="preserve">მიზანი 10 - შემცირებული უთანასწორობა  </w:t>
            </w:r>
          </w:p>
        </w:tc>
        <w:tc>
          <w:tcPr>
            <w:tcW w:w="1239" w:type="pct"/>
            <w:gridSpan w:val="2"/>
            <w:tcBorders>
              <w:top w:val="single" w:sz="4" w:space="0" w:color="auto"/>
              <w:left w:val="nil"/>
              <w:bottom w:val="single" w:sz="4" w:space="0" w:color="auto"/>
              <w:right w:val="single" w:sz="4" w:space="0" w:color="auto"/>
            </w:tcBorders>
            <w:shd w:val="clear" w:color="000000" w:fill="FFFFFF"/>
            <w:vAlign w:val="center"/>
          </w:tcPr>
          <w:p w:rsidR="008522FB" w:rsidRPr="008522FB" w:rsidRDefault="008522FB" w:rsidP="004B0318">
            <w:pPr>
              <w:spacing w:after="0" w:line="240" w:lineRule="auto"/>
              <w:jc w:val="center"/>
              <w:rPr>
                <w:rFonts w:ascii="Sylfaen" w:eastAsia="Times New Roman" w:hAnsi="Sylfaen"/>
                <w:b/>
                <w:bCs/>
                <w:sz w:val="18"/>
                <w:szCs w:val="18"/>
              </w:rPr>
            </w:pPr>
            <w:r w:rsidRPr="008522FB">
              <w:rPr>
                <w:rFonts w:ascii="Sylfaen" w:eastAsia="Times New Roman" w:hAnsi="Sylfaen"/>
                <w:b/>
                <w:bCs/>
                <w:sz w:val="18"/>
                <w:szCs w:val="18"/>
              </w:rPr>
              <w:t>გენდერული</w:t>
            </w:r>
          </w:p>
        </w:tc>
        <w:tc>
          <w:tcPr>
            <w:tcW w:w="1180" w:type="pct"/>
            <w:tcBorders>
              <w:top w:val="single" w:sz="4" w:space="0" w:color="auto"/>
              <w:left w:val="nil"/>
              <w:bottom w:val="single" w:sz="4" w:space="0" w:color="auto"/>
              <w:right w:val="single" w:sz="4" w:space="0" w:color="auto"/>
            </w:tcBorders>
            <w:shd w:val="clear" w:color="000000" w:fill="FFFFFF"/>
            <w:vAlign w:val="center"/>
          </w:tcPr>
          <w:p w:rsidR="008522FB" w:rsidRPr="008522FB" w:rsidRDefault="008522FB" w:rsidP="004B0318">
            <w:pPr>
              <w:spacing w:after="0" w:line="240" w:lineRule="auto"/>
              <w:jc w:val="center"/>
              <w:rPr>
                <w:rFonts w:ascii="Sylfaen" w:eastAsia="Times New Roman" w:hAnsi="Sylfaen"/>
                <w:sz w:val="18"/>
                <w:szCs w:val="18"/>
              </w:rPr>
            </w:pPr>
            <w:r w:rsidRPr="008522FB">
              <w:rPr>
                <w:rFonts w:ascii="Sylfaen" w:eastAsia="Times New Roman" w:hAnsi="Sylfaen"/>
                <w:sz w:val="18"/>
                <w:szCs w:val="18"/>
              </w:rPr>
              <w:t>დიახ</w:t>
            </w:r>
          </w:p>
        </w:tc>
      </w:tr>
    </w:tbl>
    <w:p w:rsidR="00235A54" w:rsidRDefault="00235A54"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4919" w:type="pct"/>
        <w:tblLayout w:type="fixed"/>
        <w:tblLook w:val="04A0"/>
      </w:tblPr>
      <w:tblGrid>
        <w:gridCol w:w="3151"/>
        <w:gridCol w:w="1094"/>
        <w:gridCol w:w="1613"/>
        <w:gridCol w:w="7720"/>
      </w:tblGrid>
      <w:tr w:rsidR="00945F53" w:rsidRPr="00992BC2" w:rsidTr="00945F53">
        <w:trPr>
          <w:trHeight w:val="511"/>
        </w:trPr>
        <w:tc>
          <w:tcPr>
            <w:tcW w:w="116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დასახელება</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59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B40FE8" w:rsidRDefault="00945F53" w:rsidP="00176BD7">
            <w:pPr>
              <w:spacing w:after="0" w:line="240" w:lineRule="auto"/>
              <w:jc w:val="center"/>
              <w:rPr>
                <w:rFonts w:eastAsia="Times New Roman" w:cs="Calibri"/>
                <w:b/>
                <w:bCs/>
                <w:color w:val="000000"/>
                <w:sz w:val="18"/>
                <w:szCs w:val="18"/>
              </w:rPr>
            </w:pPr>
            <w:r w:rsidRPr="00F86149">
              <w:rPr>
                <w:rFonts w:ascii="Sylfaen" w:eastAsia="Times New Roman" w:hAnsi="Sylfaen" w:cs="Calibri"/>
                <w:b/>
                <w:bCs/>
                <w:sz w:val="16"/>
                <w:szCs w:val="16"/>
                <w:lang w:val="en-GB" w:eastAsia="en-GB"/>
              </w:rPr>
              <w:t>სპორტული ღონისძიებების დაფინანსება</w:t>
            </w:r>
          </w:p>
        </w:tc>
        <w:tc>
          <w:tcPr>
            <w:tcW w:w="2843"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lang w:val="ka-GE"/>
              </w:rPr>
              <w:t xml:space="preserve"> </w:t>
            </w:r>
            <w:r w:rsidR="00945F53" w:rsidRPr="00992BC2">
              <w:rPr>
                <w:rFonts w:ascii="Sylfaen" w:eastAsia="Times New Roman" w:hAnsi="Sylfaen" w:cs="Sylfaen"/>
                <w:b/>
                <w:bCs/>
                <w:color w:val="000000"/>
                <w:sz w:val="16"/>
                <w:szCs w:val="16"/>
              </w:rPr>
              <w:t>ლარში</w:t>
            </w:r>
          </w:p>
        </w:tc>
      </w:tr>
      <w:tr w:rsidR="00945F53" w:rsidRPr="00992BC2" w:rsidTr="003C496D">
        <w:trPr>
          <w:trHeight w:val="283"/>
        </w:trPr>
        <w:tc>
          <w:tcPr>
            <w:tcW w:w="1160"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403" w:type="pct"/>
            <w:tcBorders>
              <w:top w:val="nil"/>
              <w:left w:val="nil"/>
              <w:bottom w:val="single" w:sz="4" w:space="0" w:color="auto"/>
              <w:right w:val="single" w:sz="4" w:space="0" w:color="auto"/>
            </w:tcBorders>
            <w:shd w:val="clear" w:color="000000" w:fill="FFFFFF"/>
            <w:vAlign w:val="center"/>
            <w:hideMark/>
          </w:tcPr>
          <w:p w:rsidR="00945F53" w:rsidRPr="00F86149" w:rsidRDefault="00945F53" w:rsidP="00176BD7">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05 01 0</w:t>
            </w:r>
            <w:r>
              <w:rPr>
                <w:rFonts w:eastAsia="Times New Roman" w:cs="Calibri"/>
                <w:b/>
                <w:bCs/>
                <w:color w:val="000000"/>
                <w:sz w:val="18"/>
                <w:szCs w:val="18"/>
                <w:lang w:val="ka-GE"/>
              </w:rPr>
              <w:t>2</w:t>
            </w:r>
          </w:p>
        </w:tc>
        <w:tc>
          <w:tcPr>
            <w:tcW w:w="594" w:type="pct"/>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rPr>
                <w:rFonts w:eastAsia="Times New Roman" w:cs="Calibri"/>
                <w:b/>
                <w:bCs/>
                <w:color w:val="000000"/>
                <w:sz w:val="20"/>
                <w:szCs w:val="20"/>
              </w:rPr>
            </w:pPr>
          </w:p>
        </w:tc>
        <w:tc>
          <w:tcPr>
            <w:tcW w:w="2843" w:type="pct"/>
            <w:tcBorders>
              <w:top w:val="nil"/>
              <w:left w:val="nil"/>
              <w:bottom w:val="single" w:sz="4" w:space="0" w:color="auto"/>
              <w:right w:val="single" w:sz="4" w:space="0" w:color="auto"/>
            </w:tcBorders>
            <w:shd w:val="clear" w:color="000000" w:fill="FFFFFF"/>
            <w:vAlign w:val="center"/>
            <w:hideMark/>
          </w:tcPr>
          <w:p w:rsidR="00945F53" w:rsidRDefault="00E81347" w:rsidP="001E6489">
            <w:pPr>
              <w:jc w:val="center"/>
              <w:rPr>
                <w:rFonts w:ascii="Arial" w:hAnsi="Arial" w:cs="Arial"/>
                <w:b/>
                <w:bCs/>
                <w:sz w:val="20"/>
                <w:szCs w:val="20"/>
              </w:rPr>
            </w:pPr>
            <w:r>
              <w:rPr>
                <w:rFonts w:asciiTheme="minorHAnsi" w:hAnsiTheme="minorHAnsi" w:cs="Arial"/>
                <w:b/>
                <w:bCs/>
                <w:sz w:val="20"/>
                <w:szCs w:val="20"/>
                <w:lang w:val="ka-GE"/>
              </w:rPr>
              <w:t>2</w:t>
            </w:r>
            <w:r w:rsidR="001E6489">
              <w:rPr>
                <w:rFonts w:asciiTheme="minorHAnsi" w:hAnsiTheme="minorHAnsi" w:cs="Arial"/>
                <w:b/>
                <w:bCs/>
                <w:sz w:val="20"/>
                <w:szCs w:val="20"/>
                <w:lang w:val="ka-GE"/>
              </w:rPr>
              <w:t>5</w:t>
            </w:r>
            <w:r>
              <w:rPr>
                <w:rFonts w:asciiTheme="minorHAnsi" w:hAnsiTheme="minorHAnsi" w:cs="Arial"/>
                <w:b/>
                <w:bCs/>
                <w:sz w:val="20"/>
                <w:szCs w:val="20"/>
                <w:lang w:val="ka-GE"/>
              </w:rPr>
              <w:t xml:space="preserve">0 </w:t>
            </w:r>
            <w:r w:rsidR="00D468F9">
              <w:rPr>
                <w:rFonts w:asciiTheme="minorHAnsi" w:hAnsiTheme="minorHAnsi" w:cs="Arial"/>
                <w:b/>
                <w:bCs/>
                <w:sz w:val="20"/>
                <w:szCs w:val="20"/>
                <w:lang w:val="ka-GE"/>
              </w:rPr>
              <w:t>000</w:t>
            </w:r>
          </w:p>
        </w:tc>
      </w:tr>
      <w:tr w:rsidR="00235A54" w:rsidRPr="00992BC2" w:rsidTr="00212CBE">
        <w:trPr>
          <w:trHeight w:val="557"/>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235A54" w:rsidRPr="005167FC" w:rsidRDefault="00235A54" w:rsidP="00176BD7">
            <w:pPr>
              <w:spacing w:after="0" w:line="240" w:lineRule="auto"/>
              <w:jc w:val="center"/>
              <w:rPr>
                <w:rFonts w:eastAsia="Times New Roman" w:cs="Calibri"/>
                <w:b/>
                <w:color w:val="000000"/>
                <w:sz w:val="18"/>
                <w:szCs w:val="18"/>
              </w:rPr>
            </w:pPr>
            <w:r w:rsidRPr="005167FC">
              <w:rPr>
                <w:rFonts w:ascii="Sylfaen" w:eastAsia="Times New Roman" w:hAnsi="Sylfaen" w:cs="Sylfaen"/>
                <w:b/>
                <w:color w:val="000000"/>
                <w:sz w:val="18"/>
                <w:szCs w:val="18"/>
              </w:rPr>
              <w:t>ქვეპროგრამის</w:t>
            </w:r>
            <w:r w:rsidRPr="005167FC">
              <w:rPr>
                <w:rFonts w:ascii="Sylfaen" w:eastAsia="Times New Roman" w:hAnsi="Sylfaen" w:cs="Sylfaen"/>
                <w:b/>
                <w:color w:val="000000"/>
                <w:sz w:val="18"/>
                <w:szCs w:val="18"/>
                <w:lang w:val="ka-GE"/>
              </w:rPr>
              <w:t xml:space="preserve"> </w:t>
            </w:r>
            <w:r w:rsidRPr="005167FC">
              <w:rPr>
                <w:rFonts w:ascii="Sylfaen" w:eastAsia="Times New Roman" w:hAnsi="Sylfaen" w:cs="Sylfaen"/>
                <w:b/>
                <w:color w:val="000000"/>
                <w:sz w:val="18"/>
                <w:szCs w:val="18"/>
              </w:rPr>
              <w:t>განმახორციელებელი</w:t>
            </w:r>
            <w:r w:rsidRPr="005167FC">
              <w:rPr>
                <w:rFonts w:ascii="Sylfaen" w:eastAsia="Times New Roman" w:hAnsi="Sylfaen" w:cs="Sylfaen"/>
                <w:b/>
                <w:color w:val="000000"/>
                <w:sz w:val="18"/>
                <w:szCs w:val="18"/>
                <w:lang w:val="ka-GE"/>
              </w:rPr>
              <w:t xml:space="preserve"> </w:t>
            </w:r>
            <w:r w:rsidRPr="005167FC">
              <w:rPr>
                <w:rFonts w:ascii="Sylfaen" w:eastAsia="Times New Roman" w:hAnsi="Sylfaen" w:cs="Sylfaen"/>
                <w:b/>
                <w:color w:val="000000"/>
                <w:sz w:val="18"/>
                <w:szCs w:val="18"/>
              </w:rPr>
              <w:t>სამსახური</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E91973" w:rsidRDefault="00526BCD" w:rsidP="00176BD7">
            <w:pPr>
              <w:spacing w:after="0" w:line="240" w:lineRule="auto"/>
              <w:jc w:val="center"/>
              <w:rPr>
                <w:rFonts w:eastAsia="Times New Roman" w:cs="Calibri"/>
                <w:b/>
                <w:color w:val="000000"/>
                <w:sz w:val="18"/>
                <w:szCs w:val="18"/>
                <w:lang w:val="ka-GE"/>
              </w:rPr>
            </w:pPr>
            <w:r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235A54" w:rsidRPr="00992BC2" w:rsidTr="00212CBE">
        <w:trPr>
          <w:trHeight w:val="282"/>
        </w:trPr>
        <w:tc>
          <w:tcPr>
            <w:tcW w:w="11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992BC2" w:rsidRDefault="00235A54" w:rsidP="00176BD7">
            <w:pPr>
              <w:spacing w:after="0" w:line="240" w:lineRule="auto"/>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4351FB" w:rsidRPr="003C4115" w:rsidRDefault="004351FB" w:rsidP="004351FB">
            <w:pPr>
              <w:tabs>
                <w:tab w:val="left" w:pos="1453"/>
                <w:tab w:val="left" w:pos="4003"/>
              </w:tabs>
              <w:spacing w:after="0" w:line="240" w:lineRule="auto"/>
              <w:ind w:left="-75" w:right="175"/>
              <w:jc w:val="both"/>
              <w:rPr>
                <w:rFonts w:ascii="Sylfaen" w:eastAsia="Times New Roman" w:hAnsi="Sylfaen"/>
                <w:bCs/>
                <w:sz w:val="18"/>
                <w:szCs w:val="18"/>
                <w:lang w:val="ka-GE" w:eastAsia="en-GB"/>
              </w:rPr>
            </w:pPr>
            <w:r w:rsidRPr="00EE532C">
              <w:rPr>
                <w:rFonts w:ascii="Sylfaen" w:eastAsia="Times New Roman" w:hAnsi="Sylfaen" w:cs="Calibri"/>
                <w:b/>
                <w:sz w:val="18"/>
                <w:szCs w:val="18"/>
                <w:lang w:val="ka-GE"/>
              </w:rPr>
              <w:t>სპორტული ღონისძიებების დაფინანსება</w:t>
            </w:r>
            <w:r w:rsidRPr="00EE532C">
              <w:rPr>
                <w:rFonts w:ascii="Sylfaen" w:eastAsia="Times New Roman" w:hAnsi="Sylfaen" w:cs="Calibri"/>
                <w:sz w:val="16"/>
                <w:szCs w:val="16"/>
                <w:lang w:val="ka-GE"/>
              </w:rPr>
              <w:t xml:space="preserve"> </w:t>
            </w:r>
            <w:r>
              <w:rPr>
                <w:rFonts w:ascii="Sylfaen" w:eastAsia="Times New Roman" w:hAnsi="Sylfaen" w:cs="Calibri"/>
                <w:b/>
                <w:sz w:val="18"/>
                <w:szCs w:val="18"/>
                <w:lang w:val="ka-GE"/>
              </w:rPr>
              <w:t>სპორტული ღონისძიებების დაფინანსება:</w:t>
            </w:r>
            <w:r>
              <w:rPr>
                <w:rFonts w:ascii="Sylfaen" w:eastAsia="Times New Roman" w:hAnsi="Sylfaen" w:cs="Calibri"/>
                <w:sz w:val="16"/>
                <w:szCs w:val="16"/>
                <w:lang w:val="ka-GE"/>
              </w:rPr>
              <w:t xml:space="preserve"> </w:t>
            </w:r>
            <w:r w:rsidRPr="003C4115">
              <w:rPr>
                <w:rFonts w:ascii="Sylfaen" w:eastAsia="Times New Roman" w:hAnsi="Sylfaen"/>
                <w:bCs/>
                <w:sz w:val="18"/>
                <w:szCs w:val="18"/>
                <w:lang w:val="ka-GE" w:eastAsia="en-GB"/>
              </w:rPr>
              <w:t>სპორტული ღონისძიებების დაფინანსების მთავარ მიმართულებას წარმოადგენს სპორტის მუნიციპალური პროგრამების შემუშავება და მათი განხორციელების კოორდინაცია. პროგრამა ემსახურება სპორტული ღონისძიებების დაგეგმვასა და ორგანიზებას, სპორტის სხვადასხვა სახეობის პოპულარიზაციას, სპორტსმენთა პროფესიული ზრდის ხელშეწყობას, ქვეყნის შიგნით და საზღვარგარეთ დაგეგმილ ტურნირებში ადგილობრივ სპორტსმენთა ჩართულობის ზრდას, პერსპექტიული ახალგაზრდების გამოვლენას, გამარჯვებულ სპორტსმენთა დაჯილდოვებას.</w:t>
            </w:r>
          </w:p>
          <w:p w:rsidR="004351FB" w:rsidRPr="003C4115" w:rsidRDefault="004351FB" w:rsidP="004351FB">
            <w:pPr>
              <w:spacing w:after="0" w:line="240" w:lineRule="auto"/>
              <w:ind w:left="-31"/>
              <w:jc w:val="both"/>
              <w:rPr>
                <w:rFonts w:ascii="Sylfaen" w:eastAsia="Times New Roman" w:hAnsi="Sylfaen"/>
                <w:bCs/>
                <w:sz w:val="18"/>
                <w:szCs w:val="18"/>
                <w:lang w:val="ka-GE" w:eastAsia="en-GB"/>
              </w:rPr>
            </w:pPr>
            <w:r w:rsidRPr="003C4115">
              <w:rPr>
                <w:rFonts w:ascii="Sylfaen" w:eastAsia="Times New Roman" w:hAnsi="Sylfaen"/>
                <w:bCs/>
                <w:sz w:val="18"/>
                <w:szCs w:val="18"/>
                <w:lang w:val="ka-GE" w:eastAsia="en-GB"/>
              </w:rPr>
              <w:t xml:space="preserve">ბავშვთა და მოზარდთა მაქსიმალური რაოდენობის ჩაბმა სისტემატიურ სპორტულ-გამაჯანსაღებელ მოძრაობაში. ცხოვრების ჯანსაღი წესის პროპაგანდა და მისი დამკვიდრება მოზარდთაობაში, მასობრივი სპორტის განვითარება. </w:t>
            </w:r>
          </w:p>
          <w:p w:rsidR="004351FB" w:rsidRPr="003C4115" w:rsidRDefault="004351FB" w:rsidP="004351FB">
            <w:pPr>
              <w:spacing w:after="0" w:line="240" w:lineRule="auto"/>
              <w:ind w:left="-31"/>
              <w:jc w:val="both"/>
              <w:rPr>
                <w:rFonts w:ascii="Sylfaen" w:eastAsia="Times New Roman" w:hAnsi="Sylfaen"/>
                <w:bCs/>
                <w:sz w:val="18"/>
                <w:szCs w:val="18"/>
                <w:lang w:val="ka-GE" w:eastAsia="en-GB"/>
              </w:rPr>
            </w:pPr>
            <w:r w:rsidRPr="003C4115">
              <w:rPr>
                <w:rFonts w:ascii="Sylfaen" w:eastAsia="Times New Roman" w:hAnsi="Sylfaen"/>
                <w:bCs/>
                <w:sz w:val="18"/>
                <w:szCs w:val="18"/>
                <w:lang w:val="ka-GE" w:eastAsia="en-GB"/>
              </w:rPr>
              <w:t>ქობულეთელი სპორტსმენების/მწვრთნელების ინდივიდუალური განვითარების ხელშეწყობა-წახალისება.</w:t>
            </w:r>
          </w:p>
          <w:p w:rsidR="00482F36" w:rsidRPr="00870416" w:rsidRDefault="004351FB" w:rsidP="00482F36">
            <w:pPr>
              <w:tabs>
                <w:tab w:val="left" w:pos="1453"/>
                <w:tab w:val="left" w:pos="4003"/>
              </w:tabs>
              <w:spacing w:after="0" w:line="240" w:lineRule="auto"/>
              <w:ind w:left="-75" w:right="175"/>
              <w:jc w:val="both"/>
              <w:rPr>
                <w:rFonts w:ascii="Sylfaen" w:eastAsia="Times New Roman" w:hAnsi="Sylfaen" w:cs="Calibri"/>
                <w:b/>
                <w:sz w:val="18"/>
                <w:szCs w:val="18"/>
                <w:lang w:val="ka-GE"/>
              </w:rPr>
            </w:pPr>
            <w:r w:rsidRPr="003C4115">
              <w:rPr>
                <w:rFonts w:ascii="Sylfaen" w:eastAsia="Times New Roman" w:hAnsi="Sylfaen"/>
                <w:bCs/>
                <w:sz w:val="18"/>
                <w:szCs w:val="18"/>
                <w:lang w:val="ka-GE" w:eastAsia="en-GB"/>
              </w:rPr>
              <w:t xml:space="preserve">პროგრამის ფარგლებში დაგეგმილია შემდეგი ქვეპროგრამების განხორციელება: </w:t>
            </w:r>
            <w:r w:rsidR="00482F36" w:rsidRPr="00482F36">
              <w:rPr>
                <w:rFonts w:ascii="Sylfaen" w:hAnsi="Sylfaen" w:cs="Calibri"/>
                <w:sz w:val="18"/>
                <w:szCs w:val="18"/>
                <w:lang w:val="ka-GE"/>
              </w:rPr>
              <w:t xml:space="preserve">1. ქობულეთის მუნიციპალიტეტის </w:t>
            </w:r>
            <w:r w:rsidR="00482F36" w:rsidRPr="00482F36">
              <w:rPr>
                <w:rFonts w:ascii="Sylfaen" w:hAnsi="Sylfaen" w:cs="Calibri"/>
                <w:sz w:val="18"/>
                <w:szCs w:val="18"/>
                <w:lang w:val="ka-GE"/>
              </w:rPr>
              <w:lastRenderedPageBreak/>
              <w:t>სასკოლო სპორტული ოლიმპიადა</w:t>
            </w:r>
            <w:r w:rsidR="00482F36" w:rsidRPr="00482F36">
              <w:rPr>
                <w:rFonts w:ascii="Sylfaen" w:hAnsi="Sylfaen" w:cs="Calibri"/>
                <w:sz w:val="18"/>
                <w:szCs w:val="18"/>
              </w:rPr>
              <w:t>;</w:t>
            </w:r>
            <w:r w:rsidR="00482F36" w:rsidRPr="00482F36">
              <w:rPr>
                <w:rFonts w:ascii="Sylfaen" w:hAnsi="Sylfaen" w:cs="Calibri"/>
                <w:sz w:val="18"/>
                <w:szCs w:val="18"/>
                <w:lang w:val="ka-GE"/>
              </w:rPr>
              <w:t xml:space="preserve"> 2, </w:t>
            </w:r>
            <w:r w:rsidR="00482F36" w:rsidRPr="00482F36">
              <w:rPr>
                <w:rFonts w:ascii="Sylfaen" w:eastAsia="Times New Roman" w:hAnsi="Sylfaen"/>
                <w:color w:val="000000"/>
                <w:sz w:val="18"/>
                <w:szCs w:val="18"/>
                <w:lang w:val="ru-RU" w:eastAsia="ru-RU"/>
              </w:rPr>
              <w:t>ქობულეთისმუნიციპალიტეტის</w:t>
            </w:r>
            <w:r w:rsidR="00482F36" w:rsidRPr="00482F36">
              <w:rPr>
                <w:rFonts w:ascii="Sylfaen" w:eastAsia="Times New Roman" w:hAnsi="Sylfaen"/>
                <w:color w:val="000000"/>
                <w:sz w:val="18"/>
                <w:szCs w:val="18"/>
                <w:lang w:val="ka-GE" w:eastAsia="ru-RU"/>
              </w:rPr>
              <w:t xml:space="preserve"> სახელითმოასპარეზე სპორტსმენების სხადასხვა სპორტულ შეჯიბრებებში მონაწილეობის ხელშეწყობა.</w:t>
            </w:r>
            <w:r w:rsidR="00482F36" w:rsidRPr="00482F36">
              <w:rPr>
                <w:rFonts w:ascii="Sylfaen" w:hAnsi="Sylfaen" w:cs="Calibri"/>
                <w:sz w:val="18"/>
                <w:szCs w:val="18"/>
                <w:lang w:val="ka-GE"/>
              </w:rPr>
              <w:t xml:space="preserve"> 3. გამარჯვებულ სპორტსმენთა და მწვრთნელთა წახალისება ფინანსური ჯილდოთი. 4.</w:t>
            </w:r>
            <w:r w:rsidR="00482F36" w:rsidRPr="00482F36">
              <w:rPr>
                <w:rFonts w:ascii="Sylfaen" w:eastAsia="Times New Roman" w:hAnsi="Sylfaen"/>
                <w:bCs/>
                <w:color w:val="000000"/>
                <w:sz w:val="18"/>
                <w:szCs w:val="18"/>
                <w:lang w:val="ka-GE" w:eastAsia="ru-RU"/>
              </w:rPr>
              <w:t xml:space="preserve"> ქობულეთის მუნიციპალიტეტში მოქმედი სპორტის სხვადასხვა სახეობის გაძლიერება და მხარდაჭერა.</w:t>
            </w:r>
          </w:p>
          <w:p w:rsidR="00E81347" w:rsidRPr="00B93AF9" w:rsidRDefault="00E81347" w:rsidP="00E81347">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B93AF9">
              <w:rPr>
                <w:rFonts w:ascii="Sylfaen" w:eastAsia="Times New Roman" w:hAnsi="Sylfaen"/>
                <w:b/>
                <w:bCs/>
                <w:color w:val="000000"/>
                <w:sz w:val="18"/>
                <w:szCs w:val="18"/>
                <w:lang w:val="ka-GE" w:eastAsia="ru-RU"/>
              </w:rPr>
              <w:t>ქობულეთის მუნიციპალიტეტში მოქმედი სპორტის სხვადასხვა სახეობის გაძლიერება და მხარდაჭერა</w:t>
            </w:r>
          </w:p>
          <w:p w:rsidR="00235A54" w:rsidRPr="000C5A1F" w:rsidRDefault="00E81347" w:rsidP="00E81347">
            <w:pPr>
              <w:shd w:val="clear" w:color="auto" w:fill="FFFFFF"/>
              <w:spacing w:before="100" w:beforeAutospacing="1" w:after="100" w:afterAutospacing="1" w:line="240" w:lineRule="auto"/>
              <w:jc w:val="both"/>
              <w:rPr>
                <w:rFonts w:ascii="Sylfaen" w:eastAsia="Times New Roman" w:hAnsi="Sylfaen" w:cs="Calibri"/>
                <w:sz w:val="16"/>
                <w:szCs w:val="16"/>
                <w:lang w:val="ka-GE"/>
              </w:rPr>
            </w:pPr>
            <w:r w:rsidRPr="009E5C34">
              <w:rPr>
                <w:rFonts w:ascii="Sylfaen" w:eastAsia="Times New Roman" w:hAnsi="Sylfaen" w:cs="Calibri"/>
                <w:sz w:val="18"/>
                <w:szCs w:val="18"/>
                <w:lang w:val="ka-GE" w:eastAsia="en-GB"/>
              </w:rPr>
              <w:t>ქვე</w:t>
            </w:r>
            <w:r w:rsidRPr="009E5C34">
              <w:rPr>
                <w:rFonts w:ascii="Sylfaen" w:eastAsia="Times New Roman" w:hAnsi="Sylfaen"/>
                <w:color w:val="000000"/>
                <w:sz w:val="18"/>
                <w:szCs w:val="18"/>
                <w:lang w:val="ka-GE" w:eastAsia="ru-RU"/>
              </w:rPr>
              <w:t xml:space="preserve">პროგრამა მოიცავს </w:t>
            </w:r>
            <w:r w:rsidRPr="009E5C34">
              <w:rPr>
                <w:rFonts w:ascii="Sylfaen" w:eastAsia="Times New Roman" w:hAnsi="Sylfaen"/>
                <w:bCs/>
                <w:sz w:val="18"/>
                <w:szCs w:val="18"/>
                <w:lang w:val="ka-GE" w:eastAsia="en-GB"/>
              </w:rPr>
              <w:t xml:space="preserve">ქობულეთის მუნიციპალიტეტში მოქმედი ფასიანი სპორტული სახეობების (ოლიმპიური და არაოლიმპიური) დაფინანსებას, როგორიცაა: კალათბურთი, ფეხბურთი, კრივი, ფარიკაობა და სხვა, რომლებიც მუნიციპალიტეტში ფუნქიონირებენ და მათში გაწევრიანებულია გოგონებიცა და ვაჟებიც.  აღნიშნული სპორტული სექციებიდან სპორტსმენები აქტიურად უნდა ღებულობდნენ მონაწილეობას სხვადასხვა სპორტულ შეჯიბრებებში, როგორც ადგილობრივ, ასევე საერთაშორისო დონეზე. ფინანსური მხარდაჭერის გაწევა გულისხმობს: მომართვის საფუძველზე დახმარების გაწევას - უნიფორმების, შეკრებების, ინვენტარის, იჯარის თანხის გადახდასდა სხვა. ეს თანხა ერთ კონკრეტულ სპორტულ სექციაზე, წლიურად უნდა შეადგენდეს ჯამში - </w:t>
            </w:r>
            <w:r w:rsidRPr="009E5C34">
              <w:rPr>
                <w:rFonts w:ascii="Sylfaen" w:eastAsia="Times New Roman" w:hAnsi="Sylfaen"/>
                <w:b/>
                <w:bCs/>
                <w:sz w:val="18"/>
                <w:szCs w:val="18"/>
                <w:lang w:val="ka-GE" w:eastAsia="en-GB"/>
              </w:rPr>
              <w:t xml:space="preserve">15 000 ლარს </w:t>
            </w:r>
            <w:r w:rsidRPr="009E5C34">
              <w:rPr>
                <w:rFonts w:ascii="Sylfaen" w:eastAsia="Times New Roman" w:hAnsi="Sylfaen"/>
                <w:bCs/>
                <w:sz w:val="18"/>
                <w:szCs w:val="18"/>
                <w:lang w:val="ka-GE" w:eastAsia="en-GB"/>
              </w:rPr>
              <w:t>- მოთხოვნის შემთხვევაში შესაბამისი დოკუმენტაციის წარმოდგენით.</w:t>
            </w:r>
          </w:p>
        </w:tc>
      </w:tr>
      <w:tr w:rsidR="00235A54" w:rsidRPr="00992BC2" w:rsidTr="003C496D">
        <w:trPr>
          <w:trHeight w:val="270"/>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lastRenderedPageBreak/>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A77CB3" w:rsidRDefault="00235A54" w:rsidP="00176BD7">
            <w:pPr>
              <w:spacing w:after="240" w:line="240" w:lineRule="auto"/>
              <w:rPr>
                <w:rFonts w:eastAsia="Times New Roman" w:cs="Calibri"/>
                <w:color w:val="000000"/>
                <w:sz w:val="18"/>
                <w:szCs w:val="18"/>
                <w:lang w:val="ka-GE"/>
              </w:rPr>
            </w:pPr>
            <w:r w:rsidRPr="00A77CB3">
              <w:rPr>
                <w:rFonts w:eastAsia="Times New Roman" w:cs="Calibri"/>
                <w:color w:val="000000"/>
                <w:sz w:val="18"/>
                <w:szCs w:val="18"/>
              </w:rPr>
              <w:t xml:space="preserve">-  </w:t>
            </w:r>
            <w:r w:rsidRPr="004E654C">
              <w:rPr>
                <w:rFonts w:ascii="Sylfaen" w:eastAsia="Times New Roman" w:hAnsi="Sylfaen" w:cs="Sylfaen"/>
                <w:color w:val="000000"/>
                <w:sz w:val="16"/>
                <w:szCs w:val="16"/>
              </w:rPr>
              <w:t>ჯანსაღი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ცხოვრების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წესის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პოპულარიზაცია</w:t>
            </w:r>
            <w:r w:rsidRPr="004E654C">
              <w:rPr>
                <w:rFonts w:eastAsia="Times New Roman" w:cs="Calibri"/>
                <w:color w:val="000000"/>
                <w:sz w:val="16"/>
                <w:szCs w:val="16"/>
              </w:rPr>
              <w:t>;</w:t>
            </w:r>
            <w:r w:rsidRPr="004E654C">
              <w:rPr>
                <w:rFonts w:eastAsia="Times New Roman" w:cs="Calibri"/>
                <w:color w:val="000000"/>
                <w:sz w:val="16"/>
                <w:szCs w:val="16"/>
              </w:rPr>
              <w:br/>
              <w:t xml:space="preserve"> - </w:t>
            </w:r>
            <w:r w:rsidRPr="004E654C">
              <w:rPr>
                <w:rFonts w:ascii="Sylfaen" w:eastAsia="Times New Roman" w:hAnsi="Sylfaen" w:cs="Sylfaen"/>
                <w:color w:val="000000"/>
                <w:sz w:val="16"/>
                <w:szCs w:val="16"/>
              </w:rPr>
              <w:t>მოზარდების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ჩართვა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მასობრივი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სპორტის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სახეობებში</w:t>
            </w:r>
            <w:r w:rsidRPr="004E654C">
              <w:rPr>
                <w:rFonts w:eastAsia="Times New Roman" w:cs="Calibri"/>
                <w:color w:val="000000"/>
                <w:sz w:val="16"/>
                <w:szCs w:val="16"/>
              </w:rPr>
              <w:t xml:space="preserve">. </w:t>
            </w:r>
            <w:r w:rsidRPr="004E654C">
              <w:rPr>
                <w:rFonts w:ascii="Sylfaen" w:eastAsia="Times New Roman" w:hAnsi="Sylfaen" w:cs="Sylfaen"/>
                <w:color w:val="000000"/>
                <w:sz w:val="16"/>
                <w:szCs w:val="16"/>
              </w:rPr>
              <w:t>მუნიციპალიტეტის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საჯარო</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სკოლების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მოსწავლეთა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ჩართულობა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სპორტულ</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ღონისძიებებში</w:t>
            </w:r>
            <w:r w:rsidRPr="004E654C">
              <w:rPr>
                <w:rFonts w:eastAsia="Times New Roman" w:cs="Calibri"/>
                <w:color w:val="000000"/>
                <w:sz w:val="16"/>
                <w:szCs w:val="16"/>
              </w:rPr>
              <w:t>.</w:t>
            </w:r>
            <w:r w:rsidRPr="004E654C">
              <w:rPr>
                <w:rFonts w:eastAsia="Times New Roman" w:cs="Calibri"/>
                <w:color w:val="000000"/>
                <w:sz w:val="16"/>
                <w:szCs w:val="16"/>
              </w:rPr>
              <w:br/>
              <w:t>-</w:t>
            </w:r>
            <w:r w:rsidRPr="004E654C">
              <w:rPr>
                <w:rFonts w:ascii="Sylfaen" w:eastAsia="Times New Roman" w:hAnsi="Sylfaen" w:cs="Sylfaen"/>
                <w:color w:val="000000"/>
                <w:sz w:val="16"/>
                <w:szCs w:val="16"/>
              </w:rPr>
              <w:t>გამოვლენილი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ახალგაზრდები</w:t>
            </w:r>
            <w:r w:rsidRPr="004E654C">
              <w:rPr>
                <w:rFonts w:eastAsia="Times New Roman" w:cs="Calibri"/>
                <w:color w:val="000000"/>
                <w:sz w:val="16"/>
                <w:szCs w:val="16"/>
              </w:rPr>
              <w:t xml:space="preserve">, </w:t>
            </w:r>
            <w:r w:rsidRPr="004E654C">
              <w:rPr>
                <w:rFonts w:ascii="Sylfaen" w:eastAsia="Times New Roman" w:hAnsi="Sylfaen" w:cs="Sylfaen"/>
                <w:color w:val="000000"/>
                <w:sz w:val="16"/>
                <w:szCs w:val="16"/>
              </w:rPr>
              <w:t>რომელთაც</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აღმოაჩნდათ</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განსაკუთრებული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ნიჭი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და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შესაძლებლობები</w:t>
            </w:r>
            <w:r w:rsidRPr="004E654C">
              <w:rPr>
                <w:rFonts w:eastAsia="Times New Roman" w:cs="Calibri"/>
                <w:color w:val="000000"/>
                <w:sz w:val="16"/>
                <w:szCs w:val="16"/>
              </w:rPr>
              <w:t>.</w:t>
            </w:r>
            <w:r w:rsidRPr="004E654C">
              <w:rPr>
                <w:rFonts w:eastAsia="Times New Roman" w:cs="Calibri"/>
                <w:color w:val="000000"/>
                <w:sz w:val="16"/>
                <w:szCs w:val="16"/>
                <w:lang w:val="ka-GE"/>
              </w:rPr>
              <w:t xml:space="preserve"> </w:t>
            </w:r>
            <w:r w:rsidRPr="004E654C">
              <w:rPr>
                <w:rFonts w:ascii="Sylfaen" w:eastAsia="Times New Roman" w:hAnsi="Sylfaen" w:cs="Calibri"/>
                <w:color w:val="000000"/>
                <w:sz w:val="16"/>
                <w:szCs w:val="16"/>
              </w:rPr>
              <w:t>პერსპექტიული მოსწავლე სპორტსმენების შერჩევა, სასპორტო სკოლის და მუნიციპალიტეტის ნაკრები გუნდების დაკომპლექტება  და სპორტსმენთა მიერ მაღალი სპორტული შედეგების მიღწევა.</w:t>
            </w:r>
            <w:r w:rsidRPr="004E654C">
              <w:rPr>
                <w:rFonts w:ascii="Sylfaen" w:eastAsia="Times New Roman" w:hAnsi="Sylfaen" w:cs="Calibri"/>
                <w:color w:val="000000"/>
                <w:sz w:val="16"/>
                <w:szCs w:val="16"/>
                <w:lang w:val="ka-GE"/>
              </w:rPr>
              <w:t xml:space="preserve"> </w:t>
            </w:r>
            <w:r w:rsidRPr="004E654C">
              <w:rPr>
                <w:rFonts w:ascii="Sylfaen" w:hAnsi="Sylfaen" w:cs="Calibri"/>
                <w:color w:val="000000"/>
                <w:sz w:val="16"/>
                <w:szCs w:val="16"/>
              </w:rPr>
              <w:t>სპორტისადმი გაზრდილი ინტერესი ახალგაზრდებში და საზოგადოების ჩართულობა სპორტის სხადასხვა სახეობებში</w:t>
            </w:r>
          </w:p>
        </w:tc>
      </w:tr>
    </w:tbl>
    <w:p w:rsidR="00235A54" w:rsidRPr="00F87624" w:rsidRDefault="00235A54" w:rsidP="00235A54">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4918" w:type="pct"/>
        <w:tblLayout w:type="fixed"/>
        <w:tblLook w:val="04A0"/>
      </w:tblPr>
      <w:tblGrid>
        <w:gridCol w:w="3150"/>
        <w:gridCol w:w="1094"/>
        <w:gridCol w:w="1792"/>
        <w:gridCol w:w="7540"/>
      </w:tblGrid>
      <w:tr w:rsidR="00230374" w:rsidRPr="00992BC2" w:rsidTr="00230374">
        <w:trPr>
          <w:trHeight w:val="527"/>
        </w:trPr>
        <w:tc>
          <w:tcPr>
            <w:tcW w:w="116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დასახელება</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660"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30374" w:rsidRPr="006906F8" w:rsidRDefault="00230374" w:rsidP="00176BD7">
            <w:pPr>
              <w:spacing w:after="0" w:line="240" w:lineRule="auto"/>
              <w:jc w:val="center"/>
              <w:rPr>
                <w:rFonts w:eastAsia="Times New Roman" w:cs="Calibri"/>
                <w:b/>
                <w:bCs/>
                <w:color w:val="000000"/>
                <w:sz w:val="16"/>
                <w:szCs w:val="16"/>
                <w:lang w:val="ka-GE"/>
              </w:rPr>
            </w:pPr>
            <w:r w:rsidRPr="00643D1D">
              <w:rPr>
                <w:rFonts w:ascii="Sylfaen" w:eastAsia="Times New Roman" w:hAnsi="Sylfaen" w:cs="Sylfaen"/>
                <w:b/>
                <w:bCs/>
                <w:color w:val="000000"/>
                <w:sz w:val="16"/>
                <w:szCs w:val="16"/>
              </w:rPr>
              <w:t>სპორტული</w:t>
            </w:r>
            <w:r>
              <w:rPr>
                <w:rFonts w:ascii="Sylfaen" w:eastAsia="Times New Roman" w:hAnsi="Sylfaen" w:cs="Sylfaen"/>
                <w:b/>
                <w:bCs/>
                <w:color w:val="000000"/>
                <w:sz w:val="16"/>
                <w:szCs w:val="16"/>
                <w:lang w:val="ka-GE"/>
              </w:rPr>
              <w:t xml:space="preserve"> </w:t>
            </w:r>
            <w:r w:rsidRPr="00643D1D">
              <w:rPr>
                <w:rFonts w:ascii="Sylfaen" w:eastAsia="Times New Roman" w:hAnsi="Sylfaen" w:cs="Sylfaen"/>
                <w:b/>
                <w:bCs/>
                <w:color w:val="000000"/>
                <w:sz w:val="16"/>
                <w:szCs w:val="16"/>
              </w:rPr>
              <w:t>საკლუბო გუნდის მხარდაჭერა</w:t>
            </w:r>
          </w:p>
        </w:tc>
        <w:tc>
          <w:tcPr>
            <w:tcW w:w="2777" w:type="pct"/>
            <w:tcBorders>
              <w:top w:val="single" w:sz="4" w:space="0" w:color="auto"/>
              <w:left w:val="nil"/>
              <w:bottom w:val="single" w:sz="4" w:space="0" w:color="auto"/>
              <w:right w:val="single" w:sz="4" w:space="0" w:color="auto"/>
            </w:tcBorders>
            <w:shd w:val="clear" w:color="000000" w:fill="FFFFFF"/>
            <w:vAlign w:val="center"/>
            <w:hideMark/>
          </w:tcPr>
          <w:p w:rsidR="00230374" w:rsidRPr="00992BC2" w:rsidRDefault="00A75EF1" w:rsidP="00482F36">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w:t>
            </w:r>
            <w:r w:rsidR="00482F36">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00230374" w:rsidRPr="00992BC2">
              <w:rPr>
                <w:rFonts w:eastAsia="Times New Roman" w:cs="Calibri"/>
                <w:b/>
                <w:bCs/>
                <w:color w:val="000000"/>
                <w:sz w:val="16"/>
                <w:szCs w:val="16"/>
              </w:rPr>
              <w:br/>
            </w:r>
            <w:r w:rsidR="00230374">
              <w:rPr>
                <w:rFonts w:ascii="Sylfaen" w:eastAsia="Times New Roman" w:hAnsi="Sylfaen" w:cs="Sylfaen"/>
                <w:b/>
                <w:bCs/>
                <w:color w:val="000000"/>
                <w:sz w:val="16"/>
                <w:szCs w:val="16"/>
              </w:rPr>
              <w:t xml:space="preserve"> </w:t>
            </w:r>
            <w:r w:rsidR="00230374" w:rsidRPr="00992BC2">
              <w:rPr>
                <w:rFonts w:ascii="Sylfaen" w:eastAsia="Times New Roman" w:hAnsi="Sylfaen" w:cs="Sylfaen"/>
                <w:b/>
                <w:bCs/>
                <w:color w:val="000000"/>
                <w:sz w:val="16"/>
                <w:szCs w:val="16"/>
              </w:rPr>
              <w:t>ლარში</w:t>
            </w:r>
          </w:p>
        </w:tc>
      </w:tr>
      <w:tr w:rsidR="00230374" w:rsidRPr="00992BC2" w:rsidTr="00230374">
        <w:trPr>
          <w:trHeight w:val="273"/>
        </w:trPr>
        <w:tc>
          <w:tcPr>
            <w:tcW w:w="1160" w:type="pct"/>
            <w:vMerge/>
            <w:tcBorders>
              <w:top w:val="single" w:sz="4" w:space="0" w:color="auto"/>
              <w:left w:val="single" w:sz="4" w:space="0" w:color="auto"/>
              <w:bottom w:val="single" w:sz="4" w:space="0" w:color="000000"/>
              <w:right w:val="single" w:sz="4" w:space="0" w:color="auto"/>
            </w:tcBorders>
            <w:vAlign w:val="center"/>
            <w:hideMark/>
          </w:tcPr>
          <w:p w:rsidR="00230374" w:rsidRPr="00992BC2" w:rsidRDefault="00230374" w:rsidP="00176BD7">
            <w:pPr>
              <w:spacing w:after="0" w:line="240" w:lineRule="auto"/>
              <w:rPr>
                <w:rFonts w:eastAsia="Times New Roman" w:cs="Calibri"/>
                <w:color w:val="000000"/>
                <w:sz w:val="18"/>
                <w:szCs w:val="18"/>
              </w:rPr>
            </w:pPr>
          </w:p>
        </w:tc>
        <w:tc>
          <w:tcPr>
            <w:tcW w:w="403" w:type="pct"/>
            <w:tcBorders>
              <w:top w:val="nil"/>
              <w:left w:val="nil"/>
              <w:bottom w:val="single" w:sz="4" w:space="0" w:color="auto"/>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b/>
                <w:bCs/>
                <w:color w:val="000000"/>
                <w:sz w:val="18"/>
                <w:szCs w:val="18"/>
              </w:rPr>
            </w:pPr>
            <w:r w:rsidRPr="00992BC2">
              <w:rPr>
                <w:rFonts w:eastAsia="Times New Roman" w:cs="Calibri"/>
                <w:b/>
                <w:bCs/>
                <w:color w:val="000000"/>
                <w:sz w:val="18"/>
                <w:szCs w:val="18"/>
              </w:rPr>
              <w:t>05 01 0</w:t>
            </w:r>
            <w:r>
              <w:rPr>
                <w:rFonts w:eastAsia="Times New Roman" w:cs="Calibri"/>
                <w:b/>
                <w:bCs/>
                <w:color w:val="000000"/>
                <w:sz w:val="18"/>
                <w:szCs w:val="18"/>
              </w:rPr>
              <w:t>3</w:t>
            </w:r>
          </w:p>
        </w:tc>
        <w:tc>
          <w:tcPr>
            <w:tcW w:w="660" w:type="pct"/>
            <w:vMerge/>
            <w:tcBorders>
              <w:top w:val="nil"/>
              <w:left w:val="nil"/>
              <w:bottom w:val="single" w:sz="4" w:space="0" w:color="auto"/>
              <w:right w:val="single" w:sz="4" w:space="0" w:color="auto"/>
            </w:tcBorders>
            <w:vAlign w:val="center"/>
            <w:hideMark/>
          </w:tcPr>
          <w:p w:rsidR="00230374" w:rsidRPr="00992BC2" w:rsidRDefault="00230374" w:rsidP="00176BD7">
            <w:pPr>
              <w:spacing w:after="0" w:line="240" w:lineRule="auto"/>
              <w:rPr>
                <w:rFonts w:eastAsia="Times New Roman" w:cs="Calibri"/>
                <w:b/>
                <w:bCs/>
                <w:color w:val="000000"/>
                <w:sz w:val="20"/>
                <w:szCs w:val="20"/>
              </w:rPr>
            </w:pPr>
          </w:p>
        </w:tc>
        <w:tc>
          <w:tcPr>
            <w:tcW w:w="2777" w:type="pct"/>
            <w:tcBorders>
              <w:top w:val="nil"/>
              <w:left w:val="nil"/>
              <w:bottom w:val="single" w:sz="4" w:space="0" w:color="auto"/>
              <w:right w:val="single" w:sz="4" w:space="0" w:color="auto"/>
            </w:tcBorders>
            <w:shd w:val="clear" w:color="000000" w:fill="FFFFFF"/>
            <w:vAlign w:val="center"/>
            <w:hideMark/>
          </w:tcPr>
          <w:p w:rsidR="00230374" w:rsidRPr="00D468F9" w:rsidRDefault="000943CD" w:rsidP="000943CD">
            <w:pPr>
              <w:jc w:val="center"/>
              <w:rPr>
                <w:rFonts w:asciiTheme="minorHAnsi" w:hAnsiTheme="minorHAnsi" w:cs="Arial"/>
                <w:b/>
                <w:bCs/>
                <w:sz w:val="20"/>
                <w:szCs w:val="20"/>
                <w:lang w:val="ka-GE"/>
              </w:rPr>
            </w:pPr>
            <w:r>
              <w:rPr>
                <w:rFonts w:asciiTheme="minorHAnsi" w:hAnsiTheme="minorHAnsi" w:cs="Arial"/>
                <w:b/>
                <w:bCs/>
                <w:sz w:val="20"/>
                <w:szCs w:val="20"/>
                <w:lang w:val="ka-GE"/>
              </w:rPr>
              <w:t>1 003 917</w:t>
            </w:r>
          </w:p>
        </w:tc>
      </w:tr>
      <w:tr w:rsidR="00235A54" w:rsidRPr="00992BC2" w:rsidTr="00FB7D61">
        <w:trPr>
          <w:trHeight w:val="505"/>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სამსახური</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E87AA3" w:rsidRDefault="00235A54" w:rsidP="00176BD7">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lang w:val="ka-GE"/>
              </w:rPr>
              <w:t xml:space="preserve">ქობულეთის </w:t>
            </w:r>
            <w:r w:rsidRPr="00E87AA3">
              <w:rPr>
                <w:rFonts w:ascii="Sylfaen" w:eastAsia="Times New Roman" w:hAnsi="Sylfaen" w:cs="Sylfaen"/>
                <w:b/>
                <w:color w:val="000000"/>
                <w:sz w:val="18"/>
                <w:szCs w:val="18"/>
              </w:rPr>
              <w:t>მუნიციპალიტეტის</w:t>
            </w:r>
            <w:r>
              <w:rPr>
                <w:rFonts w:ascii="Sylfaen" w:eastAsia="Times New Roman" w:hAnsi="Sylfaen" w:cs="Sylfaen"/>
                <w:b/>
                <w:color w:val="000000"/>
                <w:sz w:val="18"/>
                <w:szCs w:val="18"/>
                <w:lang w:val="ka-GE"/>
              </w:rPr>
              <w:t xml:space="preserve"> </w:t>
            </w:r>
            <w:r w:rsidRPr="00CA2B88">
              <w:rPr>
                <w:rFonts w:ascii="Sylfaen" w:eastAsia="Times New Roman" w:hAnsi="Sylfaen" w:cs="Sylfaen"/>
                <w:b/>
                <w:color w:val="000000"/>
                <w:sz w:val="18"/>
                <w:szCs w:val="18"/>
              </w:rPr>
              <w:t xml:space="preserve">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636F86" w:rsidRPr="00992BC2" w:rsidTr="00C85C79">
        <w:trPr>
          <w:trHeight w:val="407"/>
        </w:trPr>
        <w:tc>
          <w:tcPr>
            <w:tcW w:w="11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6F86" w:rsidRPr="00992BC2" w:rsidRDefault="00636F86" w:rsidP="00176BD7">
            <w:pPr>
              <w:spacing w:after="0" w:line="240" w:lineRule="auto"/>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84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36F86" w:rsidRPr="00D06267" w:rsidRDefault="00636F86" w:rsidP="00C063A4">
            <w:pPr>
              <w:spacing w:after="0" w:line="240" w:lineRule="auto"/>
              <w:jc w:val="both"/>
              <w:rPr>
                <w:rFonts w:ascii="Sylfaen" w:eastAsiaTheme="minorEastAsia" w:hAnsi="Sylfaen" w:cstheme="minorBidi"/>
                <w:sz w:val="18"/>
                <w:szCs w:val="18"/>
                <w:lang w:val="de-AT" w:eastAsia="en-GB"/>
              </w:rPr>
            </w:pPr>
            <w:r w:rsidRPr="00D06267">
              <w:rPr>
                <w:rFonts w:ascii="Sylfaen" w:eastAsiaTheme="minorEastAsia" w:hAnsi="Sylfaen" w:cstheme="minorBidi"/>
                <w:sz w:val="18"/>
                <w:szCs w:val="18"/>
                <w:lang w:val="de-AT" w:eastAsia="en-GB"/>
              </w:rPr>
              <w:t>სპორტულ-გამაჯანსაღებელ, პროფესიულ  სასპორტო და სპორტულ მეთოდური საქმიანობა.</w:t>
            </w:r>
          </w:p>
          <w:p w:rsidR="00636F86" w:rsidRPr="00D06267" w:rsidRDefault="00636F86" w:rsidP="00C063A4">
            <w:pPr>
              <w:spacing w:after="0" w:line="240" w:lineRule="auto"/>
              <w:rPr>
                <w:rFonts w:ascii="Sylfaen" w:eastAsiaTheme="minorEastAsia" w:hAnsi="Sylfaen" w:cstheme="minorBidi"/>
                <w:sz w:val="18"/>
                <w:szCs w:val="18"/>
                <w:lang w:val="de-AT" w:eastAsia="en-GB"/>
              </w:rPr>
            </w:pPr>
            <w:r w:rsidRPr="00D06267">
              <w:rPr>
                <w:rFonts w:ascii="Sylfaen" w:eastAsiaTheme="minorEastAsia" w:hAnsi="Sylfaen" w:cstheme="minorBidi"/>
                <w:sz w:val="18"/>
                <w:szCs w:val="18"/>
                <w:lang w:val="de-AT" w:eastAsia="en-GB"/>
              </w:rPr>
              <w:t xml:space="preserve">პროგრამების მიზანია:  მუნიციპალიტეტის მასშტაბით ჩატარებული მეტი სხვადასხვა სპორტული ღონისძიება და მასში ჩართული ახალგაზრდების რაოდენობის ზრდა. </w:t>
            </w:r>
          </w:p>
          <w:p w:rsidR="00636F86" w:rsidRDefault="00636F86" w:rsidP="00C063A4">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რაგბის სპორტული კლუბი საქართველოს ეროვნული სარაგბო ჩემპიონატისა და სხვადასხვა სათამაშო გათამაშებებში, მათ შორის ბ. ლიგის, დასავლეთ საქართველოს ჩემპიონატისა და საქართველოს მასშტაბით გამართული ტურნირების ფარგლებში, აქტიურად მიიღებს მონაწილეობას და მიზნად დაისახავს საპრიზო ადგილების დაკავებას. კლუბის ძირითადი ამოცანაა შექმნას კონკურენტუნარიანი, ორგანიზებულად მომზადებული და ბრძოლისუნარიანი გუნდი, რომელიც მაღალი დონის სპორტული შედეგებით შეძლებს დამკვიდრებას ეროვნულ და, შემდგომში, უმაღლეს ლიგაში.</w:t>
            </w:r>
          </w:p>
          <w:p w:rsidR="00636F86" w:rsidRDefault="00636F86" w:rsidP="00C063A4">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კლუბის განვითარების ერთ-ერთ გადამწყვეტ წინაპირობად განიხილება შესაბამისი ფინანსური მხარდაჭერა, რომელიც მნიშვნელოვნად შეუწყობს ხელს როგორც არსებული რესურსების გაძლიერებას, ისე გუნდის შემდგომ პროგრესს, პროფესიონალიზმის ამაღლებასა და წარმატებით ასპარეზობას ეროვნულ და რეგიონულ ჩემპიონატებში.</w:t>
            </w:r>
          </w:p>
          <w:p w:rsidR="00636F86" w:rsidRPr="00D06267" w:rsidRDefault="00636F86" w:rsidP="00C063A4">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lastRenderedPageBreak/>
              <w:t>სარაგბო გუნდი წარმოდგენილი ხარჯთაღრიცხვის შესაბამისად ეტაპობრივად გამოიყენებს ბიუჯეტით გათვალისწინებულ სახსრებს, რაც მოიცავს შრომითი ანაზღაურების, ოფისის ხარჯების, საქართველოს ეროვნულ ჩემპიონატებსა და გათამაშებებში მონაწილეობის შენატანის, გუნდების საწვრთნელი შეკრებების, ტრანსპორტის ექსპლუატაციისა და მოვლა-შენახვის, მივლინების, ღონისძიებების ორგანიზების დაფინანსების, სამედიცინო მომსახურების, სპორტული ინვენტარისა და უნიფორმების, არაფინანსური აქტივებისა და სხვა საჭირო საქონელის შეძენასთან დაკავშირებულ ხარჯებს. აღნიშნული სახსრები თანმიმდევრულად და მიზნობრივად დაიხარჯება კლუბის სტაბილური განვითარებისა და მისი სპორტული შესაძლებლობების გაძლიერების მიზნით, რაც საბოლოო ჯამში ხელს შეუწყობს ახალგაზრდა სპორტსმენთა პროფესიული ზრდის პროცესს, გუნდის სპორტული შედეგების გაუმჯობესებასა და კლუბის პოზიციის გამყარებას ეროვნულ ჩემპიონატებში.</w:t>
            </w:r>
          </w:p>
          <w:p w:rsidR="00636F86" w:rsidRPr="00D06267" w:rsidRDefault="00636F86" w:rsidP="00C063A4">
            <w:pPr>
              <w:tabs>
                <w:tab w:val="left" w:pos="980"/>
              </w:tabs>
              <w:spacing w:line="240" w:lineRule="auto"/>
              <w:jc w:val="both"/>
              <w:rPr>
                <w:rFonts w:ascii="Sylfaen" w:eastAsiaTheme="minorEastAsia" w:hAnsi="Sylfaen" w:cstheme="minorBidi"/>
                <w:b/>
                <w:sz w:val="18"/>
                <w:szCs w:val="18"/>
                <w:lang w:val="de-AT" w:eastAsia="en-GB"/>
              </w:rPr>
            </w:pPr>
            <w:r w:rsidRPr="00D06267">
              <w:rPr>
                <w:rFonts w:ascii="Sylfaen" w:eastAsiaTheme="minorEastAsia" w:hAnsi="Sylfaen" w:cstheme="minorBidi"/>
                <w:b/>
                <w:sz w:val="18"/>
                <w:szCs w:val="18"/>
                <w:lang w:val="de-AT" w:eastAsia="en-GB"/>
              </w:rPr>
              <w:t>სპორტული საკლუბო გუნდის მხარდაჭერა</w:t>
            </w:r>
          </w:p>
        </w:tc>
      </w:tr>
      <w:tr w:rsidR="00235A54" w:rsidRPr="00992BC2" w:rsidTr="003C496D">
        <w:trPr>
          <w:trHeight w:val="2785"/>
        </w:trPr>
        <w:tc>
          <w:tcPr>
            <w:tcW w:w="11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lastRenderedPageBreak/>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636F86" w:rsidRDefault="00235A54" w:rsidP="00636F86">
            <w:pPr>
              <w:spacing w:after="240" w:line="240" w:lineRule="auto"/>
              <w:rPr>
                <w:rFonts w:eastAsia="Times New Roman" w:cs="Calibri"/>
                <w:color w:val="000000"/>
                <w:sz w:val="18"/>
                <w:szCs w:val="18"/>
              </w:rPr>
            </w:pPr>
            <w:r w:rsidRPr="00992BC2">
              <w:rPr>
                <w:rFonts w:eastAsia="Times New Roman" w:cs="Calibri"/>
                <w:color w:val="000000"/>
                <w:sz w:val="18"/>
                <w:szCs w:val="18"/>
              </w:rPr>
              <w:br/>
            </w:r>
            <w:r w:rsidR="00636F86" w:rsidRPr="00992BC2">
              <w:rPr>
                <w:rFonts w:ascii="Sylfaen" w:eastAsia="Times New Roman" w:hAnsi="Sylfaen" w:cs="Sylfaen"/>
                <w:color w:val="000000"/>
                <w:sz w:val="18"/>
                <w:szCs w:val="18"/>
              </w:rPr>
              <w:t>ჯანსაღი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ცხოვრების</w:t>
            </w:r>
            <w:r w:rsidR="00636F86">
              <w:rPr>
                <w:rFonts w:ascii="Sylfaen" w:eastAsia="Times New Roman" w:hAnsi="Sylfaen" w:cs="Sylfaen"/>
                <w:color w:val="000000"/>
                <w:sz w:val="18"/>
                <w:szCs w:val="18"/>
              </w:rPr>
              <w:t xml:space="preserve"> </w:t>
            </w:r>
            <w:r w:rsidR="00636F86" w:rsidRPr="00992BC2">
              <w:rPr>
                <w:rFonts w:ascii="Sylfaen" w:eastAsia="Times New Roman" w:hAnsi="Sylfaen" w:cs="Sylfaen"/>
                <w:color w:val="000000"/>
                <w:sz w:val="18"/>
                <w:szCs w:val="18"/>
              </w:rPr>
              <w:t>წესის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პოპულარიზაცია</w:t>
            </w:r>
            <w:r w:rsidR="00636F86" w:rsidRPr="00992BC2">
              <w:rPr>
                <w:rFonts w:eastAsia="Times New Roman" w:cs="Calibri"/>
                <w:color w:val="000000"/>
                <w:sz w:val="18"/>
                <w:szCs w:val="18"/>
              </w:rPr>
              <w:t>;</w:t>
            </w:r>
            <w:r w:rsidR="00636F86" w:rsidRPr="00992BC2">
              <w:rPr>
                <w:rFonts w:eastAsia="Times New Roman" w:cs="Calibri"/>
                <w:color w:val="000000"/>
                <w:sz w:val="18"/>
                <w:szCs w:val="18"/>
              </w:rPr>
              <w:br/>
              <w:t xml:space="preserve"> - </w:t>
            </w:r>
            <w:r w:rsidR="00636F86" w:rsidRPr="00992BC2">
              <w:rPr>
                <w:rFonts w:ascii="Sylfaen" w:eastAsia="Times New Roman" w:hAnsi="Sylfaen" w:cs="Sylfaen"/>
                <w:color w:val="000000"/>
                <w:sz w:val="18"/>
                <w:szCs w:val="18"/>
              </w:rPr>
              <w:t>მოზარდების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ჩართვა</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მასობრივი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სპორტის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სახეობებში</w:t>
            </w:r>
            <w:r w:rsidR="00636F86" w:rsidRPr="00992BC2">
              <w:rPr>
                <w:rFonts w:eastAsia="Times New Roman" w:cs="Calibri"/>
                <w:color w:val="000000"/>
                <w:sz w:val="18"/>
                <w:szCs w:val="18"/>
              </w:rPr>
              <w:t xml:space="preserve">. </w:t>
            </w:r>
            <w:r w:rsidR="00636F86" w:rsidRPr="00992BC2">
              <w:rPr>
                <w:rFonts w:ascii="Sylfaen" w:eastAsia="Times New Roman" w:hAnsi="Sylfaen" w:cs="Sylfaen"/>
                <w:color w:val="000000"/>
                <w:sz w:val="18"/>
                <w:szCs w:val="18"/>
              </w:rPr>
              <w:t>მუნიციპალიტეტის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საჯარო</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სკოლების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მოსწავლეთა</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ჩართულობა</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სპორტულ</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ღონისძიებებში</w:t>
            </w:r>
            <w:r w:rsidR="00636F86" w:rsidRPr="00992BC2">
              <w:rPr>
                <w:rFonts w:eastAsia="Times New Roman" w:cs="Calibri"/>
                <w:color w:val="000000"/>
                <w:sz w:val="18"/>
                <w:szCs w:val="18"/>
              </w:rPr>
              <w:t>.</w:t>
            </w:r>
            <w:r w:rsidR="00636F86" w:rsidRPr="00992BC2">
              <w:rPr>
                <w:rFonts w:eastAsia="Times New Roman" w:cs="Calibri"/>
                <w:color w:val="000000"/>
                <w:sz w:val="18"/>
                <w:szCs w:val="18"/>
              </w:rPr>
              <w:br/>
              <w:t>-</w:t>
            </w:r>
            <w:r w:rsidR="00636F86">
              <w:rPr>
                <w:rFonts w:eastAsia="Times New Roman" w:cs="Calibri"/>
                <w:color w:val="000000"/>
                <w:sz w:val="18"/>
                <w:szCs w:val="18"/>
                <w:lang w:val="ka-GE"/>
              </w:rPr>
              <w:t xml:space="preserve"> </w:t>
            </w:r>
            <w:r w:rsidR="00636F86" w:rsidRPr="00992BC2">
              <w:rPr>
                <w:rFonts w:ascii="Sylfaen" w:eastAsia="Times New Roman" w:hAnsi="Sylfaen" w:cs="Sylfaen"/>
                <w:color w:val="000000"/>
                <w:sz w:val="18"/>
                <w:szCs w:val="18"/>
              </w:rPr>
              <w:t>გამოვლენილი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ახალგაზრდები</w:t>
            </w:r>
            <w:r w:rsidR="00636F86" w:rsidRPr="00992BC2">
              <w:rPr>
                <w:rFonts w:eastAsia="Times New Roman" w:cs="Calibri"/>
                <w:color w:val="000000"/>
                <w:sz w:val="18"/>
                <w:szCs w:val="18"/>
              </w:rPr>
              <w:t xml:space="preserve">, </w:t>
            </w:r>
            <w:r w:rsidR="00636F86" w:rsidRPr="00992BC2">
              <w:rPr>
                <w:rFonts w:ascii="Sylfaen" w:eastAsia="Times New Roman" w:hAnsi="Sylfaen" w:cs="Sylfaen"/>
                <w:color w:val="000000"/>
                <w:sz w:val="18"/>
                <w:szCs w:val="18"/>
              </w:rPr>
              <w:t>რომელთაც</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აღმოაჩნდათ</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განსაკუთრებული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ნიჭი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და</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შესაძლებლობები</w:t>
            </w:r>
            <w:r w:rsidR="00636F86" w:rsidRPr="00992BC2">
              <w:rPr>
                <w:rFonts w:eastAsia="Times New Roman" w:cs="Calibri"/>
                <w:color w:val="000000"/>
                <w:sz w:val="18"/>
                <w:szCs w:val="18"/>
              </w:rPr>
              <w:t xml:space="preserve">. </w:t>
            </w:r>
          </w:p>
          <w:p w:rsidR="00636F86" w:rsidRDefault="00636F86" w:rsidP="00636F86">
            <w:pPr>
              <w:spacing w:after="240" w:line="240" w:lineRule="auto"/>
              <w:rPr>
                <w:rFonts w:ascii="Sylfaen" w:hAnsi="Sylfaen"/>
                <w:sz w:val="18"/>
                <w:szCs w:val="18"/>
                <w:lang w:val="ka-GE"/>
              </w:rPr>
            </w:pPr>
            <w:r>
              <w:rPr>
                <w:rFonts w:ascii="Sylfaen" w:hAnsi="Sylfaen"/>
                <w:sz w:val="18"/>
                <w:szCs w:val="18"/>
                <w:lang w:val="de-AT"/>
              </w:rPr>
              <w:t>ქვეპროგრამის მიზანია რაგბის სახეობის განვითარება რეგიონში და რაგბის სპორტული კლუბ „პონტოს“ საქართველოს ეროვნულ ჩემპიონატებსა და სხვადასხვა გათამაშებებში მონაწილეობის ხელშეწყობა. პროგრამა მიმართულია კონკურენტუნარიანი, ორგანიზებულად მომზადებული და ბრძოლისუნარიანი გუნდის ჩამოყალიბებისკენ, რომელიც მიზნად დაისახავს მაღალი სპორტული შედეგების მიღწევას და წარმატებით ასპარეზობას ეროვნულ დონეზე. აღნიშნული ქვეპროგრამა მიზნად ისახავს, კლუბის წევრებში გააძლიეროს სპორტული მოტივაცია, გუნდურობა და პროფესიული ზრდის სურვილი, რაც დადებითად აისახება როგორც კლუბის, ისე რეგიონის სპორტულ განვითარებაზე.</w:t>
            </w:r>
          </w:p>
          <w:p w:rsidR="00235A54" w:rsidRPr="007323DF" w:rsidRDefault="00636F86" w:rsidP="00636F86">
            <w:pPr>
              <w:spacing w:after="240" w:line="240" w:lineRule="auto"/>
              <w:rPr>
                <w:rFonts w:eastAsia="Times New Roman" w:cs="Calibri"/>
                <w:color w:val="000000"/>
                <w:sz w:val="18"/>
                <w:szCs w:val="18"/>
                <w:lang w:val="ka-GE"/>
              </w:rPr>
            </w:pPr>
            <w:r>
              <w:rPr>
                <w:rFonts w:ascii="Sylfaen" w:eastAsia="Times New Roman" w:hAnsi="Sylfaen" w:cs="Sylfaen"/>
                <w:b/>
                <w:color w:val="000000"/>
                <w:sz w:val="18"/>
                <w:szCs w:val="18"/>
              </w:rPr>
              <w:t>მოსალოდნელიშედეგი:</w:t>
            </w:r>
            <w:r>
              <w:rPr>
                <w:rFonts w:ascii="Sylfaen" w:eastAsia="Times New Roman" w:hAnsi="Sylfaen" w:cs="Sylfaen"/>
                <w:b/>
                <w:color w:val="000000"/>
                <w:sz w:val="18"/>
                <w:szCs w:val="18"/>
                <w:lang w:val="ka-GE"/>
              </w:rPr>
              <w:t xml:space="preserve"> </w:t>
            </w:r>
            <w:r>
              <w:rPr>
                <w:rFonts w:ascii="Sylfaen" w:hAnsi="Sylfaen"/>
                <w:sz w:val="18"/>
                <w:szCs w:val="18"/>
                <w:lang w:val="de-AT"/>
              </w:rPr>
              <w:t>საქართველოს ჩემპიონატებსა და გათამაშებებში წარმატებული მონაწილეობა და საპრიზო ადგილების დაკავება; ქობულეთელი სპორტსმენების მოხვედრა საქართველოს სხვადასხვა ასაკობრივ და სარანგო ნაკრებებში; კლუბის სპორტული ინფრასტრუქტურის, ტრენინგის და საკადრო რესურსების გაუმჯობესება</w:t>
            </w:r>
            <w:r>
              <w:rPr>
                <w:rFonts w:ascii="Sylfaen" w:hAnsi="Sylfaen"/>
                <w:sz w:val="18"/>
                <w:szCs w:val="18"/>
                <w:lang w:val="ka-GE"/>
              </w:rPr>
              <w:t>,</w:t>
            </w:r>
            <w:r>
              <w:rPr>
                <w:rFonts w:ascii="Sylfaen" w:hAnsi="Sylfaen"/>
                <w:sz w:val="18"/>
                <w:szCs w:val="18"/>
                <w:lang w:val="de-AT"/>
              </w:rPr>
              <w:t>ახალგაზრდა თაობაში რაგბის პოპულარიზაციის ზრდა და ჯანსაღი ცხოვრების წესის ხელშეწყობა.</w:t>
            </w:r>
          </w:p>
        </w:tc>
      </w:tr>
    </w:tbl>
    <w:p w:rsidR="00311F25" w:rsidRDefault="00311F25" w:rsidP="00235A54">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4868" w:type="pct"/>
        <w:tblLayout w:type="fixed"/>
        <w:tblLook w:val="04A0"/>
      </w:tblPr>
      <w:tblGrid>
        <w:gridCol w:w="2913"/>
        <w:gridCol w:w="1002"/>
        <w:gridCol w:w="1863"/>
        <w:gridCol w:w="7660"/>
      </w:tblGrid>
      <w:tr w:rsidR="00E22331" w:rsidRPr="00483796" w:rsidTr="00E22331">
        <w:trPr>
          <w:trHeight w:val="527"/>
        </w:trPr>
        <w:tc>
          <w:tcPr>
            <w:tcW w:w="10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2331" w:rsidRPr="00483796" w:rsidRDefault="00E22331" w:rsidP="004F0610">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ქვეპროგრამის</w:t>
            </w:r>
            <w:r w:rsidRPr="00483796">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დასახელება</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E22331" w:rsidRPr="00483796" w:rsidRDefault="00E22331" w:rsidP="004F0610">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693"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22331" w:rsidRPr="00483796" w:rsidRDefault="00E22331" w:rsidP="004F0610">
            <w:pPr>
              <w:spacing w:after="0" w:line="240" w:lineRule="auto"/>
              <w:jc w:val="center"/>
              <w:rPr>
                <w:rFonts w:eastAsia="Times New Roman" w:cs="Calibri"/>
                <w:b/>
                <w:bCs/>
                <w:color w:val="000000"/>
                <w:sz w:val="16"/>
                <w:szCs w:val="16"/>
                <w:lang w:val="ka-GE"/>
              </w:rPr>
            </w:pPr>
            <w:r w:rsidRPr="005B23C6">
              <w:rPr>
                <w:rFonts w:ascii="Sylfaen" w:eastAsia="Times New Roman" w:hAnsi="Sylfaen" w:cs="Sylfaen"/>
                <w:b/>
                <w:bCs/>
                <w:color w:val="000000"/>
                <w:sz w:val="16"/>
                <w:szCs w:val="16"/>
              </w:rPr>
              <w:t>სპორტული მოედნების მოწყობა</w:t>
            </w:r>
          </w:p>
        </w:tc>
        <w:tc>
          <w:tcPr>
            <w:tcW w:w="2850" w:type="pct"/>
            <w:tcBorders>
              <w:top w:val="single" w:sz="4" w:space="0" w:color="auto"/>
              <w:left w:val="nil"/>
              <w:bottom w:val="single" w:sz="4" w:space="0" w:color="auto"/>
              <w:right w:val="single" w:sz="4" w:space="0" w:color="auto"/>
            </w:tcBorders>
            <w:shd w:val="clear" w:color="000000" w:fill="FFFFFF"/>
            <w:vAlign w:val="center"/>
            <w:hideMark/>
          </w:tcPr>
          <w:p w:rsidR="00E22331" w:rsidRPr="00483796" w:rsidRDefault="00482F36" w:rsidP="004F06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E22331" w:rsidRPr="00483796">
              <w:rPr>
                <w:rFonts w:ascii="Sylfaen" w:eastAsia="Times New Roman" w:hAnsi="Sylfaen" w:cs="Calibri"/>
                <w:b/>
                <w:bCs/>
                <w:color w:val="000000"/>
                <w:sz w:val="16"/>
                <w:szCs w:val="16"/>
              </w:rPr>
              <w:br/>
              <w:t xml:space="preserve"> </w:t>
            </w:r>
            <w:r w:rsidR="00E22331">
              <w:rPr>
                <w:rFonts w:ascii="Sylfaen" w:eastAsia="Times New Roman" w:hAnsi="Sylfaen" w:cs="Calibri"/>
                <w:b/>
                <w:bCs/>
                <w:color w:val="000000"/>
                <w:sz w:val="16"/>
                <w:szCs w:val="16"/>
              </w:rPr>
              <w:t xml:space="preserve"> ლარში</w:t>
            </w:r>
          </w:p>
        </w:tc>
      </w:tr>
      <w:tr w:rsidR="00E22331" w:rsidRPr="00483796" w:rsidTr="00231039">
        <w:trPr>
          <w:trHeight w:val="285"/>
        </w:trPr>
        <w:tc>
          <w:tcPr>
            <w:tcW w:w="1084" w:type="pct"/>
            <w:vMerge/>
            <w:tcBorders>
              <w:top w:val="single" w:sz="4" w:space="0" w:color="auto"/>
              <w:left w:val="single" w:sz="4" w:space="0" w:color="auto"/>
              <w:bottom w:val="single" w:sz="4" w:space="0" w:color="000000"/>
              <w:right w:val="single" w:sz="4" w:space="0" w:color="auto"/>
            </w:tcBorders>
            <w:vAlign w:val="center"/>
            <w:hideMark/>
          </w:tcPr>
          <w:p w:rsidR="00E22331" w:rsidRPr="00483796" w:rsidRDefault="00E22331" w:rsidP="004F0610">
            <w:pPr>
              <w:spacing w:after="0" w:line="240" w:lineRule="auto"/>
              <w:rPr>
                <w:rFonts w:eastAsia="Times New Roman" w:cs="Calibri"/>
                <w:color w:val="000000"/>
                <w:sz w:val="18"/>
                <w:szCs w:val="18"/>
              </w:rPr>
            </w:pPr>
          </w:p>
        </w:tc>
        <w:tc>
          <w:tcPr>
            <w:tcW w:w="373" w:type="pct"/>
            <w:tcBorders>
              <w:top w:val="nil"/>
              <w:left w:val="nil"/>
              <w:bottom w:val="single" w:sz="4" w:space="0" w:color="auto"/>
              <w:right w:val="single" w:sz="4" w:space="0" w:color="auto"/>
            </w:tcBorders>
            <w:shd w:val="clear" w:color="000000" w:fill="FFFFFF"/>
            <w:vAlign w:val="center"/>
            <w:hideMark/>
          </w:tcPr>
          <w:p w:rsidR="00E22331" w:rsidRPr="005B23C6" w:rsidRDefault="00E22331" w:rsidP="004F0610">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Pr>
                <w:rFonts w:eastAsia="Times New Roman" w:cs="Calibri"/>
                <w:b/>
                <w:bCs/>
                <w:color w:val="000000"/>
                <w:sz w:val="18"/>
                <w:szCs w:val="18"/>
                <w:lang w:val="ka-GE"/>
              </w:rPr>
              <w:t>4</w:t>
            </w:r>
          </w:p>
        </w:tc>
        <w:tc>
          <w:tcPr>
            <w:tcW w:w="693" w:type="pct"/>
            <w:vMerge/>
            <w:tcBorders>
              <w:top w:val="nil"/>
              <w:left w:val="nil"/>
              <w:bottom w:val="single" w:sz="4" w:space="0" w:color="auto"/>
              <w:right w:val="single" w:sz="4" w:space="0" w:color="auto"/>
            </w:tcBorders>
            <w:vAlign w:val="center"/>
            <w:hideMark/>
          </w:tcPr>
          <w:p w:rsidR="00E22331" w:rsidRPr="00483796" w:rsidRDefault="00E22331" w:rsidP="004F0610">
            <w:pPr>
              <w:spacing w:after="0" w:line="240" w:lineRule="auto"/>
              <w:rPr>
                <w:rFonts w:eastAsia="Times New Roman" w:cs="Calibri"/>
                <w:b/>
                <w:bCs/>
                <w:color w:val="000000"/>
                <w:sz w:val="20"/>
                <w:szCs w:val="20"/>
              </w:rPr>
            </w:pPr>
          </w:p>
        </w:tc>
        <w:tc>
          <w:tcPr>
            <w:tcW w:w="2850" w:type="pct"/>
            <w:tcBorders>
              <w:top w:val="nil"/>
              <w:left w:val="nil"/>
              <w:bottom w:val="single" w:sz="4" w:space="0" w:color="auto"/>
              <w:right w:val="single" w:sz="4" w:space="0" w:color="auto"/>
            </w:tcBorders>
            <w:shd w:val="clear" w:color="000000" w:fill="FFFFFF"/>
            <w:vAlign w:val="center"/>
            <w:hideMark/>
          </w:tcPr>
          <w:p w:rsidR="00E22331" w:rsidRPr="00483796" w:rsidRDefault="00482F36" w:rsidP="00E41D48">
            <w:pPr>
              <w:jc w:val="center"/>
              <w:rPr>
                <w:rFonts w:cs="Calibri"/>
                <w:b/>
                <w:bCs/>
                <w:color w:val="000000"/>
              </w:rPr>
            </w:pPr>
            <w:r>
              <w:rPr>
                <w:rFonts w:cs="Calibri"/>
                <w:b/>
                <w:bCs/>
                <w:color w:val="000000"/>
                <w:lang w:val="ka-GE"/>
              </w:rPr>
              <w:t>251 718</w:t>
            </w:r>
          </w:p>
        </w:tc>
      </w:tr>
      <w:tr w:rsidR="002A290F" w:rsidRPr="005B23C6" w:rsidTr="00231039">
        <w:trPr>
          <w:trHeight w:val="463"/>
        </w:trPr>
        <w:tc>
          <w:tcPr>
            <w:tcW w:w="1084" w:type="pct"/>
            <w:tcBorders>
              <w:top w:val="nil"/>
              <w:left w:val="single" w:sz="4" w:space="0" w:color="auto"/>
              <w:bottom w:val="single" w:sz="4" w:space="0" w:color="auto"/>
              <w:right w:val="single" w:sz="4" w:space="0" w:color="auto"/>
            </w:tcBorders>
            <w:shd w:val="clear" w:color="000000" w:fill="FFFFFF"/>
            <w:vAlign w:val="center"/>
            <w:hideMark/>
          </w:tcPr>
          <w:p w:rsidR="002A290F" w:rsidRPr="00B529AF" w:rsidRDefault="002A290F" w:rsidP="004F0610">
            <w:pPr>
              <w:spacing w:after="0" w:line="240" w:lineRule="auto"/>
              <w:jc w:val="center"/>
              <w:rPr>
                <w:rFonts w:eastAsia="Times New Roman" w:cs="Calibri"/>
                <w:color w:val="000000"/>
                <w:sz w:val="18"/>
                <w:szCs w:val="18"/>
              </w:rPr>
            </w:pPr>
            <w:r w:rsidRPr="00B529AF">
              <w:rPr>
                <w:rFonts w:ascii="Sylfaen" w:eastAsia="Times New Roman" w:hAnsi="Sylfaen" w:cs="Sylfaen"/>
                <w:color w:val="000000"/>
                <w:sz w:val="18"/>
                <w:szCs w:val="18"/>
              </w:rPr>
              <w:t>ქვეპროგრამის</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განმახორციელებელი</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სამსახური</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2A290F" w:rsidRPr="005B23C6" w:rsidRDefault="002A290F" w:rsidP="004F0610">
            <w:pPr>
              <w:spacing w:after="0" w:line="240" w:lineRule="auto"/>
              <w:jc w:val="center"/>
              <w:rPr>
                <w:rFonts w:eastAsia="Times New Roman" w:cs="Calibri"/>
                <w:b/>
                <w:color w:val="000000"/>
                <w:sz w:val="18"/>
                <w:szCs w:val="18"/>
                <w:highlight w:val="yellow"/>
              </w:rPr>
            </w:pPr>
            <w:r w:rsidRPr="00483796">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2A290F" w:rsidRPr="005B23C6" w:rsidTr="00D468F9">
        <w:trPr>
          <w:trHeight w:val="767"/>
        </w:trPr>
        <w:tc>
          <w:tcPr>
            <w:tcW w:w="1084" w:type="pct"/>
            <w:tcBorders>
              <w:top w:val="nil"/>
              <w:left w:val="single" w:sz="4" w:space="0" w:color="auto"/>
              <w:bottom w:val="single" w:sz="4" w:space="0" w:color="auto"/>
              <w:right w:val="single" w:sz="4" w:space="0" w:color="auto"/>
            </w:tcBorders>
            <w:shd w:val="clear" w:color="000000" w:fill="FFFFFF"/>
            <w:vAlign w:val="center"/>
            <w:hideMark/>
          </w:tcPr>
          <w:p w:rsidR="002A290F" w:rsidRPr="00B529AF" w:rsidRDefault="002A290F" w:rsidP="004F0610">
            <w:pPr>
              <w:spacing w:after="0" w:line="240" w:lineRule="auto"/>
              <w:jc w:val="center"/>
              <w:rPr>
                <w:rFonts w:eastAsia="Times New Roman" w:cs="Calibri"/>
                <w:color w:val="000000"/>
                <w:sz w:val="18"/>
                <w:szCs w:val="18"/>
              </w:rPr>
            </w:pPr>
            <w:r w:rsidRPr="00B529AF">
              <w:rPr>
                <w:rFonts w:ascii="Sylfaen" w:eastAsia="Times New Roman" w:hAnsi="Sylfaen" w:cs="Calibri"/>
                <w:b/>
                <w:bCs/>
                <w:color w:val="000000"/>
                <w:sz w:val="18"/>
                <w:szCs w:val="18"/>
              </w:rPr>
              <w:t>ქვეპროგრამის აღწერა</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230374" w:rsidRPr="00497789" w:rsidRDefault="00D468F9" w:rsidP="00497789">
            <w:pPr>
              <w:jc w:val="both"/>
              <w:rPr>
                <w:rFonts w:ascii="Sylfaen" w:hAnsi="Sylfaen" w:cs="Calibri"/>
                <w:b/>
                <w:color w:val="000000"/>
                <w:sz w:val="18"/>
                <w:szCs w:val="18"/>
                <w:lang w:val="ka-GE"/>
              </w:rPr>
            </w:pPr>
            <w:r w:rsidRPr="00231039">
              <w:rPr>
                <w:rFonts w:ascii="Sylfaen" w:hAnsi="Sylfaen" w:cs="Calibri"/>
                <w:color w:val="000000"/>
                <w:sz w:val="16"/>
                <w:szCs w:val="16"/>
              </w:rPr>
              <w:t xml:space="preserve">ქობულეთის მუნიციპალიტეტის ტერიტორიაზე სტადიონების </w:t>
            </w:r>
            <w:r w:rsidR="00006366" w:rsidRPr="00231039">
              <w:rPr>
                <w:rFonts w:ascii="Sylfaen" w:hAnsi="Sylfaen" w:cs="Calibri"/>
                <w:color w:val="000000"/>
                <w:sz w:val="16"/>
                <w:szCs w:val="16"/>
                <w:lang w:val="ka-GE"/>
              </w:rPr>
              <w:t>მშენებლობა/</w:t>
            </w:r>
            <w:r w:rsidRPr="00231039">
              <w:rPr>
                <w:rFonts w:ascii="Sylfaen" w:hAnsi="Sylfaen" w:cs="Calibri"/>
                <w:color w:val="000000"/>
                <w:sz w:val="16"/>
                <w:szCs w:val="16"/>
              </w:rPr>
              <w:t>რეაბილიტაციის სამუშაოები</w:t>
            </w:r>
            <w:r w:rsidR="009A49E7" w:rsidRPr="00231039">
              <w:rPr>
                <w:rFonts w:ascii="Sylfaen" w:hAnsi="Sylfaen" w:cs="Calibri"/>
                <w:color w:val="000000"/>
                <w:sz w:val="16"/>
                <w:szCs w:val="16"/>
                <w:lang w:val="ka-GE"/>
              </w:rPr>
              <w:t>,</w:t>
            </w:r>
            <w:r w:rsidRPr="00231039">
              <w:rPr>
                <w:rFonts w:ascii="Sylfaen" w:hAnsi="Sylfaen" w:cs="Calibri"/>
                <w:color w:val="000000"/>
                <w:sz w:val="16"/>
                <w:szCs w:val="16"/>
                <w:lang w:val="ka-GE"/>
              </w:rPr>
              <w:t xml:space="preserve"> </w:t>
            </w:r>
            <w:r w:rsidR="00497789" w:rsidRPr="00497789">
              <w:rPr>
                <w:rFonts w:ascii="Sylfaen" w:hAnsi="Sylfaen" w:cs="Calibri"/>
                <w:color w:val="000000"/>
                <w:sz w:val="16"/>
                <w:szCs w:val="16"/>
              </w:rPr>
              <w:t xml:space="preserve">მუნიციპალიტეტის ბალანსზე არსებული </w:t>
            </w:r>
            <w:r w:rsidR="00230374" w:rsidRPr="00231039">
              <w:rPr>
                <w:rFonts w:ascii="Sylfaen" w:hAnsi="Sylfaen" w:cs="Calibri"/>
                <w:color w:val="000000"/>
                <w:sz w:val="16"/>
                <w:szCs w:val="16"/>
              </w:rPr>
              <w:t xml:space="preserve">რუსთაველის  N174-ში სტადიონის </w:t>
            </w:r>
            <w:r w:rsidR="00497789" w:rsidRPr="00497789">
              <w:rPr>
                <w:rFonts w:ascii="Sylfaen" w:hAnsi="Sylfaen" w:cs="Calibri"/>
                <w:color w:val="000000"/>
                <w:sz w:val="16"/>
                <w:szCs w:val="16"/>
              </w:rPr>
              <w:t>ტერიტორიის, ბუნებრივი საფარის  მიმდინარე მოვლა-პატრონობა</w:t>
            </w:r>
            <w:r w:rsidR="00497789">
              <w:rPr>
                <w:rFonts w:ascii="Sylfaen" w:hAnsi="Sylfaen" w:cs="Calibri"/>
                <w:color w:val="000000"/>
                <w:sz w:val="16"/>
                <w:szCs w:val="16"/>
                <w:lang w:val="ka-GE"/>
              </w:rPr>
              <w:t>.</w:t>
            </w:r>
          </w:p>
        </w:tc>
      </w:tr>
      <w:tr w:rsidR="002A290F" w:rsidRPr="00B529AF" w:rsidTr="00AD706A">
        <w:trPr>
          <w:trHeight w:val="513"/>
        </w:trPr>
        <w:tc>
          <w:tcPr>
            <w:tcW w:w="10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290F" w:rsidRPr="00B529AF" w:rsidRDefault="002A290F" w:rsidP="004F0610">
            <w:pPr>
              <w:spacing w:after="0" w:line="240" w:lineRule="auto"/>
              <w:jc w:val="center"/>
              <w:rPr>
                <w:rFonts w:eastAsia="Times New Roman" w:cs="Calibri"/>
                <w:color w:val="000000"/>
                <w:sz w:val="16"/>
                <w:szCs w:val="16"/>
              </w:rPr>
            </w:pPr>
            <w:r w:rsidRPr="00B529AF">
              <w:rPr>
                <w:rFonts w:ascii="Sylfaen" w:eastAsia="Times New Roman" w:hAnsi="Sylfaen" w:cs="Sylfaen"/>
                <w:color w:val="000000"/>
                <w:sz w:val="16"/>
                <w:szCs w:val="16"/>
              </w:rPr>
              <w:t>ქვეპროგრამის</w:t>
            </w:r>
            <w:r w:rsidRPr="00B529AF">
              <w:rPr>
                <w:rFonts w:ascii="Sylfaen" w:eastAsia="Times New Roman" w:hAnsi="Sylfaen" w:cs="Sylfaen"/>
                <w:color w:val="000000"/>
                <w:sz w:val="16"/>
                <w:szCs w:val="16"/>
                <w:lang w:val="ka-GE"/>
              </w:rPr>
              <w:t xml:space="preserve"> მიზანი და </w:t>
            </w:r>
            <w:r w:rsidRPr="00B529AF">
              <w:rPr>
                <w:rFonts w:ascii="Sylfaen" w:eastAsia="Times New Roman" w:hAnsi="Sylfaen" w:cs="Sylfaen"/>
                <w:color w:val="000000"/>
                <w:sz w:val="16"/>
                <w:szCs w:val="16"/>
              </w:rPr>
              <w:t>მოსალოდნელი</w:t>
            </w:r>
            <w:r w:rsidRPr="00B529AF">
              <w:rPr>
                <w:rFonts w:ascii="Sylfaen" w:eastAsia="Times New Roman" w:hAnsi="Sylfaen" w:cs="Sylfaen"/>
                <w:color w:val="000000"/>
                <w:sz w:val="16"/>
                <w:szCs w:val="16"/>
                <w:lang w:val="ka-GE"/>
              </w:rPr>
              <w:t xml:space="preserve"> </w:t>
            </w:r>
            <w:r w:rsidRPr="00B529AF">
              <w:rPr>
                <w:rFonts w:ascii="Sylfaen" w:eastAsia="Times New Roman" w:hAnsi="Sylfaen" w:cs="Sylfaen"/>
                <w:color w:val="000000"/>
                <w:sz w:val="16"/>
                <w:szCs w:val="16"/>
              </w:rPr>
              <w:t>შედეგი</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2A290F" w:rsidRPr="00B529AF" w:rsidRDefault="002A290F" w:rsidP="004F0610">
            <w:pPr>
              <w:spacing w:after="240" w:line="240" w:lineRule="auto"/>
              <w:rPr>
                <w:rFonts w:eastAsia="Times New Roman" w:cs="Calibri"/>
                <w:color w:val="000000"/>
                <w:sz w:val="18"/>
                <w:szCs w:val="18"/>
                <w:lang w:val="ka-GE"/>
              </w:rPr>
            </w:pPr>
            <w:r w:rsidRPr="00B529AF">
              <w:rPr>
                <w:rFonts w:eastAsia="Times New Roman" w:cs="Calibri"/>
                <w:color w:val="000000"/>
                <w:sz w:val="18"/>
                <w:szCs w:val="18"/>
              </w:rPr>
              <w:br/>
              <w:t xml:space="preserve"> </w:t>
            </w:r>
            <w:r w:rsidRPr="00B529AF">
              <w:rPr>
                <w:rFonts w:ascii="Sylfaen" w:eastAsia="Times New Roman" w:hAnsi="Sylfaen" w:cs="Sylfaen"/>
                <w:color w:val="000000"/>
                <w:sz w:val="18"/>
                <w:szCs w:val="18"/>
              </w:rPr>
              <w:t>ჯანსაღი ცხოვრების წესის დანერგვის მიზნით სპორტული ინფრასტრუქტურის განახლება და  შექმნა</w:t>
            </w:r>
          </w:p>
        </w:tc>
      </w:tr>
    </w:tbl>
    <w:p w:rsidR="002A290F" w:rsidRDefault="002A290F"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4868" w:type="pct"/>
        <w:tblLayout w:type="fixed"/>
        <w:tblLook w:val="04A0"/>
      </w:tblPr>
      <w:tblGrid>
        <w:gridCol w:w="2913"/>
        <w:gridCol w:w="1002"/>
        <w:gridCol w:w="1863"/>
        <w:gridCol w:w="7660"/>
      </w:tblGrid>
      <w:tr w:rsidR="008D70EF" w:rsidRPr="00483796" w:rsidTr="00231039">
        <w:trPr>
          <w:trHeight w:val="317"/>
        </w:trPr>
        <w:tc>
          <w:tcPr>
            <w:tcW w:w="10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D70EF" w:rsidRPr="00483796" w:rsidRDefault="008D70EF" w:rsidP="00AA4590">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ქვეპროგრამის</w:t>
            </w:r>
            <w:r w:rsidRPr="00483796">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დასახელება</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D70EF" w:rsidRPr="00483796" w:rsidRDefault="008D70EF" w:rsidP="00AA4590">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693"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D70EF" w:rsidRPr="00483796" w:rsidRDefault="00DE0B6E" w:rsidP="00AA4590">
            <w:pPr>
              <w:spacing w:after="0" w:line="240" w:lineRule="auto"/>
              <w:jc w:val="center"/>
              <w:rPr>
                <w:rFonts w:eastAsia="Times New Roman" w:cs="Calibri"/>
                <w:b/>
                <w:bCs/>
                <w:color w:val="000000"/>
                <w:sz w:val="16"/>
                <w:szCs w:val="16"/>
                <w:lang w:val="ka-GE"/>
              </w:rPr>
            </w:pPr>
            <w:r w:rsidRPr="00DE0B6E">
              <w:rPr>
                <w:rFonts w:ascii="Sylfaen" w:eastAsia="Times New Roman" w:hAnsi="Sylfaen" w:cs="Sylfaen"/>
                <w:b/>
                <w:bCs/>
                <w:color w:val="000000"/>
                <w:sz w:val="16"/>
                <w:szCs w:val="16"/>
              </w:rPr>
              <w:t>შპს „ქობულეთის სტადიონი"</w:t>
            </w:r>
          </w:p>
        </w:tc>
        <w:tc>
          <w:tcPr>
            <w:tcW w:w="2850" w:type="pct"/>
            <w:tcBorders>
              <w:top w:val="single" w:sz="4" w:space="0" w:color="auto"/>
              <w:left w:val="nil"/>
              <w:bottom w:val="single" w:sz="4" w:space="0" w:color="auto"/>
              <w:right w:val="single" w:sz="4" w:space="0" w:color="auto"/>
            </w:tcBorders>
            <w:shd w:val="clear" w:color="000000" w:fill="FFFFFF"/>
            <w:vAlign w:val="center"/>
            <w:hideMark/>
          </w:tcPr>
          <w:p w:rsidR="008D70EF" w:rsidRPr="00483796" w:rsidRDefault="00EA354B" w:rsidP="0023103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8D70EF">
              <w:rPr>
                <w:rFonts w:ascii="Sylfaen" w:eastAsia="Times New Roman" w:hAnsi="Sylfaen" w:cs="Calibri"/>
                <w:b/>
                <w:bCs/>
                <w:color w:val="000000"/>
                <w:sz w:val="16"/>
                <w:szCs w:val="16"/>
              </w:rPr>
              <w:t xml:space="preserve"> ლარში</w:t>
            </w:r>
          </w:p>
        </w:tc>
      </w:tr>
      <w:tr w:rsidR="008D70EF" w:rsidRPr="00483796" w:rsidTr="00AD706A">
        <w:trPr>
          <w:trHeight w:val="407"/>
        </w:trPr>
        <w:tc>
          <w:tcPr>
            <w:tcW w:w="1084" w:type="pct"/>
            <w:vMerge/>
            <w:tcBorders>
              <w:top w:val="single" w:sz="4" w:space="0" w:color="auto"/>
              <w:left w:val="single" w:sz="4" w:space="0" w:color="auto"/>
              <w:bottom w:val="single" w:sz="4" w:space="0" w:color="000000"/>
              <w:right w:val="single" w:sz="4" w:space="0" w:color="auto"/>
            </w:tcBorders>
            <w:vAlign w:val="center"/>
            <w:hideMark/>
          </w:tcPr>
          <w:p w:rsidR="008D70EF" w:rsidRPr="00483796" w:rsidRDefault="008D70EF" w:rsidP="00AA4590">
            <w:pPr>
              <w:spacing w:after="0" w:line="240" w:lineRule="auto"/>
              <w:rPr>
                <w:rFonts w:eastAsia="Times New Roman" w:cs="Calibri"/>
                <w:color w:val="000000"/>
                <w:sz w:val="18"/>
                <w:szCs w:val="18"/>
              </w:rPr>
            </w:pPr>
          </w:p>
        </w:tc>
        <w:tc>
          <w:tcPr>
            <w:tcW w:w="373" w:type="pct"/>
            <w:tcBorders>
              <w:top w:val="nil"/>
              <w:left w:val="nil"/>
              <w:bottom w:val="single" w:sz="4" w:space="0" w:color="auto"/>
              <w:right w:val="single" w:sz="4" w:space="0" w:color="auto"/>
            </w:tcBorders>
            <w:shd w:val="clear" w:color="000000" w:fill="FFFFFF"/>
            <w:vAlign w:val="center"/>
            <w:hideMark/>
          </w:tcPr>
          <w:p w:rsidR="008D70EF" w:rsidRPr="005B23C6" w:rsidRDefault="008D70EF" w:rsidP="000A0AE7">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sidR="000A0AE7">
              <w:rPr>
                <w:rFonts w:eastAsia="Times New Roman" w:cs="Calibri"/>
                <w:b/>
                <w:bCs/>
                <w:color w:val="000000"/>
                <w:sz w:val="18"/>
                <w:szCs w:val="18"/>
                <w:lang w:val="ka-GE"/>
              </w:rPr>
              <w:t>5</w:t>
            </w:r>
          </w:p>
        </w:tc>
        <w:tc>
          <w:tcPr>
            <w:tcW w:w="693" w:type="pct"/>
            <w:vMerge/>
            <w:tcBorders>
              <w:top w:val="nil"/>
              <w:left w:val="nil"/>
              <w:bottom w:val="single" w:sz="4" w:space="0" w:color="auto"/>
              <w:right w:val="single" w:sz="4" w:space="0" w:color="auto"/>
            </w:tcBorders>
            <w:vAlign w:val="center"/>
            <w:hideMark/>
          </w:tcPr>
          <w:p w:rsidR="008D70EF" w:rsidRPr="00483796" w:rsidRDefault="008D70EF" w:rsidP="00AA4590">
            <w:pPr>
              <w:spacing w:after="0" w:line="240" w:lineRule="auto"/>
              <w:rPr>
                <w:rFonts w:eastAsia="Times New Roman" w:cs="Calibri"/>
                <w:b/>
                <w:bCs/>
                <w:color w:val="000000"/>
                <w:sz w:val="20"/>
                <w:szCs w:val="20"/>
              </w:rPr>
            </w:pPr>
          </w:p>
        </w:tc>
        <w:tc>
          <w:tcPr>
            <w:tcW w:w="2850" w:type="pct"/>
            <w:tcBorders>
              <w:top w:val="nil"/>
              <w:left w:val="nil"/>
              <w:bottom w:val="single" w:sz="4" w:space="0" w:color="auto"/>
              <w:right w:val="single" w:sz="4" w:space="0" w:color="auto"/>
            </w:tcBorders>
            <w:shd w:val="clear" w:color="000000" w:fill="FFFFFF"/>
            <w:vAlign w:val="center"/>
            <w:hideMark/>
          </w:tcPr>
          <w:p w:rsidR="008D70EF" w:rsidRPr="00483796" w:rsidRDefault="000943CD" w:rsidP="000943CD">
            <w:pPr>
              <w:jc w:val="center"/>
              <w:rPr>
                <w:rFonts w:cs="Calibri"/>
                <w:b/>
                <w:bCs/>
                <w:color w:val="000000"/>
              </w:rPr>
            </w:pPr>
            <w:r>
              <w:rPr>
                <w:rFonts w:cs="Calibri"/>
                <w:b/>
                <w:bCs/>
                <w:color w:val="000000"/>
                <w:lang w:val="ka-GE"/>
              </w:rPr>
              <w:t>307</w:t>
            </w:r>
            <w:r w:rsidR="000A0AE7">
              <w:rPr>
                <w:rFonts w:cs="Calibri"/>
                <w:b/>
                <w:bCs/>
                <w:color w:val="000000"/>
                <w:lang w:val="ka-GE"/>
              </w:rPr>
              <w:t xml:space="preserve"> </w:t>
            </w:r>
            <w:r>
              <w:rPr>
                <w:rFonts w:cs="Calibri"/>
                <w:b/>
                <w:bCs/>
                <w:color w:val="000000"/>
                <w:lang w:val="ka-GE"/>
              </w:rPr>
              <w:t>859</w:t>
            </w:r>
          </w:p>
        </w:tc>
      </w:tr>
      <w:tr w:rsidR="008D70EF" w:rsidRPr="005B23C6" w:rsidTr="00AA4590">
        <w:trPr>
          <w:trHeight w:val="681"/>
        </w:trPr>
        <w:tc>
          <w:tcPr>
            <w:tcW w:w="1084" w:type="pct"/>
            <w:tcBorders>
              <w:top w:val="nil"/>
              <w:left w:val="single" w:sz="4" w:space="0" w:color="auto"/>
              <w:bottom w:val="single" w:sz="4" w:space="0" w:color="auto"/>
              <w:right w:val="single" w:sz="4" w:space="0" w:color="auto"/>
            </w:tcBorders>
            <w:shd w:val="clear" w:color="000000" w:fill="FFFFFF"/>
            <w:vAlign w:val="center"/>
            <w:hideMark/>
          </w:tcPr>
          <w:p w:rsidR="008D70EF" w:rsidRPr="00B529AF" w:rsidRDefault="008D70EF" w:rsidP="00AA4590">
            <w:pPr>
              <w:spacing w:after="0" w:line="240" w:lineRule="auto"/>
              <w:jc w:val="center"/>
              <w:rPr>
                <w:rFonts w:eastAsia="Times New Roman" w:cs="Calibri"/>
                <w:color w:val="000000"/>
                <w:sz w:val="18"/>
                <w:szCs w:val="18"/>
              </w:rPr>
            </w:pPr>
            <w:r w:rsidRPr="00B529AF">
              <w:rPr>
                <w:rFonts w:ascii="Sylfaen" w:eastAsia="Times New Roman" w:hAnsi="Sylfaen" w:cs="Sylfaen"/>
                <w:color w:val="000000"/>
                <w:sz w:val="18"/>
                <w:szCs w:val="18"/>
              </w:rPr>
              <w:t>ქვეპროგრამის</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განმახორციელებელი</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სამსახური</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8D70EF" w:rsidRPr="005B23C6" w:rsidRDefault="00DE0B6E" w:rsidP="00AA4590">
            <w:pPr>
              <w:spacing w:after="0" w:line="240" w:lineRule="auto"/>
              <w:jc w:val="center"/>
              <w:rPr>
                <w:rFonts w:eastAsia="Times New Roman" w:cs="Calibri"/>
                <w:b/>
                <w:color w:val="000000"/>
                <w:sz w:val="18"/>
                <w:szCs w:val="18"/>
                <w:highlight w:val="yellow"/>
              </w:rPr>
            </w:pPr>
            <w:r w:rsidRPr="00DE0B6E">
              <w:rPr>
                <w:rFonts w:ascii="Sylfaen" w:eastAsia="Times New Roman" w:hAnsi="Sylfaen" w:cs="Calibri"/>
                <w:b/>
                <w:color w:val="000000"/>
                <w:sz w:val="20"/>
                <w:szCs w:val="20"/>
                <w:lang w:val="ka-GE"/>
              </w:rPr>
              <w:t xml:space="preserve">შპს „ქობულეთის სტადიონი" და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8D70EF" w:rsidRPr="00230374" w:rsidTr="00231039">
        <w:trPr>
          <w:trHeight w:val="480"/>
        </w:trPr>
        <w:tc>
          <w:tcPr>
            <w:tcW w:w="1084" w:type="pct"/>
            <w:tcBorders>
              <w:top w:val="nil"/>
              <w:left w:val="single" w:sz="4" w:space="0" w:color="auto"/>
              <w:bottom w:val="single" w:sz="4" w:space="0" w:color="auto"/>
              <w:right w:val="single" w:sz="4" w:space="0" w:color="auto"/>
            </w:tcBorders>
            <w:shd w:val="clear" w:color="000000" w:fill="FFFFFF"/>
            <w:vAlign w:val="center"/>
            <w:hideMark/>
          </w:tcPr>
          <w:p w:rsidR="008D70EF" w:rsidRPr="00B529AF" w:rsidRDefault="008D70EF" w:rsidP="00AA4590">
            <w:pPr>
              <w:spacing w:after="0" w:line="240" w:lineRule="auto"/>
              <w:jc w:val="center"/>
              <w:rPr>
                <w:rFonts w:eastAsia="Times New Roman" w:cs="Calibri"/>
                <w:color w:val="000000"/>
                <w:sz w:val="18"/>
                <w:szCs w:val="18"/>
              </w:rPr>
            </w:pPr>
            <w:r w:rsidRPr="00B529AF">
              <w:rPr>
                <w:rFonts w:ascii="Sylfaen" w:eastAsia="Times New Roman" w:hAnsi="Sylfaen" w:cs="Calibri"/>
                <w:b/>
                <w:bCs/>
                <w:color w:val="000000"/>
                <w:sz w:val="18"/>
                <w:szCs w:val="18"/>
              </w:rPr>
              <w:t>ქვეპროგრამის აღწერა</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8D70EF" w:rsidRPr="00230374" w:rsidRDefault="00DE0B6E" w:rsidP="00AA4590">
            <w:pPr>
              <w:jc w:val="both"/>
              <w:rPr>
                <w:rFonts w:ascii="Sylfaen" w:hAnsi="Sylfaen" w:cs="Calibri"/>
                <w:color w:val="000000"/>
                <w:sz w:val="18"/>
                <w:szCs w:val="18"/>
              </w:rPr>
            </w:pPr>
            <w:r w:rsidRPr="00DE0B6E">
              <w:rPr>
                <w:rFonts w:ascii="Sylfaen" w:hAnsi="Sylfaen" w:cs="Calibri"/>
                <w:color w:val="000000"/>
                <w:sz w:val="18"/>
                <w:szCs w:val="18"/>
              </w:rPr>
              <w:t>სპორტული სტადიონი საჭიროებს მოწესრიგებულ მდგომარეობაში შენარჩუნებას რაც ამავე დროს  ჯანსაღი მომავალი თაობების გაზრდისა და განვითარებისათვის წინ გადადგმული ნაბიჯია.</w:t>
            </w:r>
          </w:p>
        </w:tc>
      </w:tr>
      <w:tr w:rsidR="008D70EF" w:rsidRPr="00B529AF" w:rsidTr="000943CD">
        <w:trPr>
          <w:trHeight w:val="543"/>
        </w:trPr>
        <w:tc>
          <w:tcPr>
            <w:tcW w:w="10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D70EF" w:rsidRPr="00B529AF" w:rsidRDefault="008D70EF" w:rsidP="00AA4590">
            <w:pPr>
              <w:spacing w:after="0" w:line="240" w:lineRule="auto"/>
              <w:jc w:val="center"/>
              <w:rPr>
                <w:rFonts w:eastAsia="Times New Roman" w:cs="Calibri"/>
                <w:color w:val="000000"/>
                <w:sz w:val="16"/>
                <w:szCs w:val="16"/>
              </w:rPr>
            </w:pPr>
            <w:r w:rsidRPr="00B529AF">
              <w:rPr>
                <w:rFonts w:ascii="Sylfaen" w:eastAsia="Times New Roman" w:hAnsi="Sylfaen" w:cs="Sylfaen"/>
                <w:color w:val="000000"/>
                <w:sz w:val="16"/>
                <w:szCs w:val="16"/>
              </w:rPr>
              <w:t>ქვეპროგრამის</w:t>
            </w:r>
            <w:r w:rsidRPr="00B529AF">
              <w:rPr>
                <w:rFonts w:ascii="Sylfaen" w:eastAsia="Times New Roman" w:hAnsi="Sylfaen" w:cs="Sylfaen"/>
                <w:color w:val="000000"/>
                <w:sz w:val="16"/>
                <w:szCs w:val="16"/>
                <w:lang w:val="ka-GE"/>
              </w:rPr>
              <w:t xml:space="preserve"> მიზანი და </w:t>
            </w:r>
            <w:r w:rsidRPr="00B529AF">
              <w:rPr>
                <w:rFonts w:ascii="Sylfaen" w:eastAsia="Times New Roman" w:hAnsi="Sylfaen" w:cs="Sylfaen"/>
                <w:color w:val="000000"/>
                <w:sz w:val="16"/>
                <w:szCs w:val="16"/>
              </w:rPr>
              <w:t>მოსალოდნელი</w:t>
            </w:r>
            <w:r w:rsidRPr="00B529AF">
              <w:rPr>
                <w:rFonts w:ascii="Sylfaen" w:eastAsia="Times New Roman" w:hAnsi="Sylfaen" w:cs="Sylfaen"/>
                <w:color w:val="000000"/>
                <w:sz w:val="16"/>
                <w:szCs w:val="16"/>
                <w:lang w:val="ka-GE"/>
              </w:rPr>
              <w:t xml:space="preserve"> </w:t>
            </w:r>
            <w:r w:rsidRPr="00B529AF">
              <w:rPr>
                <w:rFonts w:ascii="Sylfaen" w:eastAsia="Times New Roman" w:hAnsi="Sylfaen" w:cs="Sylfaen"/>
                <w:color w:val="000000"/>
                <w:sz w:val="16"/>
                <w:szCs w:val="16"/>
              </w:rPr>
              <w:t>შედეგი</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8D70EF" w:rsidRPr="005A1CE2" w:rsidRDefault="008D70EF" w:rsidP="005A1CE2">
            <w:pPr>
              <w:spacing w:after="240" w:line="240" w:lineRule="auto"/>
              <w:rPr>
                <w:rFonts w:eastAsia="Times New Roman" w:cs="Calibri"/>
                <w:color w:val="000000"/>
                <w:sz w:val="18"/>
                <w:szCs w:val="18"/>
                <w:lang w:val="ka-GE"/>
              </w:rPr>
            </w:pPr>
            <w:r w:rsidRPr="00B529AF">
              <w:rPr>
                <w:rFonts w:eastAsia="Times New Roman" w:cs="Calibri"/>
                <w:color w:val="000000"/>
                <w:sz w:val="18"/>
                <w:szCs w:val="18"/>
              </w:rPr>
              <w:br/>
            </w:r>
            <w:r w:rsidR="00DE0B6E" w:rsidRPr="000A0AE7">
              <w:rPr>
                <w:rFonts w:ascii="Sylfaen" w:hAnsi="Sylfaen" w:cs="Calibri"/>
                <w:color w:val="000000"/>
                <w:sz w:val="18"/>
                <w:szCs w:val="18"/>
              </w:rPr>
              <w:t>ქობულეთში,</w:t>
            </w:r>
            <w:r w:rsidR="00D135FA">
              <w:rPr>
                <w:rFonts w:ascii="Sylfaen" w:hAnsi="Sylfaen" w:cs="Calibri"/>
                <w:color w:val="000000"/>
                <w:sz w:val="18"/>
                <w:szCs w:val="18"/>
                <w:lang w:val="ka-GE"/>
              </w:rPr>
              <w:t xml:space="preserve"> </w:t>
            </w:r>
            <w:r w:rsidR="00DE0B6E" w:rsidRPr="000A0AE7">
              <w:rPr>
                <w:rFonts w:ascii="Sylfaen" w:hAnsi="Sylfaen" w:cs="Calibri"/>
                <w:color w:val="000000"/>
                <w:sz w:val="18"/>
                <w:szCs w:val="18"/>
              </w:rPr>
              <w:t xml:space="preserve">რუსთაველის ქუჩა N174 -ის მიმდებარედ არსებული საფეხბურთო მოედნის  მოვლა და </w:t>
            </w:r>
            <w:r w:rsidR="005A1CE2">
              <w:rPr>
                <w:rFonts w:ascii="Sylfaen" w:hAnsi="Sylfaen" w:cs="Calibri"/>
                <w:color w:val="000000"/>
                <w:sz w:val="18"/>
                <w:szCs w:val="18"/>
                <w:lang w:val="ka-GE"/>
              </w:rPr>
              <w:t>შენახვა</w:t>
            </w:r>
          </w:p>
        </w:tc>
      </w:tr>
    </w:tbl>
    <w:p w:rsidR="008D70EF" w:rsidRPr="008D70EF" w:rsidRDefault="008D70EF"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20" w:type="pct"/>
        <w:tblLayout w:type="fixed"/>
        <w:tblLook w:val="04A0"/>
      </w:tblPr>
      <w:tblGrid>
        <w:gridCol w:w="3054"/>
        <w:gridCol w:w="44"/>
        <w:gridCol w:w="50"/>
        <w:gridCol w:w="964"/>
        <w:gridCol w:w="64"/>
        <w:gridCol w:w="64"/>
        <w:gridCol w:w="2672"/>
        <w:gridCol w:w="682"/>
        <w:gridCol w:w="47"/>
        <w:gridCol w:w="2425"/>
        <w:gridCol w:w="3367"/>
        <w:gridCol w:w="144"/>
        <w:gridCol w:w="100"/>
        <w:gridCol w:w="39"/>
        <w:gridCol w:w="141"/>
      </w:tblGrid>
      <w:tr w:rsidR="00945F53" w:rsidRPr="00992BC2" w:rsidTr="00AD706A">
        <w:trPr>
          <w:gridAfter w:val="3"/>
          <w:wAfter w:w="101" w:type="pct"/>
          <w:trHeight w:val="424"/>
        </w:trPr>
        <w:tc>
          <w:tcPr>
            <w:tcW w:w="110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9081D" w:rsidP="00176BD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82" w:type="pct"/>
            <w:gridSpan w:val="3"/>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1256"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CB1AA3" w:rsidRDefault="00945F53" w:rsidP="00176BD7">
            <w:pPr>
              <w:spacing w:after="0" w:line="240" w:lineRule="auto"/>
              <w:jc w:val="center"/>
              <w:rPr>
                <w:rFonts w:eastAsia="Times New Roman" w:cs="Calibri"/>
                <w:b/>
                <w:bCs/>
                <w:color w:val="000000"/>
                <w:sz w:val="16"/>
                <w:szCs w:val="16"/>
              </w:rPr>
            </w:pPr>
            <w:r w:rsidRPr="00CB1AA3">
              <w:rPr>
                <w:rFonts w:ascii="Sylfaen" w:eastAsia="Times New Roman" w:hAnsi="Sylfaen" w:cs="Sylfaen"/>
                <w:b/>
                <w:bCs/>
                <w:color w:val="000000"/>
                <w:sz w:val="16"/>
                <w:szCs w:val="16"/>
              </w:rPr>
              <w:t>ა(ა)იპ სკოლისგარეშე სახელოვნებო საგანმანათლებლო დაწესებულება "ქობულეთის სახელოვნებო სკოლა"</w:t>
            </w:r>
          </w:p>
        </w:tc>
        <w:tc>
          <w:tcPr>
            <w:tcW w:w="2159" w:type="pct"/>
            <w:gridSpan w:val="4"/>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sidRPr="00992BC2">
              <w:rPr>
                <w:rFonts w:ascii="Sylfaen" w:eastAsia="Times New Roman" w:hAnsi="Sylfaen" w:cs="Sylfaen"/>
                <w:b/>
                <w:bCs/>
                <w:color w:val="000000"/>
                <w:sz w:val="16"/>
                <w:szCs w:val="16"/>
              </w:rPr>
              <w:t>ლარში</w:t>
            </w:r>
          </w:p>
        </w:tc>
      </w:tr>
      <w:tr w:rsidR="00945F53" w:rsidRPr="00992BC2" w:rsidTr="00AD706A">
        <w:trPr>
          <w:gridAfter w:val="3"/>
          <w:wAfter w:w="101" w:type="pct"/>
          <w:trHeight w:val="235"/>
        </w:trPr>
        <w:tc>
          <w:tcPr>
            <w:tcW w:w="1102"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382" w:type="pct"/>
            <w:gridSpan w:val="3"/>
            <w:tcBorders>
              <w:top w:val="nil"/>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b/>
                <w:bCs/>
                <w:color w:val="000000"/>
                <w:sz w:val="18"/>
                <w:szCs w:val="18"/>
              </w:rPr>
            </w:pPr>
            <w:r w:rsidRPr="00992BC2">
              <w:rPr>
                <w:rFonts w:eastAsia="Times New Roman" w:cs="Calibri"/>
                <w:b/>
                <w:bCs/>
                <w:color w:val="000000"/>
                <w:sz w:val="18"/>
                <w:szCs w:val="18"/>
              </w:rPr>
              <w:t>05 0</w:t>
            </w:r>
            <w:r>
              <w:rPr>
                <w:rFonts w:eastAsia="Times New Roman" w:cs="Calibri"/>
                <w:b/>
                <w:bCs/>
                <w:color w:val="000000"/>
                <w:sz w:val="18"/>
                <w:szCs w:val="18"/>
                <w:lang w:val="ka-GE"/>
              </w:rPr>
              <w:t>2</w:t>
            </w:r>
            <w:r w:rsidRPr="00992BC2">
              <w:rPr>
                <w:rFonts w:eastAsia="Times New Roman" w:cs="Calibri"/>
                <w:b/>
                <w:bCs/>
                <w:color w:val="000000"/>
                <w:sz w:val="18"/>
                <w:szCs w:val="18"/>
              </w:rPr>
              <w:t xml:space="preserve"> 01</w:t>
            </w:r>
          </w:p>
        </w:tc>
        <w:tc>
          <w:tcPr>
            <w:tcW w:w="1256" w:type="pct"/>
            <w:gridSpan w:val="4"/>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rPr>
                <w:rFonts w:eastAsia="Times New Roman" w:cs="Calibri"/>
                <w:b/>
                <w:bCs/>
                <w:color w:val="000000"/>
                <w:sz w:val="20"/>
                <w:szCs w:val="20"/>
              </w:rPr>
            </w:pPr>
          </w:p>
        </w:tc>
        <w:tc>
          <w:tcPr>
            <w:tcW w:w="2159" w:type="pct"/>
            <w:gridSpan w:val="4"/>
            <w:tcBorders>
              <w:top w:val="nil"/>
              <w:left w:val="nil"/>
              <w:bottom w:val="single" w:sz="4" w:space="0" w:color="auto"/>
              <w:right w:val="single" w:sz="4" w:space="0" w:color="auto"/>
            </w:tcBorders>
            <w:shd w:val="clear" w:color="000000" w:fill="FFFFFF"/>
            <w:vAlign w:val="center"/>
            <w:hideMark/>
          </w:tcPr>
          <w:p w:rsidR="00945F53" w:rsidRPr="00D468F9" w:rsidRDefault="00C27BC0" w:rsidP="000943CD">
            <w:pPr>
              <w:jc w:val="center"/>
              <w:rPr>
                <w:rFonts w:ascii="Arial" w:hAnsi="Arial" w:cs="Arial"/>
                <w:b/>
                <w:bCs/>
                <w:sz w:val="20"/>
                <w:szCs w:val="20"/>
                <w:lang w:val="ka-GE"/>
              </w:rPr>
            </w:pPr>
            <w:r>
              <w:rPr>
                <w:rFonts w:asciiTheme="minorHAnsi" w:hAnsiTheme="minorHAnsi" w:cs="Arial"/>
                <w:b/>
                <w:bCs/>
                <w:sz w:val="20"/>
                <w:szCs w:val="20"/>
                <w:lang w:val="ka-GE"/>
              </w:rPr>
              <w:t xml:space="preserve">1 </w:t>
            </w:r>
            <w:r w:rsidR="000943CD">
              <w:rPr>
                <w:rFonts w:asciiTheme="minorHAnsi" w:hAnsiTheme="minorHAnsi" w:cs="Arial"/>
                <w:b/>
                <w:bCs/>
                <w:sz w:val="20"/>
                <w:szCs w:val="20"/>
                <w:lang w:val="ka-GE"/>
              </w:rPr>
              <w:t>202</w:t>
            </w:r>
            <w:r w:rsidR="00EA354B">
              <w:rPr>
                <w:rFonts w:asciiTheme="minorHAnsi" w:hAnsiTheme="minorHAnsi" w:cs="Arial"/>
                <w:b/>
                <w:bCs/>
                <w:sz w:val="20"/>
                <w:szCs w:val="20"/>
                <w:lang w:val="ka-GE"/>
              </w:rPr>
              <w:t xml:space="preserve"> </w:t>
            </w:r>
            <w:r w:rsidR="000943CD">
              <w:rPr>
                <w:rFonts w:asciiTheme="minorHAnsi" w:hAnsiTheme="minorHAnsi" w:cs="Arial"/>
                <w:b/>
                <w:bCs/>
                <w:sz w:val="20"/>
                <w:szCs w:val="20"/>
                <w:lang w:val="ka-GE"/>
              </w:rPr>
              <w:t>69</w:t>
            </w:r>
            <w:r w:rsidR="00EA354B">
              <w:rPr>
                <w:rFonts w:asciiTheme="minorHAnsi" w:hAnsiTheme="minorHAnsi" w:cs="Arial"/>
                <w:b/>
                <w:bCs/>
                <w:sz w:val="20"/>
                <w:szCs w:val="20"/>
                <w:lang w:val="ka-GE"/>
              </w:rPr>
              <w:t>0</w:t>
            </w:r>
          </w:p>
        </w:tc>
      </w:tr>
      <w:tr w:rsidR="00235A54" w:rsidRPr="00992BC2" w:rsidTr="00AD706A">
        <w:trPr>
          <w:gridAfter w:val="3"/>
          <w:wAfter w:w="101" w:type="pct"/>
          <w:trHeight w:val="636"/>
        </w:trPr>
        <w:tc>
          <w:tcPr>
            <w:tcW w:w="1102"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311F25">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sidR="00FA36CB">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განმახორციელებელი</w:t>
            </w:r>
            <w:r w:rsidR="00FA36CB">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სამსახური</w:t>
            </w:r>
          </w:p>
        </w:tc>
        <w:tc>
          <w:tcPr>
            <w:tcW w:w="3797" w:type="pct"/>
            <w:gridSpan w:val="11"/>
            <w:tcBorders>
              <w:top w:val="single" w:sz="4" w:space="0" w:color="auto"/>
              <w:left w:val="nil"/>
              <w:bottom w:val="single" w:sz="4" w:space="0" w:color="auto"/>
              <w:right w:val="single" w:sz="4" w:space="0" w:color="auto"/>
            </w:tcBorders>
            <w:shd w:val="clear" w:color="000000" w:fill="FFFFFF"/>
            <w:vAlign w:val="center"/>
            <w:hideMark/>
          </w:tcPr>
          <w:p w:rsidR="00235A54" w:rsidRPr="00E91973" w:rsidRDefault="00235A54" w:rsidP="00176BD7">
            <w:pPr>
              <w:spacing w:after="0" w:line="240" w:lineRule="auto"/>
              <w:jc w:val="center"/>
              <w:rPr>
                <w:rFonts w:eastAsia="Times New Roman" w:cs="Calibri"/>
                <w:b/>
                <w:color w:val="000000"/>
                <w:sz w:val="18"/>
                <w:szCs w:val="18"/>
                <w:lang w:val="ka-GE"/>
              </w:rPr>
            </w:pPr>
            <w:r>
              <w:rPr>
                <w:rFonts w:ascii="Sylfaen" w:eastAsia="Times New Roman" w:hAnsi="Sylfaen" w:cs="Sylfaen"/>
                <w:b/>
                <w:color w:val="000000"/>
                <w:sz w:val="18"/>
                <w:szCs w:val="18"/>
                <w:lang w:val="ka-GE"/>
              </w:rPr>
              <w:t xml:space="preserve">ქობულეთის </w:t>
            </w:r>
            <w:r w:rsidRPr="00E87AA3">
              <w:rPr>
                <w:rFonts w:ascii="Sylfaen" w:eastAsia="Times New Roman" w:hAnsi="Sylfaen" w:cs="Sylfaen"/>
                <w:b/>
                <w:color w:val="000000"/>
                <w:sz w:val="18"/>
                <w:szCs w:val="18"/>
              </w:rPr>
              <w:t>მუნიციპალიტეტის</w:t>
            </w:r>
            <w:r>
              <w:rPr>
                <w:rFonts w:ascii="Sylfaen" w:eastAsia="Times New Roman" w:hAnsi="Sylfaen" w:cs="Sylfaen"/>
                <w:b/>
                <w:color w:val="000000"/>
                <w:sz w:val="18"/>
                <w:szCs w:val="18"/>
                <w:lang w:val="ka-GE"/>
              </w:rPr>
              <w:t xml:space="preserve"> </w:t>
            </w:r>
            <w:r w:rsidRPr="00CA2B88">
              <w:rPr>
                <w:rFonts w:ascii="Sylfaen" w:eastAsia="Times New Roman" w:hAnsi="Sylfaen" w:cs="Sylfaen"/>
                <w:b/>
                <w:color w:val="000000"/>
                <w:sz w:val="18"/>
                <w:szCs w:val="18"/>
              </w:rPr>
              <w:t xml:space="preserve">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r>
              <w:rPr>
                <w:rFonts w:ascii="Sylfaen" w:eastAsia="Times New Roman" w:hAnsi="Sylfaen" w:cs="Sylfaen"/>
                <w:b/>
                <w:color w:val="000000"/>
                <w:sz w:val="18"/>
                <w:szCs w:val="18"/>
              </w:rPr>
              <w:t xml:space="preserve"> და </w:t>
            </w:r>
            <w:r w:rsidRPr="00C06A73">
              <w:rPr>
                <w:rFonts w:ascii="Sylfaen" w:eastAsia="Times New Roman" w:hAnsi="Sylfaen" w:cs="Sylfaen"/>
                <w:b/>
                <w:bCs/>
                <w:color w:val="000000"/>
                <w:sz w:val="18"/>
                <w:szCs w:val="18"/>
              </w:rPr>
              <w:t>ა(ა)იპ სკოლისგარეშე სახელოვნებო საგანმანათლებლო დაწესებულება "ქობულეთის სახელოვნებო სკოლა"</w:t>
            </w:r>
          </w:p>
        </w:tc>
      </w:tr>
      <w:tr w:rsidR="00235A54" w:rsidRPr="00992BC2" w:rsidTr="00AD706A">
        <w:trPr>
          <w:gridAfter w:val="3"/>
          <w:wAfter w:w="101" w:type="pct"/>
          <w:trHeight w:val="548"/>
        </w:trPr>
        <w:tc>
          <w:tcPr>
            <w:tcW w:w="1102"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FA36CB">
            <w:pPr>
              <w:spacing w:after="0" w:line="240" w:lineRule="auto"/>
              <w:jc w:val="center"/>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797" w:type="pct"/>
            <w:gridSpan w:val="11"/>
            <w:tcBorders>
              <w:top w:val="single" w:sz="4" w:space="0" w:color="auto"/>
              <w:left w:val="nil"/>
              <w:bottom w:val="single" w:sz="4" w:space="0" w:color="auto"/>
              <w:right w:val="single" w:sz="4" w:space="0" w:color="auto"/>
            </w:tcBorders>
            <w:shd w:val="clear" w:color="000000" w:fill="FFFFFF"/>
            <w:vAlign w:val="center"/>
            <w:hideMark/>
          </w:tcPr>
          <w:p w:rsidR="00235A54" w:rsidRPr="00C85871" w:rsidRDefault="00235A54" w:rsidP="00176BD7">
            <w:pPr>
              <w:spacing w:after="0" w:line="240" w:lineRule="auto"/>
              <w:jc w:val="both"/>
              <w:rPr>
                <w:rFonts w:ascii="Sylfaen" w:eastAsia="Times New Roman" w:hAnsi="Sylfaen" w:cs="Sylfaen"/>
                <w:color w:val="000000"/>
                <w:sz w:val="18"/>
                <w:szCs w:val="18"/>
                <w:lang w:val="ka-GE"/>
              </w:rPr>
            </w:pPr>
            <w:r w:rsidRPr="00C85871">
              <w:rPr>
                <w:rFonts w:ascii="Sylfaen" w:eastAsia="Times New Roman" w:hAnsi="Sylfaen" w:cs="Sylfaen"/>
                <w:color w:val="000000"/>
                <w:sz w:val="18"/>
                <w:szCs w:val="18"/>
              </w:rPr>
              <w:t>კლასიკური და საესტრადო მუსიკის სწავლება; კლასიკური  და თანამედროვე  საესტრადო მუსიკის კომპოზიტორთა და მხატვართა  შემოქმედების გაცნობა; სხვსდასხვა ხალხურ და საესტრადი ინსტრუმენტებზე დაკვრის ხელოვნების დაუფლება; ახალგაზრდა თაობის ჩამოყალიბება განათლებულ მსმენელად; სკოლის მოსწავლეები მონაწილეობას ღებულობენ სხვადასხვა კლასიკური და ხალხური მუსიკის ფესტივალებსა და კონკურსებში. სარაიონო ღონისძიებებში.</w:t>
            </w:r>
            <w:r w:rsidRPr="00C85871">
              <w:rPr>
                <w:rFonts w:ascii="Sylfaen" w:eastAsia="Times New Roman" w:hAnsi="Sylfaen" w:cs="Sylfaen"/>
                <w:color w:val="000000"/>
                <w:sz w:val="18"/>
                <w:szCs w:val="18"/>
                <w:lang w:val="ka-GE"/>
              </w:rPr>
              <w:t xml:space="preserve"> </w:t>
            </w:r>
            <w:r w:rsidRPr="00C85871">
              <w:rPr>
                <w:rFonts w:ascii="Sylfaen" w:eastAsia="Times New Roman" w:hAnsi="Sylfaen" w:cs="Sylfaen"/>
                <w:color w:val="000000"/>
                <w:sz w:val="18"/>
                <w:szCs w:val="18"/>
              </w:rPr>
              <w:t>მუსიკალური და სამხატვრო განათლების მიცემა მოსწავლე-ახალგაზრდობისათვის.</w:t>
            </w:r>
            <w:r w:rsidRPr="00C85871">
              <w:rPr>
                <w:rFonts w:ascii="Sylfaen" w:eastAsia="Times New Roman" w:hAnsi="Sylfaen" w:cs="Sylfaen"/>
                <w:color w:val="000000"/>
                <w:sz w:val="18"/>
                <w:szCs w:val="18"/>
                <w:lang w:val="ka-GE"/>
              </w:rPr>
              <w:t xml:space="preserve"> </w:t>
            </w:r>
            <w:r w:rsidR="00E03941" w:rsidRPr="00C85871">
              <w:rPr>
                <w:rFonts w:ascii="Sylfaen" w:eastAsia="Times New Roman" w:hAnsi="Sylfaen" w:cs="Sylfaen"/>
                <w:color w:val="000000"/>
                <w:sz w:val="18"/>
                <w:szCs w:val="18"/>
              </w:rPr>
              <w:t>სკოლისგარეშე სახელოვნებო საგანმანათლებლო დაწესებულებისღონისძიებები პასუხობს გოგონებისა და ბიჭების განსხვავებულ საჭიროებებს და ითვალისწინებდეს მათ ინტერესებს.</w:t>
            </w:r>
          </w:p>
        </w:tc>
      </w:tr>
      <w:tr w:rsidR="00235A54" w:rsidRPr="00992BC2" w:rsidTr="00AD706A">
        <w:trPr>
          <w:gridAfter w:val="3"/>
          <w:wAfter w:w="101" w:type="pct"/>
          <w:trHeight w:val="1978"/>
        </w:trPr>
        <w:tc>
          <w:tcPr>
            <w:tcW w:w="1102" w:type="pct"/>
            <w:tcBorders>
              <w:top w:val="nil"/>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797" w:type="pct"/>
            <w:gridSpan w:val="11"/>
            <w:tcBorders>
              <w:top w:val="single" w:sz="4" w:space="0" w:color="auto"/>
              <w:left w:val="nil"/>
              <w:bottom w:val="single" w:sz="4" w:space="0" w:color="auto"/>
              <w:right w:val="single" w:sz="4" w:space="0" w:color="auto"/>
            </w:tcBorders>
            <w:shd w:val="clear" w:color="000000" w:fill="FFFFFF"/>
            <w:vAlign w:val="center"/>
            <w:hideMark/>
          </w:tcPr>
          <w:p w:rsidR="00CB1AA3" w:rsidRDefault="00235A54" w:rsidP="00CB1AA3">
            <w:pPr>
              <w:spacing w:after="240" w:line="240" w:lineRule="auto"/>
              <w:rPr>
                <w:rFonts w:ascii="Sylfaen" w:eastAsia="Times New Roman" w:hAnsi="Sylfaen" w:cs="Sylfaen"/>
                <w:color w:val="000000"/>
                <w:sz w:val="16"/>
                <w:szCs w:val="16"/>
                <w:lang w:val="ka-GE"/>
              </w:rPr>
            </w:pPr>
            <w:r w:rsidRPr="00E03941">
              <w:rPr>
                <w:rFonts w:ascii="Sylfaen" w:eastAsia="Times New Roman" w:hAnsi="Sylfaen" w:cs="Sylfaen"/>
                <w:b/>
                <w:color w:val="000000"/>
                <w:sz w:val="16"/>
                <w:szCs w:val="16"/>
              </w:rPr>
              <w:t>სახელოვნებო განათლების ხელშეწყობის მიზანია:</w:t>
            </w:r>
            <w:r w:rsidRPr="00591282">
              <w:rPr>
                <w:rFonts w:ascii="Sylfaen" w:eastAsia="Times New Roman" w:hAnsi="Sylfaen" w:cs="Sylfaen"/>
                <w:color w:val="000000"/>
                <w:sz w:val="16"/>
                <w:szCs w:val="16"/>
              </w:rPr>
              <w:t xml:space="preserve"> შემოქმედებითი მიდრეკილების განვითარებისა და კულტურული მემკვიდრეობის  შესწავლისთვის შესაბამისი პირობების შექმნა: განსაკუთრებული მუსიკალური  ნიჭით  დაჯილდოებული მოსწავლეების გამოვლენა; კლასიკური მუსიკის, სიმღერის, და სხვადასხვა ღონისძიებების ჩატარება მუნიციპალიტეტის მთელს ტერიტორიაზე   მონაწილეობის მიღება ფესტივალებში,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 xml:space="preserve">კონკურსებში, საქართველოს მთელ ტერიტიორიაზე. </w:t>
            </w:r>
          </w:p>
          <w:p w:rsidR="00235A54" w:rsidRPr="00591282" w:rsidRDefault="00235A54" w:rsidP="00CB1AA3">
            <w:pPr>
              <w:spacing w:after="240" w:line="240" w:lineRule="auto"/>
              <w:rPr>
                <w:rFonts w:ascii="Sylfaen" w:eastAsia="Times New Roman" w:hAnsi="Sylfaen" w:cs="Sylfaen"/>
                <w:color w:val="000000"/>
                <w:sz w:val="16"/>
                <w:szCs w:val="16"/>
              </w:rPr>
            </w:pPr>
            <w:r w:rsidRPr="00591282">
              <w:rPr>
                <w:rFonts w:ascii="Sylfaen" w:eastAsia="Times New Roman" w:hAnsi="Sylfaen" w:cs="Sylfaen"/>
                <w:b/>
                <w:color w:val="000000"/>
                <w:sz w:val="16"/>
                <w:szCs w:val="16"/>
              </w:rPr>
              <w:t>მოსალოდნელი შედეგი:</w:t>
            </w:r>
            <w:r w:rsidRPr="00591282">
              <w:rPr>
                <w:rFonts w:ascii="Sylfaen" w:eastAsia="Times New Roman" w:hAnsi="Sylfaen" w:cs="Sylfaen"/>
                <w:color w:val="000000"/>
                <w:sz w:val="16"/>
                <w:szCs w:val="16"/>
              </w:rPr>
              <w:t xml:space="preserve"> </w:t>
            </w:r>
            <w:r w:rsidR="008C5A4E">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მუნიციპალიტეტის ტერიტორიაზე მოქმედი სამუსიკო და სამხატვრო სკოლები,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წლის განმავლობაში   ფუნქციონირებენ   შეუფერხებლად. სრულად არის დაკმაყოფილებული  სამუსიკო და სამხატვრო  დაწყებით განათლებაზე მუნიციპალიტეტში მცხოვრები ბავშვების და მოზარდების მოთხოვნა. სკოლის აღსაზრდელები მონაწილეობენ კულტურულ ღონისძიებებში,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 xml:space="preserve">ასევე ქვეყნის მასშტაბით  ჩატარებულ კონკურსებსა და ფესტივალებში.  </w:t>
            </w:r>
          </w:p>
        </w:tc>
      </w:tr>
      <w:tr w:rsidR="00E03941" w:rsidRPr="00992BC2" w:rsidTr="00AD706A">
        <w:trPr>
          <w:gridAfter w:val="3"/>
          <w:wAfter w:w="101" w:type="pct"/>
          <w:trHeight w:val="284"/>
        </w:trPr>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941" w:rsidRPr="00CB1AA3" w:rsidRDefault="00E03941" w:rsidP="004B0318">
            <w:pPr>
              <w:spacing w:after="0" w:line="240" w:lineRule="auto"/>
              <w:jc w:val="center"/>
              <w:rPr>
                <w:rFonts w:ascii="Sylfaen" w:eastAsia="Times New Roman" w:hAnsi="Sylfaen"/>
                <w:bCs/>
                <w:sz w:val="16"/>
                <w:szCs w:val="16"/>
              </w:rPr>
            </w:pPr>
            <w:r w:rsidRPr="00CB1AA3">
              <w:rPr>
                <w:rFonts w:ascii="Sylfaen" w:eastAsia="Times New Roman" w:hAnsi="Sylfaen"/>
                <w:bCs/>
                <w:sz w:val="16"/>
                <w:szCs w:val="16"/>
              </w:rPr>
              <w:t>გაეროს მდგრადი განვითარების მიზანი (SDG), რომლის მიღწევასაც ემსახურება პროგრამა</w:t>
            </w:r>
          </w:p>
        </w:tc>
        <w:tc>
          <w:tcPr>
            <w:tcW w:w="1392" w:type="pct"/>
            <w:gridSpan w:val="6"/>
            <w:tcBorders>
              <w:top w:val="single" w:sz="4" w:space="0" w:color="auto"/>
              <w:left w:val="nil"/>
              <w:bottom w:val="single" w:sz="4" w:space="0" w:color="auto"/>
              <w:right w:val="single" w:sz="4" w:space="0" w:color="auto"/>
            </w:tcBorders>
            <w:shd w:val="clear" w:color="000000" w:fill="FFFFFF"/>
            <w:vAlign w:val="center"/>
            <w:hideMark/>
          </w:tcPr>
          <w:p w:rsidR="00E03941" w:rsidRPr="00CB1AA3" w:rsidRDefault="00E03941" w:rsidP="004B0318">
            <w:pPr>
              <w:spacing w:after="0" w:line="240" w:lineRule="auto"/>
              <w:jc w:val="center"/>
              <w:rPr>
                <w:rFonts w:ascii="Sylfaen" w:hAnsi="Sylfaen" w:cs="Sylfaen"/>
                <w:sz w:val="16"/>
                <w:szCs w:val="16"/>
                <w:lang w:val="ka-GE"/>
              </w:rPr>
            </w:pPr>
            <w:r w:rsidRPr="00CB1AA3">
              <w:rPr>
                <w:rFonts w:ascii="Sylfaen" w:hAnsi="Sylfaen"/>
                <w:sz w:val="16"/>
                <w:szCs w:val="16"/>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E03941" w:rsidRPr="00CB1AA3" w:rsidRDefault="00E03941" w:rsidP="004B0318">
            <w:pPr>
              <w:spacing w:after="0" w:line="240" w:lineRule="auto"/>
              <w:jc w:val="center"/>
              <w:rPr>
                <w:rFonts w:ascii="Sylfaen" w:eastAsia="Times New Roman" w:hAnsi="Sylfaen"/>
                <w:sz w:val="16"/>
                <w:szCs w:val="16"/>
              </w:rPr>
            </w:pPr>
            <w:r w:rsidRPr="00CB1AA3">
              <w:rPr>
                <w:rFonts w:ascii="Sylfaen" w:eastAsia="Times New Roman" w:hAnsi="Sylfaen"/>
                <w:sz w:val="16"/>
                <w:szCs w:val="16"/>
              </w:rPr>
              <w:t>მიზანი 5 - გენდერული თანასწორობა</w:t>
            </w:r>
            <w:r w:rsidRPr="00CB1AA3">
              <w:rPr>
                <w:rFonts w:ascii="Sylfaen" w:eastAsia="Times New Roman" w:hAnsi="Sylfaen"/>
                <w:sz w:val="16"/>
                <w:szCs w:val="16"/>
              </w:rPr>
              <w:br/>
              <w:t xml:space="preserve">მიზანი 10 - შემცირებული უთანასწორობა  </w:t>
            </w:r>
          </w:p>
        </w:tc>
        <w:tc>
          <w:tcPr>
            <w:tcW w:w="1138" w:type="pct"/>
            <w:gridSpan w:val="3"/>
            <w:tcBorders>
              <w:top w:val="single" w:sz="4" w:space="0" w:color="auto"/>
              <w:left w:val="nil"/>
              <w:bottom w:val="single" w:sz="4" w:space="0" w:color="auto"/>
              <w:right w:val="single" w:sz="4" w:space="0" w:color="auto"/>
            </w:tcBorders>
            <w:shd w:val="clear" w:color="000000" w:fill="FFFFFF"/>
            <w:vAlign w:val="center"/>
          </w:tcPr>
          <w:p w:rsidR="00E03941" w:rsidRPr="00CB1AA3" w:rsidRDefault="00E03941" w:rsidP="004B0318">
            <w:pPr>
              <w:spacing w:after="0" w:line="240" w:lineRule="auto"/>
              <w:jc w:val="center"/>
              <w:rPr>
                <w:rFonts w:ascii="Sylfaen" w:eastAsia="Times New Roman" w:hAnsi="Sylfaen"/>
                <w:bCs/>
                <w:sz w:val="16"/>
                <w:szCs w:val="16"/>
              </w:rPr>
            </w:pPr>
            <w:r w:rsidRPr="00CB1AA3">
              <w:rPr>
                <w:rFonts w:ascii="Sylfaen" w:eastAsia="Times New Roman" w:hAnsi="Sylfaen"/>
                <w:bCs/>
                <w:sz w:val="16"/>
                <w:szCs w:val="16"/>
              </w:rPr>
              <w:t>გენდერული</w:t>
            </w:r>
          </w:p>
        </w:tc>
        <w:tc>
          <w:tcPr>
            <w:tcW w:w="1267" w:type="pct"/>
            <w:gridSpan w:val="2"/>
            <w:tcBorders>
              <w:top w:val="single" w:sz="4" w:space="0" w:color="auto"/>
              <w:left w:val="nil"/>
              <w:bottom w:val="single" w:sz="4" w:space="0" w:color="auto"/>
              <w:right w:val="single" w:sz="4" w:space="0" w:color="auto"/>
            </w:tcBorders>
            <w:shd w:val="clear" w:color="000000" w:fill="FFFFFF"/>
            <w:vAlign w:val="center"/>
          </w:tcPr>
          <w:p w:rsidR="00E03941" w:rsidRPr="00CB1AA3" w:rsidRDefault="00E03941" w:rsidP="004B0318">
            <w:pPr>
              <w:spacing w:after="0" w:line="240" w:lineRule="auto"/>
              <w:jc w:val="center"/>
              <w:rPr>
                <w:rFonts w:ascii="Sylfaen" w:eastAsia="Times New Roman" w:hAnsi="Sylfaen"/>
                <w:sz w:val="16"/>
                <w:szCs w:val="16"/>
              </w:rPr>
            </w:pPr>
            <w:r w:rsidRPr="00CB1AA3">
              <w:rPr>
                <w:rFonts w:ascii="Sylfaen" w:eastAsia="Times New Roman" w:hAnsi="Sylfaen"/>
                <w:sz w:val="16"/>
                <w:szCs w:val="16"/>
              </w:rPr>
              <w:t>დიახ</w:t>
            </w:r>
          </w:p>
        </w:tc>
      </w:tr>
      <w:tr w:rsidR="00FB7D61" w:rsidRPr="00992BC2" w:rsidTr="00AD706A">
        <w:trPr>
          <w:gridAfter w:val="3"/>
          <w:wAfter w:w="101" w:type="pct"/>
          <w:trHeight w:val="284"/>
        </w:trPr>
        <w:tc>
          <w:tcPr>
            <w:tcW w:w="1102" w:type="pct"/>
            <w:tcBorders>
              <w:top w:val="single" w:sz="4" w:space="0" w:color="auto"/>
            </w:tcBorders>
            <w:shd w:val="clear" w:color="000000" w:fill="FFFFFF"/>
            <w:vAlign w:val="center"/>
            <w:hideMark/>
          </w:tcPr>
          <w:p w:rsidR="00FB7D61" w:rsidRPr="00CB1AA3" w:rsidRDefault="00FB7D61" w:rsidP="004B0318">
            <w:pPr>
              <w:spacing w:after="0" w:line="240" w:lineRule="auto"/>
              <w:jc w:val="center"/>
              <w:rPr>
                <w:rFonts w:ascii="Sylfaen" w:eastAsia="Times New Roman" w:hAnsi="Sylfaen"/>
                <w:bCs/>
                <w:sz w:val="16"/>
                <w:szCs w:val="16"/>
              </w:rPr>
            </w:pPr>
          </w:p>
        </w:tc>
        <w:tc>
          <w:tcPr>
            <w:tcW w:w="1392" w:type="pct"/>
            <w:gridSpan w:val="6"/>
            <w:tcBorders>
              <w:top w:val="single" w:sz="4" w:space="0" w:color="auto"/>
            </w:tcBorders>
            <w:shd w:val="clear" w:color="000000" w:fill="FFFFFF"/>
            <w:vAlign w:val="center"/>
            <w:hideMark/>
          </w:tcPr>
          <w:p w:rsidR="00FB7D61" w:rsidRPr="00CB1AA3" w:rsidRDefault="00FB7D61" w:rsidP="004B0318">
            <w:pPr>
              <w:spacing w:after="0" w:line="240" w:lineRule="auto"/>
              <w:jc w:val="center"/>
              <w:rPr>
                <w:rFonts w:ascii="Sylfaen" w:hAnsi="Sylfaen"/>
                <w:sz w:val="16"/>
                <w:szCs w:val="16"/>
              </w:rPr>
            </w:pPr>
          </w:p>
        </w:tc>
        <w:tc>
          <w:tcPr>
            <w:tcW w:w="1138" w:type="pct"/>
            <w:gridSpan w:val="3"/>
            <w:tcBorders>
              <w:top w:val="single" w:sz="4" w:space="0" w:color="auto"/>
            </w:tcBorders>
            <w:shd w:val="clear" w:color="000000" w:fill="FFFFFF"/>
            <w:vAlign w:val="center"/>
          </w:tcPr>
          <w:p w:rsidR="00FB7D61" w:rsidRPr="00CB1AA3" w:rsidRDefault="00FB7D61" w:rsidP="004B0318">
            <w:pPr>
              <w:spacing w:after="0" w:line="240" w:lineRule="auto"/>
              <w:jc w:val="center"/>
              <w:rPr>
                <w:rFonts w:ascii="Sylfaen" w:eastAsia="Times New Roman" w:hAnsi="Sylfaen"/>
                <w:bCs/>
                <w:sz w:val="16"/>
                <w:szCs w:val="16"/>
              </w:rPr>
            </w:pPr>
          </w:p>
        </w:tc>
        <w:tc>
          <w:tcPr>
            <w:tcW w:w="1267" w:type="pct"/>
            <w:gridSpan w:val="2"/>
            <w:tcBorders>
              <w:top w:val="single" w:sz="4" w:space="0" w:color="auto"/>
            </w:tcBorders>
            <w:shd w:val="clear" w:color="000000" w:fill="FFFFFF"/>
            <w:vAlign w:val="center"/>
          </w:tcPr>
          <w:p w:rsidR="00FB7D61" w:rsidRPr="00CB1AA3" w:rsidRDefault="00FB7D61" w:rsidP="004B0318">
            <w:pPr>
              <w:spacing w:after="0" w:line="240" w:lineRule="auto"/>
              <w:jc w:val="center"/>
              <w:rPr>
                <w:rFonts w:ascii="Sylfaen" w:eastAsia="Times New Roman" w:hAnsi="Sylfaen"/>
                <w:sz w:val="16"/>
                <w:szCs w:val="16"/>
              </w:rPr>
            </w:pPr>
          </w:p>
        </w:tc>
      </w:tr>
      <w:tr w:rsidR="00945F53" w:rsidRPr="00992BC2" w:rsidTr="00AD706A">
        <w:trPr>
          <w:gridAfter w:val="2"/>
          <w:wAfter w:w="65" w:type="pct"/>
          <w:trHeight w:val="527"/>
        </w:trPr>
        <w:tc>
          <w:tcPr>
            <w:tcW w:w="1136" w:type="pct"/>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0B6925" w:rsidRDefault="00945F53" w:rsidP="00176BD7">
            <w:pPr>
              <w:spacing w:after="0" w:line="240" w:lineRule="auto"/>
              <w:jc w:val="center"/>
              <w:rPr>
                <w:rFonts w:eastAsia="Times New Roman" w:cs="Calibri"/>
                <w:b/>
                <w:color w:val="000000"/>
                <w:sz w:val="18"/>
                <w:szCs w:val="18"/>
              </w:rPr>
            </w:pPr>
            <w:r w:rsidRPr="000B6925">
              <w:rPr>
                <w:rFonts w:ascii="Sylfaen" w:eastAsia="Times New Roman" w:hAnsi="Sylfaen" w:cs="Sylfaen"/>
                <w:b/>
                <w:color w:val="000000"/>
                <w:sz w:val="18"/>
                <w:szCs w:val="18"/>
              </w:rPr>
              <w:lastRenderedPageBreak/>
              <w:t>ქვეპროგრამის</w:t>
            </w:r>
            <w:r>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დასახელება</w:t>
            </w:r>
          </w:p>
        </w:tc>
        <w:tc>
          <w:tcPr>
            <w:tcW w:w="394" w:type="pct"/>
            <w:gridSpan w:val="3"/>
            <w:tcBorders>
              <w:top w:val="single" w:sz="4" w:space="0" w:color="auto"/>
              <w:left w:val="nil"/>
              <w:bottom w:val="single" w:sz="4" w:space="0" w:color="auto"/>
              <w:right w:val="single" w:sz="4" w:space="0" w:color="auto"/>
            </w:tcBorders>
            <w:shd w:val="clear" w:color="000000" w:fill="FFFFFF"/>
            <w:vAlign w:val="center"/>
            <w:hideMark/>
          </w:tcPr>
          <w:p w:rsidR="00945F53" w:rsidRPr="000B6925" w:rsidRDefault="00945F53" w:rsidP="00176BD7">
            <w:pPr>
              <w:spacing w:after="0" w:line="240" w:lineRule="auto"/>
              <w:jc w:val="center"/>
              <w:rPr>
                <w:rFonts w:eastAsia="Times New Roman" w:cs="Calibri"/>
                <w:color w:val="000000"/>
                <w:sz w:val="18"/>
                <w:szCs w:val="18"/>
              </w:rPr>
            </w:pPr>
            <w:r w:rsidRPr="000B6925">
              <w:rPr>
                <w:rFonts w:ascii="Sylfaen" w:eastAsia="Times New Roman" w:hAnsi="Sylfaen" w:cs="Sylfaen"/>
                <w:color w:val="000000"/>
                <w:sz w:val="18"/>
                <w:szCs w:val="18"/>
              </w:rPr>
              <w:t>კოდი</w:t>
            </w:r>
          </w:p>
        </w:tc>
        <w:tc>
          <w:tcPr>
            <w:tcW w:w="96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0B6925" w:rsidRDefault="00945F53" w:rsidP="00176BD7">
            <w:pPr>
              <w:spacing w:after="0" w:line="240" w:lineRule="auto"/>
              <w:jc w:val="center"/>
              <w:rPr>
                <w:rFonts w:eastAsia="Times New Roman" w:cs="Calibri"/>
                <w:b/>
                <w:bCs/>
                <w:color w:val="000000"/>
                <w:sz w:val="16"/>
                <w:szCs w:val="16"/>
              </w:rPr>
            </w:pPr>
            <w:r w:rsidRPr="000B6925">
              <w:rPr>
                <w:rFonts w:ascii="Sylfaen" w:eastAsia="Times New Roman" w:hAnsi="Sylfaen" w:cs="Sylfaen"/>
                <w:b/>
                <w:color w:val="000000"/>
                <w:sz w:val="18"/>
                <w:szCs w:val="18"/>
              </w:rPr>
              <w:t>ა(ა)იპ ქობულეთის კულტურის ცენტრი</w:t>
            </w:r>
          </w:p>
        </w:tc>
        <w:tc>
          <w:tcPr>
            <w:tcW w:w="2441" w:type="pct"/>
            <w:gridSpan w:val="6"/>
            <w:tcBorders>
              <w:top w:val="single" w:sz="4" w:space="0" w:color="auto"/>
              <w:left w:val="nil"/>
              <w:bottom w:val="single" w:sz="4" w:space="0" w:color="auto"/>
              <w:right w:val="single" w:sz="4" w:space="0" w:color="auto"/>
            </w:tcBorders>
            <w:shd w:val="clear" w:color="000000" w:fill="FFFFFF"/>
            <w:vAlign w:val="center"/>
            <w:hideMark/>
          </w:tcPr>
          <w:p w:rsidR="00945F53" w:rsidRPr="000B6925"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0B6925">
              <w:rPr>
                <w:rFonts w:eastAsia="Times New Roman" w:cs="Calibri"/>
                <w:b/>
                <w:bCs/>
                <w:color w:val="000000"/>
                <w:sz w:val="16"/>
                <w:szCs w:val="16"/>
              </w:rPr>
              <w:br/>
            </w:r>
            <w:r w:rsidR="00945F53" w:rsidRPr="000B6925">
              <w:rPr>
                <w:rFonts w:ascii="Sylfaen" w:eastAsia="Times New Roman" w:hAnsi="Sylfaen" w:cs="Sylfaen"/>
                <w:b/>
                <w:bCs/>
                <w:color w:val="000000"/>
                <w:sz w:val="16"/>
                <w:szCs w:val="16"/>
                <w:lang w:val="ka-GE"/>
              </w:rPr>
              <w:t xml:space="preserve"> </w:t>
            </w:r>
            <w:r w:rsidR="00945F53" w:rsidRPr="000B6925">
              <w:rPr>
                <w:rFonts w:ascii="Sylfaen" w:eastAsia="Times New Roman" w:hAnsi="Sylfaen" w:cs="Sylfaen"/>
                <w:b/>
                <w:bCs/>
                <w:color w:val="000000"/>
                <w:sz w:val="16"/>
                <w:szCs w:val="16"/>
              </w:rPr>
              <w:t>ლარში</w:t>
            </w:r>
          </w:p>
        </w:tc>
      </w:tr>
      <w:tr w:rsidR="00945F53" w:rsidRPr="00992BC2" w:rsidTr="00AD706A">
        <w:trPr>
          <w:gridAfter w:val="2"/>
          <w:wAfter w:w="65" w:type="pct"/>
          <w:trHeight w:val="321"/>
        </w:trPr>
        <w:tc>
          <w:tcPr>
            <w:tcW w:w="1136" w:type="pct"/>
            <w:gridSpan w:val="3"/>
            <w:vMerge/>
            <w:tcBorders>
              <w:top w:val="single" w:sz="4" w:space="0" w:color="auto"/>
              <w:left w:val="single" w:sz="4" w:space="0" w:color="auto"/>
              <w:bottom w:val="single" w:sz="4" w:space="0" w:color="000000"/>
              <w:right w:val="single" w:sz="4" w:space="0" w:color="auto"/>
            </w:tcBorders>
            <w:vAlign w:val="center"/>
            <w:hideMark/>
          </w:tcPr>
          <w:p w:rsidR="00945F53" w:rsidRPr="000B6925" w:rsidRDefault="00945F53" w:rsidP="00176BD7">
            <w:pPr>
              <w:spacing w:after="0" w:line="240" w:lineRule="auto"/>
              <w:rPr>
                <w:rFonts w:eastAsia="Times New Roman" w:cs="Calibri"/>
                <w:b/>
                <w:color w:val="000000"/>
                <w:sz w:val="18"/>
                <w:szCs w:val="18"/>
              </w:rPr>
            </w:pPr>
          </w:p>
        </w:tc>
        <w:tc>
          <w:tcPr>
            <w:tcW w:w="394" w:type="pct"/>
            <w:gridSpan w:val="3"/>
            <w:tcBorders>
              <w:top w:val="nil"/>
              <w:left w:val="nil"/>
              <w:bottom w:val="single" w:sz="4" w:space="0" w:color="auto"/>
              <w:right w:val="single" w:sz="4" w:space="0" w:color="auto"/>
            </w:tcBorders>
            <w:shd w:val="clear" w:color="000000" w:fill="FFFFFF"/>
            <w:vAlign w:val="center"/>
            <w:hideMark/>
          </w:tcPr>
          <w:p w:rsidR="00945F53" w:rsidRPr="004A6B75" w:rsidRDefault="005A7018" w:rsidP="004A6B75">
            <w:pPr>
              <w:spacing w:after="0" w:line="240" w:lineRule="auto"/>
              <w:jc w:val="center"/>
              <w:rPr>
                <w:rFonts w:eastAsia="Times New Roman" w:cs="Calibri"/>
                <w:b/>
                <w:bCs/>
                <w:color w:val="000000"/>
                <w:sz w:val="18"/>
                <w:szCs w:val="18"/>
                <w:lang w:val="ka-GE"/>
              </w:rPr>
            </w:pPr>
            <w:r>
              <w:rPr>
                <w:rFonts w:eastAsia="Times New Roman" w:cs="Calibri"/>
                <w:b/>
                <w:bCs/>
                <w:color w:val="000000"/>
                <w:sz w:val="18"/>
                <w:szCs w:val="18"/>
              </w:rPr>
              <w:t xml:space="preserve"> </w:t>
            </w:r>
            <w:r w:rsidR="004A6B75" w:rsidRPr="00992BC2">
              <w:rPr>
                <w:rFonts w:eastAsia="Times New Roman" w:cs="Calibri"/>
                <w:b/>
                <w:bCs/>
                <w:color w:val="000000"/>
                <w:sz w:val="18"/>
                <w:szCs w:val="18"/>
              </w:rPr>
              <w:t>05 0</w:t>
            </w:r>
            <w:r w:rsidR="004A6B75">
              <w:rPr>
                <w:rFonts w:eastAsia="Times New Roman" w:cs="Calibri"/>
                <w:b/>
                <w:bCs/>
                <w:color w:val="000000"/>
                <w:sz w:val="18"/>
                <w:szCs w:val="18"/>
                <w:lang w:val="ka-GE"/>
              </w:rPr>
              <w:t>2</w:t>
            </w:r>
            <w:r w:rsidR="004A6B75" w:rsidRPr="00992BC2">
              <w:rPr>
                <w:rFonts w:eastAsia="Times New Roman" w:cs="Calibri"/>
                <w:b/>
                <w:bCs/>
                <w:color w:val="000000"/>
                <w:sz w:val="18"/>
                <w:szCs w:val="18"/>
              </w:rPr>
              <w:t xml:space="preserve"> 0</w:t>
            </w:r>
            <w:r w:rsidR="004A6B75">
              <w:rPr>
                <w:rFonts w:eastAsia="Times New Roman" w:cs="Calibri"/>
                <w:b/>
                <w:bCs/>
                <w:color w:val="000000"/>
                <w:sz w:val="18"/>
                <w:szCs w:val="18"/>
                <w:lang w:val="ka-GE"/>
              </w:rPr>
              <w:t>2</w:t>
            </w:r>
          </w:p>
        </w:tc>
        <w:tc>
          <w:tcPr>
            <w:tcW w:w="964" w:type="pct"/>
            <w:vMerge/>
            <w:tcBorders>
              <w:top w:val="nil"/>
              <w:left w:val="nil"/>
              <w:bottom w:val="single" w:sz="4" w:space="0" w:color="auto"/>
              <w:right w:val="single" w:sz="4" w:space="0" w:color="auto"/>
            </w:tcBorders>
            <w:vAlign w:val="center"/>
            <w:hideMark/>
          </w:tcPr>
          <w:p w:rsidR="00945F53" w:rsidRPr="000B6925" w:rsidRDefault="00945F53" w:rsidP="00176BD7">
            <w:pPr>
              <w:spacing w:after="0" w:line="240" w:lineRule="auto"/>
              <w:rPr>
                <w:rFonts w:eastAsia="Times New Roman" w:cs="Calibri"/>
                <w:b/>
                <w:bCs/>
                <w:color w:val="000000"/>
                <w:sz w:val="20"/>
                <w:szCs w:val="20"/>
              </w:rPr>
            </w:pPr>
          </w:p>
        </w:tc>
        <w:tc>
          <w:tcPr>
            <w:tcW w:w="2441" w:type="pct"/>
            <w:gridSpan w:val="6"/>
            <w:tcBorders>
              <w:top w:val="nil"/>
              <w:left w:val="nil"/>
              <w:bottom w:val="single" w:sz="4" w:space="0" w:color="auto"/>
              <w:right w:val="single" w:sz="4" w:space="0" w:color="auto"/>
            </w:tcBorders>
            <w:shd w:val="clear" w:color="000000" w:fill="FFFFFF"/>
            <w:vAlign w:val="center"/>
            <w:hideMark/>
          </w:tcPr>
          <w:p w:rsidR="00945F53" w:rsidRPr="00F328DB" w:rsidRDefault="00ED6DB5" w:rsidP="000943CD">
            <w:pPr>
              <w:jc w:val="center"/>
              <w:rPr>
                <w:rFonts w:ascii="Arial" w:hAnsi="Arial" w:cs="Arial"/>
                <w:b/>
                <w:bCs/>
                <w:sz w:val="20"/>
                <w:szCs w:val="20"/>
                <w:lang w:val="ka-GE"/>
              </w:rPr>
            </w:pPr>
            <w:r>
              <w:rPr>
                <w:rFonts w:asciiTheme="minorHAnsi" w:hAnsiTheme="minorHAnsi" w:cs="Arial"/>
                <w:b/>
                <w:bCs/>
                <w:sz w:val="20"/>
                <w:szCs w:val="20"/>
                <w:lang w:val="ka-GE"/>
              </w:rPr>
              <w:t xml:space="preserve">1 </w:t>
            </w:r>
            <w:r w:rsidR="000943CD">
              <w:rPr>
                <w:rFonts w:asciiTheme="minorHAnsi" w:hAnsiTheme="minorHAnsi" w:cs="Arial"/>
                <w:b/>
                <w:bCs/>
                <w:sz w:val="20"/>
                <w:szCs w:val="20"/>
                <w:lang w:val="ka-GE"/>
              </w:rPr>
              <w:t>616</w:t>
            </w:r>
            <w:r w:rsidR="00A86F15">
              <w:rPr>
                <w:rFonts w:asciiTheme="minorHAnsi" w:hAnsiTheme="minorHAnsi" w:cs="Arial"/>
                <w:b/>
                <w:bCs/>
                <w:sz w:val="20"/>
                <w:szCs w:val="20"/>
                <w:lang w:val="ka-GE"/>
              </w:rPr>
              <w:t xml:space="preserve"> </w:t>
            </w:r>
            <w:r w:rsidR="000943CD">
              <w:rPr>
                <w:rFonts w:asciiTheme="minorHAnsi" w:hAnsiTheme="minorHAnsi" w:cs="Arial"/>
                <w:b/>
                <w:bCs/>
                <w:sz w:val="20"/>
                <w:szCs w:val="20"/>
                <w:lang w:val="ka-GE"/>
              </w:rPr>
              <w:t>232</w:t>
            </w:r>
          </w:p>
        </w:tc>
      </w:tr>
      <w:tr w:rsidR="00235A54" w:rsidRPr="00992BC2" w:rsidTr="00AD706A">
        <w:trPr>
          <w:gridAfter w:val="2"/>
          <w:wAfter w:w="65" w:type="pct"/>
          <w:trHeight w:val="681"/>
        </w:trPr>
        <w:tc>
          <w:tcPr>
            <w:tcW w:w="1136" w:type="pct"/>
            <w:gridSpan w:val="3"/>
            <w:tcBorders>
              <w:top w:val="nil"/>
              <w:left w:val="single" w:sz="4" w:space="0" w:color="auto"/>
              <w:bottom w:val="single" w:sz="4" w:space="0" w:color="auto"/>
              <w:right w:val="single" w:sz="4" w:space="0" w:color="auto"/>
            </w:tcBorders>
            <w:shd w:val="clear" w:color="000000" w:fill="FFFFFF"/>
            <w:vAlign w:val="center"/>
            <w:hideMark/>
          </w:tcPr>
          <w:p w:rsidR="00235A54" w:rsidRPr="000B6925" w:rsidRDefault="00235A54" w:rsidP="00176BD7">
            <w:pPr>
              <w:spacing w:after="0" w:line="240" w:lineRule="auto"/>
              <w:jc w:val="center"/>
              <w:rPr>
                <w:rFonts w:eastAsia="Times New Roman" w:cs="Calibri"/>
                <w:b/>
                <w:color w:val="000000"/>
                <w:sz w:val="18"/>
                <w:szCs w:val="18"/>
              </w:rPr>
            </w:pPr>
            <w:r w:rsidRPr="000B6925">
              <w:rPr>
                <w:rFonts w:ascii="Sylfaen" w:eastAsia="Times New Roman" w:hAnsi="Sylfaen" w:cs="Sylfaen"/>
                <w:b/>
                <w:color w:val="000000"/>
                <w:sz w:val="18"/>
                <w:szCs w:val="18"/>
              </w:rPr>
              <w:t>ქვეპროგრამის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განმახორციელებელი</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სამსახური</w:t>
            </w:r>
          </w:p>
        </w:tc>
        <w:tc>
          <w:tcPr>
            <w:tcW w:w="3799" w:type="pct"/>
            <w:gridSpan w:val="10"/>
            <w:tcBorders>
              <w:top w:val="single" w:sz="4" w:space="0" w:color="auto"/>
              <w:left w:val="nil"/>
              <w:bottom w:val="single" w:sz="4" w:space="0" w:color="auto"/>
              <w:right w:val="single" w:sz="4" w:space="0" w:color="auto"/>
            </w:tcBorders>
            <w:shd w:val="clear" w:color="000000" w:fill="FFFFFF"/>
            <w:vAlign w:val="center"/>
            <w:hideMark/>
          </w:tcPr>
          <w:p w:rsidR="00235A54" w:rsidRPr="00F65243" w:rsidRDefault="00235A54" w:rsidP="00176BD7">
            <w:pPr>
              <w:spacing w:after="0" w:line="240" w:lineRule="auto"/>
              <w:jc w:val="center"/>
              <w:rPr>
                <w:rFonts w:eastAsia="Times New Roman" w:cs="Calibri"/>
                <w:b/>
                <w:color w:val="000000"/>
                <w:sz w:val="18"/>
                <w:szCs w:val="18"/>
                <w:lang w:val="en-GB"/>
              </w:rPr>
            </w:pPr>
            <w:r w:rsidRPr="000B6925">
              <w:rPr>
                <w:rFonts w:ascii="Sylfaen" w:eastAsia="Times New Roman" w:hAnsi="Sylfaen" w:cs="Sylfaen"/>
                <w:b/>
                <w:color w:val="000000"/>
                <w:sz w:val="18"/>
                <w:szCs w:val="18"/>
                <w:lang w:val="ka-GE"/>
              </w:rPr>
              <w:t xml:space="preserve">ქობულეთის </w:t>
            </w:r>
            <w:r w:rsidRPr="000B6925">
              <w:rPr>
                <w:rFonts w:ascii="Sylfaen" w:eastAsia="Times New Roman" w:hAnsi="Sylfaen" w:cs="Sylfaen"/>
                <w:b/>
                <w:color w:val="000000"/>
                <w:sz w:val="18"/>
                <w:szCs w:val="18"/>
              </w:rPr>
              <w:t>მუნიციპალიტეტის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 xml:space="preserve">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r w:rsidRPr="000B6925">
              <w:rPr>
                <w:rFonts w:ascii="Sylfaen" w:eastAsia="Times New Roman" w:hAnsi="Sylfaen" w:cs="Sylfaen"/>
                <w:b/>
                <w:color w:val="000000"/>
                <w:sz w:val="18"/>
                <w:szCs w:val="18"/>
                <w:lang w:val="ka-GE"/>
              </w:rPr>
              <w:t xml:space="preserve"> და ქობულეთის </w:t>
            </w:r>
            <w:r w:rsidRPr="000B6925">
              <w:rPr>
                <w:rFonts w:ascii="Sylfaen" w:eastAsia="Times New Roman" w:hAnsi="Sylfaen" w:cs="Sylfaen"/>
                <w:b/>
                <w:color w:val="000000"/>
                <w:sz w:val="18"/>
                <w:szCs w:val="18"/>
              </w:rPr>
              <w:t>მუნიციპალიტეტის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 xml:space="preserve"> ა(ა)იპ ქობულეთის კულტურის ცენტრი</w:t>
            </w:r>
          </w:p>
        </w:tc>
      </w:tr>
      <w:tr w:rsidR="00235A54" w:rsidRPr="00992BC2" w:rsidTr="00AD706A">
        <w:trPr>
          <w:gridAfter w:val="2"/>
          <w:wAfter w:w="65" w:type="pct"/>
          <w:trHeight w:val="279"/>
        </w:trPr>
        <w:tc>
          <w:tcPr>
            <w:tcW w:w="1136" w:type="pct"/>
            <w:gridSpan w:val="3"/>
            <w:tcBorders>
              <w:top w:val="nil"/>
              <w:left w:val="single" w:sz="4" w:space="0" w:color="auto"/>
              <w:bottom w:val="single" w:sz="4" w:space="0" w:color="auto"/>
              <w:right w:val="single" w:sz="4" w:space="0" w:color="auto"/>
            </w:tcBorders>
            <w:shd w:val="clear" w:color="000000" w:fill="FFFFFF"/>
            <w:vAlign w:val="center"/>
            <w:hideMark/>
          </w:tcPr>
          <w:p w:rsidR="00235A54" w:rsidRPr="000B6925" w:rsidRDefault="00235A54" w:rsidP="00176BD7">
            <w:pPr>
              <w:spacing w:after="0" w:line="240" w:lineRule="auto"/>
              <w:rPr>
                <w:rFonts w:eastAsia="Times New Roman" w:cs="Calibri"/>
                <w:color w:val="000000"/>
                <w:sz w:val="18"/>
                <w:szCs w:val="18"/>
              </w:rPr>
            </w:pPr>
            <w:r w:rsidRPr="000B6925">
              <w:rPr>
                <w:rFonts w:ascii="Sylfaen" w:eastAsia="Times New Roman" w:hAnsi="Sylfaen" w:cs="Calibri"/>
                <w:b/>
                <w:bCs/>
                <w:color w:val="000000"/>
                <w:sz w:val="18"/>
                <w:szCs w:val="18"/>
              </w:rPr>
              <w:t>ქვეპროგრამის აღწერა</w:t>
            </w:r>
          </w:p>
        </w:tc>
        <w:tc>
          <w:tcPr>
            <w:tcW w:w="3799" w:type="pct"/>
            <w:gridSpan w:val="10"/>
            <w:tcBorders>
              <w:top w:val="single" w:sz="4" w:space="0" w:color="auto"/>
              <w:left w:val="nil"/>
              <w:bottom w:val="single" w:sz="4" w:space="0" w:color="auto"/>
              <w:right w:val="single" w:sz="4" w:space="0" w:color="auto"/>
            </w:tcBorders>
            <w:shd w:val="clear" w:color="000000" w:fill="FFFFFF"/>
            <w:vAlign w:val="center"/>
            <w:hideMark/>
          </w:tcPr>
          <w:p w:rsidR="00235A54" w:rsidRPr="00257363" w:rsidRDefault="00C812DC" w:rsidP="001B23B1">
            <w:pPr>
              <w:spacing w:after="0" w:line="240" w:lineRule="auto"/>
              <w:rPr>
                <w:rFonts w:eastAsia="Times New Roman" w:cs="Calibri"/>
                <w:color w:val="000000"/>
                <w:sz w:val="16"/>
                <w:szCs w:val="16"/>
                <w:lang w:val="ka-GE"/>
              </w:rPr>
            </w:pPr>
            <w:r w:rsidRPr="000B6925">
              <w:rPr>
                <w:rFonts w:ascii="Sylfaen" w:hAnsi="Sylfaen" w:cs="Sylfaen"/>
                <w:sz w:val="16"/>
                <w:szCs w:val="16"/>
              </w:rPr>
              <w:t>ქვეპროგრამის</w:t>
            </w:r>
            <w:r>
              <w:rPr>
                <w:rFonts w:ascii="Sylfaen" w:hAnsi="Sylfaen" w:cs="Sylfaen"/>
                <w:sz w:val="16"/>
                <w:szCs w:val="16"/>
                <w:lang w:val="ka-GE"/>
              </w:rPr>
              <w:t xml:space="preserve"> </w:t>
            </w:r>
            <w:r w:rsidRPr="000B6925">
              <w:rPr>
                <w:rFonts w:ascii="Sylfaen" w:hAnsi="Sylfaen" w:cs="Sylfaen"/>
                <w:sz w:val="16"/>
                <w:szCs w:val="16"/>
              </w:rPr>
              <w:t>ფარგლებში</w:t>
            </w:r>
            <w:r>
              <w:rPr>
                <w:rFonts w:ascii="Sylfaen" w:hAnsi="Sylfaen" w:cs="Sylfaen"/>
                <w:sz w:val="16"/>
                <w:szCs w:val="16"/>
                <w:lang w:val="ka-GE"/>
              </w:rPr>
              <w:t xml:space="preserve"> </w:t>
            </w:r>
            <w:r w:rsidRPr="000B6925">
              <w:rPr>
                <w:rFonts w:ascii="Sylfaen" w:hAnsi="Sylfaen" w:cs="Sylfaen"/>
                <w:sz w:val="16"/>
                <w:szCs w:val="16"/>
              </w:rPr>
              <w:t>ქობულეთის</w:t>
            </w:r>
            <w:r>
              <w:rPr>
                <w:rFonts w:ascii="Sylfaen" w:hAnsi="Sylfaen" w:cs="Sylfaen"/>
                <w:sz w:val="16"/>
                <w:szCs w:val="16"/>
                <w:lang w:val="ka-GE"/>
              </w:rPr>
              <w:t xml:space="preserve"> </w:t>
            </w:r>
            <w:r w:rsidRPr="000B6925">
              <w:rPr>
                <w:rFonts w:ascii="Sylfaen" w:hAnsi="Sylfaen" w:cs="Sylfaen"/>
                <w:sz w:val="16"/>
                <w:szCs w:val="16"/>
              </w:rPr>
              <w:t>კულტურის</w:t>
            </w:r>
            <w:r>
              <w:rPr>
                <w:rFonts w:ascii="Sylfaen" w:hAnsi="Sylfaen" w:cs="Sylfaen"/>
                <w:sz w:val="16"/>
                <w:szCs w:val="16"/>
                <w:lang w:val="ka-GE"/>
              </w:rPr>
              <w:t xml:space="preserve"> </w:t>
            </w:r>
            <w:r w:rsidRPr="000B6925">
              <w:rPr>
                <w:rFonts w:ascii="Sylfaen" w:hAnsi="Sylfaen" w:cs="Sylfaen"/>
                <w:sz w:val="16"/>
                <w:szCs w:val="16"/>
              </w:rPr>
              <w:t>ცენტრი</w:t>
            </w:r>
            <w:r>
              <w:rPr>
                <w:rFonts w:ascii="Sylfaen" w:hAnsi="Sylfaen" w:cs="Sylfaen"/>
                <w:sz w:val="16"/>
                <w:szCs w:val="16"/>
                <w:lang w:val="ka-GE"/>
              </w:rPr>
              <w:t xml:space="preserve"> </w:t>
            </w:r>
            <w:r w:rsidRPr="000B6925">
              <w:rPr>
                <w:rFonts w:ascii="Sylfaen" w:hAnsi="Sylfaen" w:cs="Sylfaen"/>
                <w:sz w:val="16"/>
                <w:szCs w:val="16"/>
              </w:rPr>
              <w:t>განახორცილებს</w:t>
            </w:r>
            <w:r>
              <w:rPr>
                <w:rFonts w:ascii="Sylfaen" w:hAnsi="Sylfaen" w:cs="Sylfaen"/>
                <w:sz w:val="16"/>
                <w:szCs w:val="16"/>
                <w:lang w:val="ka-GE"/>
              </w:rPr>
              <w:t xml:space="preserve"> </w:t>
            </w:r>
            <w:r w:rsidRPr="000B6925">
              <w:rPr>
                <w:rFonts w:ascii="Sylfaen" w:hAnsi="Sylfaen" w:cs="Sylfaen"/>
                <w:sz w:val="16"/>
                <w:szCs w:val="16"/>
              </w:rPr>
              <w:t>სხვადასხვაკულტურული</w:t>
            </w:r>
            <w:r>
              <w:rPr>
                <w:rFonts w:ascii="Sylfaen" w:hAnsi="Sylfaen" w:cs="Sylfaen"/>
                <w:sz w:val="16"/>
                <w:szCs w:val="16"/>
                <w:lang w:val="ka-GE"/>
              </w:rPr>
              <w:t xml:space="preserve"> </w:t>
            </w:r>
            <w:r w:rsidRPr="000B6925">
              <w:rPr>
                <w:rFonts w:ascii="Sylfaen" w:hAnsi="Sylfaen" w:cs="Sylfaen"/>
                <w:sz w:val="16"/>
                <w:szCs w:val="16"/>
              </w:rPr>
              <w:t>აქტივობების</w:t>
            </w:r>
            <w:r>
              <w:rPr>
                <w:rFonts w:ascii="Sylfaen" w:hAnsi="Sylfaen" w:cs="Sylfaen"/>
                <w:sz w:val="16"/>
                <w:szCs w:val="16"/>
                <w:lang w:val="ka-GE"/>
              </w:rPr>
              <w:t xml:space="preserve"> </w:t>
            </w:r>
            <w:r w:rsidRPr="000B6925">
              <w:rPr>
                <w:rFonts w:ascii="Sylfaen" w:hAnsi="Sylfaen" w:cs="Sylfaen"/>
                <w:sz w:val="16"/>
                <w:szCs w:val="16"/>
              </w:rPr>
              <w:t>ორგანიზებას,</w:t>
            </w:r>
            <w:r>
              <w:rPr>
                <w:rFonts w:ascii="Sylfaen" w:hAnsi="Sylfaen" w:cs="Sylfaen"/>
                <w:sz w:val="16"/>
                <w:szCs w:val="16"/>
                <w:lang w:val="ka-GE"/>
              </w:rPr>
              <w:t xml:space="preserve"> </w:t>
            </w:r>
            <w:r w:rsidRPr="000B6925">
              <w:rPr>
                <w:rFonts w:ascii="Sylfaen" w:hAnsi="Sylfaen" w:cs="Sylfaen"/>
                <w:sz w:val="16"/>
                <w:szCs w:val="16"/>
              </w:rPr>
              <w:t>მათ</w:t>
            </w:r>
            <w:r>
              <w:rPr>
                <w:rFonts w:ascii="Sylfaen" w:hAnsi="Sylfaen" w:cs="Sylfaen"/>
                <w:sz w:val="16"/>
                <w:szCs w:val="16"/>
                <w:lang w:val="ka-GE"/>
              </w:rPr>
              <w:t xml:space="preserve"> </w:t>
            </w:r>
            <w:r w:rsidRPr="000B6925">
              <w:rPr>
                <w:rFonts w:ascii="Sylfaen" w:hAnsi="Sylfaen" w:cs="Sylfaen"/>
                <w:sz w:val="16"/>
                <w:szCs w:val="16"/>
              </w:rPr>
              <w:t>შორის</w:t>
            </w:r>
            <w:r>
              <w:rPr>
                <w:rFonts w:ascii="Sylfaen" w:hAnsi="Sylfaen" w:cs="Sylfaen"/>
                <w:sz w:val="16"/>
                <w:szCs w:val="16"/>
                <w:lang w:val="ka-GE"/>
              </w:rPr>
              <w:t xml:space="preserve"> </w:t>
            </w:r>
            <w:r w:rsidRPr="000B6925">
              <w:rPr>
                <w:rFonts w:ascii="Sylfaen" w:hAnsi="Sylfaen" w:cs="Sylfaen"/>
                <w:sz w:val="16"/>
                <w:szCs w:val="16"/>
              </w:rPr>
              <w:t>ქვეყნის</w:t>
            </w:r>
            <w:r>
              <w:rPr>
                <w:rFonts w:ascii="Sylfaen" w:hAnsi="Sylfaen" w:cs="Sylfaen"/>
                <w:sz w:val="16"/>
                <w:szCs w:val="16"/>
                <w:lang w:val="ka-GE"/>
              </w:rPr>
              <w:t xml:space="preserve"> </w:t>
            </w:r>
            <w:r w:rsidRPr="000B6925">
              <w:rPr>
                <w:rFonts w:ascii="Sylfaen" w:hAnsi="Sylfaen" w:cs="Sylfaen"/>
                <w:sz w:val="16"/>
                <w:szCs w:val="16"/>
              </w:rPr>
              <w:t>ღირსშესანიშნავი</w:t>
            </w:r>
            <w:r>
              <w:rPr>
                <w:rFonts w:ascii="Sylfaen" w:hAnsi="Sylfaen" w:cs="Sylfaen"/>
                <w:sz w:val="16"/>
                <w:szCs w:val="16"/>
                <w:lang w:val="ka-GE"/>
              </w:rPr>
              <w:t xml:space="preserve"> </w:t>
            </w:r>
            <w:r w:rsidRPr="000B6925">
              <w:rPr>
                <w:rFonts w:ascii="Sylfaen" w:hAnsi="Sylfaen" w:cs="Sylfaen"/>
                <w:sz w:val="16"/>
                <w:szCs w:val="16"/>
              </w:rPr>
              <w:t>დღეების</w:t>
            </w:r>
            <w:r>
              <w:rPr>
                <w:rFonts w:ascii="Sylfaen" w:hAnsi="Sylfaen" w:cs="Sylfaen"/>
                <w:sz w:val="16"/>
                <w:szCs w:val="16"/>
                <w:lang w:val="ka-GE"/>
              </w:rPr>
              <w:t xml:space="preserve"> </w:t>
            </w:r>
            <w:r w:rsidRPr="000B6925">
              <w:rPr>
                <w:rFonts w:ascii="Sylfaen" w:hAnsi="Sylfaen" w:cs="Sylfaen"/>
                <w:sz w:val="16"/>
                <w:szCs w:val="16"/>
              </w:rPr>
              <w:t>აღნიშვნას,</w:t>
            </w:r>
            <w:r>
              <w:rPr>
                <w:rFonts w:ascii="Sylfaen" w:hAnsi="Sylfaen" w:cs="Sylfaen"/>
                <w:sz w:val="16"/>
                <w:szCs w:val="16"/>
                <w:lang w:val="ka-GE"/>
              </w:rPr>
              <w:t xml:space="preserve"> </w:t>
            </w:r>
            <w:r w:rsidRPr="000B6925">
              <w:rPr>
                <w:rFonts w:ascii="Sylfaen" w:hAnsi="Sylfaen" w:cs="Sylfaen"/>
                <w:sz w:val="16"/>
                <w:szCs w:val="16"/>
              </w:rPr>
              <w:t>ქალაქის</w:t>
            </w:r>
            <w:r>
              <w:rPr>
                <w:rFonts w:ascii="Sylfaen" w:hAnsi="Sylfaen" w:cs="Sylfaen"/>
                <w:sz w:val="16"/>
                <w:szCs w:val="16"/>
                <w:lang w:val="ka-GE"/>
              </w:rPr>
              <w:t xml:space="preserve"> </w:t>
            </w:r>
            <w:r w:rsidRPr="000B6925">
              <w:rPr>
                <w:rFonts w:ascii="Sylfaen" w:hAnsi="Sylfaen" w:cs="Sylfaen"/>
                <w:sz w:val="16"/>
                <w:szCs w:val="16"/>
              </w:rPr>
              <w:t>მოსახლეობისა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სტუმრებისთვის</w:t>
            </w:r>
            <w:r>
              <w:rPr>
                <w:rFonts w:ascii="Sylfaen" w:hAnsi="Sylfaen" w:cs="Sylfaen"/>
                <w:sz w:val="16"/>
                <w:szCs w:val="16"/>
                <w:lang w:val="ka-GE"/>
              </w:rPr>
              <w:t xml:space="preserve"> </w:t>
            </w:r>
            <w:r w:rsidRPr="000B6925">
              <w:rPr>
                <w:rFonts w:ascii="Sylfaen" w:hAnsi="Sylfaen" w:cs="Sylfaen"/>
                <w:sz w:val="16"/>
                <w:szCs w:val="16"/>
              </w:rPr>
              <w:t>მრავალფეროვანი</w:t>
            </w:r>
            <w:r>
              <w:rPr>
                <w:rFonts w:ascii="Sylfaen" w:hAnsi="Sylfaen" w:cs="Sylfaen"/>
                <w:sz w:val="16"/>
                <w:szCs w:val="16"/>
                <w:lang w:val="ka-GE"/>
              </w:rPr>
              <w:t xml:space="preserve"> </w:t>
            </w:r>
            <w:r w:rsidRPr="000B6925">
              <w:rPr>
                <w:rFonts w:ascii="Sylfaen" w:hAnsi="Sylfaen" w:cs="Sylfaen"/>
                <w:sz w:val="16"/>
                <w:szCs w:val="16"/>
              </w:rPr>
              <w:t>სანახაობის</w:t>
            </w:r>
            <w:r>
              <w:rPr>
                <w:rFonts w:ascii="Sylfaen" w:hAnsi="Sylfaen" w:cs="Sylfaen"/>
                <w:sz w:val="16"/>
                <w:szCs w:val="16"/>
                <w:lang w:val="ka-GE"/>
              </w:rPr>
              <w:t xml:space="preserve"> </w:t>
            </w:r>
            <w:r w:rsidRPr="000B6925">
              <w:rPr>
                <w:rFonts w:ascii="Sylfaen" w:hAnsi="Sylfaen" w:cs="Sylfaen"/>
                <w:sz w:val="16"/>
                <w:szCs w:val="16"/>
              </w:rPr>
              <w:t>შეთავაზებას,</w:t>
            </w:r>
            <w:r>
              <w:rPr>
                <w:rFonts w:ascii="Sylfaen" w:hAnsi="Sylfaen" w:cs="Sylfaen"/>
                <w:sz w:val="16"/>
                <w:szCs w:val="16"/>
                <w:lang w:val="ka-GE"/>
              </w:rPr>
              <w:t xml:space="preserve"> </w:t>
            </w:r>
            <w:r w:rsidRPr="000B6925">
              <w:rPr>
                <w:rFonts w:ascii="Sylfaen" w:hAnsi="Sylfaen" w:cs="Sylfaen"/>
                <w:sz w:val="16"/>
                <w:szCs w:val="16"/>
              </w:rPr>
              <w:t>კულტურის</w:t>
            </w:r>
            <w:r>
              <w:rPr>
                <w:rFonts w:ascii="Sylfaen" w:hAnsi="Sylfaen" w:cs="Sylfaen"/>
                <w:sz w:val="16"/>
                <w:szCs w:val="16"/>
                <w:lang w:val="ka-GE"/>
              </w:rPr>
              <w:t xml:space="preserve"> </w:t>
            </w:r>
            <w:r w:rsidRPr="000B6925">
              <w:rPr>
                <w:rFonts w:ascii="Sylfaen" w:hAnsi="Sylfaen" w:cs="Sylfaen"/>
                <w:sz w:val="16"/>
                <w:szCs w:val="16"/>
              </w:rPr>
              <w:t>ცენტრის</w:t>
            </w:r>
            <w:r>
              <w:rPr>
                <w:rFonts w:ascii="Sylfaen" w:hAnsi="Sylfaen" w:cs="Sylfaen"/>
                <w:sz w:val="16"/>
                <w:szCs w:val="16"/>
                <w:lang w:val="ka-GE"/>
              </w:rPr>
              <w:t xml:space="preserve"> </w:t>
            </w:r>
            <w:r w:rsidRPr="000B6925">
              <w:rPr>
                <w:rFonts w:ascii="Sylfaen" w:hAnsi="Sylfaen" w:cs="Sylfaen"/>
                <w:sz w:val="16"/>
                <w:szCs w:val="16"/>
              </w:rPr>
              <w:t>ინფრასტრუქტურის</w:t>
            </w:r>
            <w:r>
              <w:rPr>
                <w:rFonts w:ascii="Sylfaen" w:hAnsi="Sylfaen" w:cs="Sylfaen"/>
                <w:sz w:val="16"/>
                <w:szCs w:val="16"/>
                <w:lang w:val="ka-GE"/>
              </w:rPr>
              <w:t xml:space="preserve"> </w:t>
            </w:r>
            <w:r w:rsidRPr="000B6925">
              <w:rPr>
                <w:rFonts w:ascii="Sylfaen" w:hAnsi="Sylfaen" w:cs="Sylfaen"/>
                <w:sz w:val="16"/>
                <w:szCs w:val="16"/>
              </w:rPr>
              <w:t>მოვლა</w:t>
            </w:r>
            <w:r>
              <w:rPr>
                <w:rFonts w:ascii="Sylfaen" w:hAnsi="Sylfaen" w:cs="Sylfaen"/>
                <w:sz w:val="16"/>
                <w:szCs w:val="16"/>
                <w:lang w:val="ka-GE"/>
              </w:rPr>
              <w:t xml:space="preserve"> </w:t>
            </w:r>
            <w:r w:rsidRPr="000B6925">
              <w:rPr>
                <w:rFonts w:ascii="Sylfaen" w:hAnsi="Sylfaen" w:cs="Sylfaen"/>
                <w:sz w:val="16"/>
                <w:szCs w:val="16"/>
              </w:rPr>
              <w:t>პატრონობას, სხვადასხვაკულტურული</w:t>
            </w:r>
            <w:r>
              <w:rPr>
                <w:rFonts w:ascii="Sylfaen" w:hAnsi="Sylfaen" w:cs="Sylfaen"/>
                <w:sz w:val="16"/>
                <w:szCs w:val="16"/>
                <w:lang w:val="ka-GE"/>
              </w:rPr>
              <w:t xml:space="preserve"> </w:t>
            </w:r>
            <w:r w:rsidRPr="000B6925">
              <w:rPr>
                <w:rFonts w:ascii="Sylfaen" w:hAnsi="Sylfaen" w:cs="Sylfaen"/>
                <w:sz w:val="16"/>
                <w:szCs w:val="16"/>
              </w:rPr>
              <w:t>აქტივობების</w:t>
            </w:r>
            <w:r>
              <w:rPr>
                <w:rFonts w:ascii="Sylfaen" w:hAnsi="Sylfaen" w:cs="Sylfaen"/>
                <w:sz w:val="16"/>
                <w:szCs w:val="16"/>
                <w:lang w:val="ka-GE"/>
              </w:rPr>
              <w:t xml:space="preserve"> </w:t>
            </w:r>
            <w:r w:rsidRPr="000B6925">
              <w:rPr>
                <w:rFonts w:ascii="Sylfaen" w:hAnsi="Sylfaen" w:cs="Sylfaen"/>
                <w:sz w:val="16"/>
                <w:szCs w:val="16"/>
              </w:rPr>
              <w:t>ორგანიზებას, კულტურულ-საგანმანათლებლო</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სამეცნიერო</w:t>
            </w:r>
            <w:r>
              <w:rPr>
                <w:rFonts w:ascii="Sylfaen" w:hAnsi="Sylfaen" w:cs="Sylfaen"/>
                <w:sz w:val="16"/>
                <w:szCs w:val="16"/>
                <w:lang w:val="ka-GE"/>
              </w:rPr>
              <w:t xml:space="preserve"> </w:t>
            </w:r>
            <w:r w:rsidRPr="000B6925">
              <w:rPr>
                <w:rFonts w:ascii="Sylfaen" w:hAnsi="Sylfaen" w:cs="Sylfaen"/>
                <w:sz w:val="16"/>
                <w:szCs w:val="16"/>
              </w:rPr>
              <w:t>ინფორმაციული</w:t>
            </w:r>
            <w:r>
              <w:rPr>
                <w:rFonts w:ascii="Sylfaen" w:hAnsi="Sylfaen" w:cs="Sylfaen"/>
                <w:sz w:val="16"/>
                <w:szCs w:val="16"/>
                <w:lang w:val="ka-GE"/>
              </w:rPr>
              <w:t xml:space="preserve"> </w:t>
            </w:r>
            <w:r w:rsidRPr="000B6925">
              <w:rPr>
                <w:rFonts w:ascii="Sylfaen" w:hAnsi="Sylfaen" w:cs="Sylfaen"/>
                <w:sz w:val="16"/>
                <w:szCs w:val="16"/>
              </w:rPr>
              <w:t>ღონ</w:t>
            </w:r>
            <w:r>
              <w:rPr>
                <w:rFonts w:ascii="Sylfaen" w:hAnsi="Sylfaen" w:cs="Sylfaen"/>
                <w:sz w:val="16"/>
                <w:szCs w:val="16"/>
                <w:lang w:val="ka-GE"/>
              </w:rPr>
              <w:t>ი</w:t>
            </w:r>
            <w:r w:rsidRPr="000B6925">
              <w:rPr>
                <w:rFonts w:ascii="Sylfaen" w:hAnsi="Sylfaen" w:cs="Sylfaen"/>
                <w:sz w:val="16"/>
                <w:szCs w:val="16"/>
              </w:rPr>
              <w:t>სძიებების,</w:t>
            </w:r>
            <w:r>
              <w:rPr>
                <w:rFonts w:ascii="Sylfaen" w:hAnsi="Sylfaen" w:cs="Sylfaen"/>
                <w:sz w:val="16"/>
                <w:szCs w:val="16"/>
                <w:lang w:val="ka-GE"/>
              </w:rPr>
              <w:t xml:space="preserve"> </w:t>
            </w:r>
            <w:r w:rsidRPr="000B6925">
              <w:rPr>
                <w:rFonts w:ascii="Sylfaen" w:hAnsi="Sylfaen" w:cs="Sylfaen"/>
                <w:sz w:val="16"/>
                <w:szCs w:val="16"/>
              </w:rPr>
              <w:t>საკლუბო</w:t>
            </w:r>
            <w:r>
              <w:rPr>
                <w:rFonts w:ascii="Sylfaen" w:hAnsi="Sylfaen" w:cs="Sylfaen"/>
                <w:sz w:val="16"/>
                <w:szCs w:val="16"/>
                <w:lang w:val="ka-GE"/>
              </w:rPr>
              <w:t xml:space="preserve"> </w:t>
            </w:r>
            <w:r w:rsidRPr="000B6925">
              <w:rPr>
                <w:rFonts w:ascii="Sylfaen" w:hAnsi="Sylfaen" w:cs="Sylfaen"/>
                <w:sz w:val="16"/>
                <w:szCs w:val="16"/>
              </w:rPr>
              <w:t>შეხვედრების</w:t>
            </w:r>
            <w:r>
              <w:rPr>
                <w:rFonts w:ascii="Sylfaen" w:hAnsi="Sylfaen" w:cs="Sylfaen"/>
                <w:sz w:val="16"/>
                <w:szCs w:val="16"/>
                <w:lang w:val="ka-GE"/>
              </w:rPr>
              <w:t xml:space="preserve"> </w:t>
            </w:r>
            <w:r w:rsidRPr="000B6925">
              <w:rPr>
                <w:rFonts w:ascii="Sylfaen" w:hAnsi="Sylfaen" w:cs="Sylfaen"/>
                <w:sz w:val="16"/>
                <w:szCs w:val="16"/>
              </w:rPr>
              <w:t>ორგანიზებას - ლიტერატურული</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ცნობილი</w:t>
            </w:r>
            <w:r>
              <w:rPr>
                <w:rFonts w:ascii="Sylfaen" w:hAnsi="Sylfaen" w:cs="Sylfaen"/>
                <w:sz w:val="16"/>
                <w:szCs w:val="16"/>
                <w:lang w:val="ka-GE"/>
              </w:rPr>
              <w:t xml:space="preserve"> </w:t>
            </w:r>
            <w:r w:rsidRPr="000B6925">
              <w:rPr>
                <w:rFonts w:ascii="Sylfaen" w:hAnsi="Sylfaen" w:cs="Sylfaen"/>
                <w:sz w:val="16"/>
                <w:szCs w:val="16"/>
              </w:rPr>
              <w:t>მწერლების</w:t>
            </w:r>
            <w:r>
              <w:rPr>
                <w:rFonts w:ascii="Sylfaen" w:hAnsi="Sylfaen" w:cs="Sylfaen"/>
                <w:sz w:val="16"/>
                <w:szCs w:val="16"/>
                <w:lang w:val="ka-GE"/>
              </w:rPr>
              <w:t xml:space="preserve"> </w:t>
            </w:r>
            <w:r w:rsidRPr="000B6925">
              <w:rPr>
                <w:rFonts w:ascii="Sylfaen" w:hAnsi="Sylfaen" w:cs="Sylfaen"/>
                <w:sz w:val="16"/>
                <w:szCs w:val="16"/>
              </w:rPr>
              <w:t>დაბადების</w:t>
            </w:r>
            <w:r>
              <w:rPr>
                <w:rFonts w:ascii="Sylfaen" w:hAnsi="Sylfaen" w:cs="Sylfaen"/>
                <w:sz w:val="16"/>
                <w:szCs w:val="16"/>
                <w:lang w:val="ka-GE"/>
              </w:rPr>
              <w:t xml:space="preserve"> </w:t>
            </w:r>
            <w:r w:rsidRPr="000B6925">
              <w:rPr>
                <w:rFonts w:ascii="Sylfaen" w:hAnsi="Sylfaen" w:cs="Sylfaen"/>
                <w:sz w:val="16"/>
                <w:szCs w:val="16"/>
              </w:rPr>
              <w:t>დღისადმი</w:t>
            </w:r>
            <w:r>
              <w:rPr>
                <w:rFonts w:ascii="Sylfaen" w:hAnsi="Sylfaen" w:cs="Sylfaen"/>
                <w:sz w:val="16"/>
                <w:szCs w:val="16"/>
                <w:lang w:val="ka-GE"/>
              </w:rPr>
              <w:t xml:space="preserve"> </w:t>
            </w:r>
            <w:r w:rsidRPr="000B6925">
              <w:rPr>
                <w:rFonts w:ascii="Sylfaen" w:hAnsi="Sylfaen" w:cs="Sylfaen"/>
                <w:sz w:val="16"/>
                <w:szCs w:val="16"/>
              </w:rPr>
              <w:t>მიძღვნილი</w:t>
            </w:r>
            <w:r>
              <w:rPr>
                <w:rFonts w:ascii="Sylfaen" w:hAnsi="Sylfaen" w:cs="Sylfaen"/>
                <w:sz w:val="16"/>
                <w:szCs w:val="16"/>
                <w:lang w:val="ka-GE"/>
              </w:rPr>
              <w:t xml:space="preserve"> </w:t>
            </w:r>
            <w:r w:rsidRPr="000B6925">
              <w:rPr>
                <w:rFonts w:ascii="Sylfaen" w:hAnsi="Sylfaen" w:cs="Sylfaen"/>
                <w:sz w:val="16"/>
                <w:szCs w:val="16"/>
              </w:rPr>
              <w:t>საიუბილეო</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ღირშესანიშნავი</w:t>
            </w:r>
            <w:r>
              <w:rPr>
                <w:rFonts w:ascii="Sylfaen" w:hAnsi="Sylfaen" w:cs="Sylfaen"/>
                <w:sz w:val="16"/>
                <w:szCs w:val="16"/>
                <w:lang w:val="ka-GE"/>
              </w:rPr>
              <w:t xml:space="preserve"> </w:t>
            </w:r>
            <w:r w:rsidRPr="000B6925">
              <w:rPr>
                <w:rFonts w:ascii="Sylfaen" w:hAnsi="Sylfaen" w:cs="Sylfaen"/>
                <w:sz w:val="16"/>
                <w:szCs w:val="16"/>
              </w:rPr>
              <w:t>თარიღებისადმი</w:t>
            </w:r>
            <w:r>
              <w:rPr>
                <w:rFonts w:ascii="Sylfaen" w:hAnsi="Sylfaen" w:cs="Sylfaen"/>
                <w:sz w:val="16"/>
                <w:szCs w:val="16"/>
                <w:lang w:val="ka-GE"/>
              </w:rPr>
              <w:t xml:space="preserve"> </w:t>
            </w:r>
            <w:r w:rsidRPr="000B6925">
              <w:rPr>
                <w:rFonts w:ascii="Sylfaen" w:hAnsi="Sylfaen" w:cs="Sylfaen"/>
                <w:sz w:val="16"/>
                <w:szCs w:val="16"/>
              </w:rPr>
              <w:t>მიძღვნილი</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ბიბლიოთეკის</w:t>
            </w:r>
            <w:r>
              <w:rPr>
                <w:rFonts w:ascii="Sylfaen" w:hAnsi="Sylfaen" w:cs="Sylfaen"/>
                <w:sz w:val="16"/>
                <w:szCs w:val="16"/>
                <w:lang w:val="ka-GE"/>
              </w:rPr>
              <w:t xml:space="preserve"> </w:t>
            </w:r>
            <w:r w:rsidRPr="000B6925">
              <w:rPr>
                <w:rFonts w:ascii="Sylfaen" w:hAnsi="Sylfaen" w:cs="Sylfaen"/>
                <w:sz w:val="16"/>
                <w:szCs w:val="16"/>
              </w:rPr>
              <w:t>კვირეული,</w:t>
            </w:r>
            <w:r>
              <w:rPr>
                <w:rFonts w:ascii="Sylfaen" w:hAnsi="Sylfaen" w:cs="Sylfaen"/>
                <w:sz w:val="16"/>
                <w:szCs w:val="16"/>
                <w:lang w:val="ka-GE"/>
              </w:rPr>
              <w:t xml:space="preserve"> </w:t>
            </w:r>
            <w:r w:rsidRPr="000B6925">
              <w:rPr>
                <w:rFonts w:ascii="Sylfaen" w:hAnsi="Sylfaen" w:cs="Sylfaen"/>
                <w:sz w:val="16"/>
                <w:szCs w:val="16"/>
              </w:rPr>
              <w:t>საიუბილეო</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ფოლკლორის</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საშობაო</w:t>
            </w:r>
            <w:r>
              <w:rPr>
                <w:rFonts w:ascii="Sylfaen" w:hAnsi="Sylfaen" w:cs="Sylfaen"/>
                <w:sz w:val="16"/>
                <w:szCs w:val="16"/>
                <w:lang w:val="ka-GE"/>
              </w:rPr>
              <w:t xml:space="preserve"> </w:t>
            </w:r>
            <w:r w:rsidRPr="000B6925">
              <w:rPr>
                <w:rFonts w:ascii="Sylfaen" w:hAnsi="Sylfaen" w:cs="Sylfaen"/>
                <w:sz w:val="16"/>
                <w:szCs w:val="16"/>
              </w:rPr>
              <w:t>საახალწლო</w:t>
            </w:r>
            <w:r>
              <w:rPr>
                <w:rFonts w:ascii="Sylfaen" w:hAnsi="Sylfaen" w:cs="Sylfaen"/>
                <w:sz w:val="16"/>
                <w:szCs w:val="16"/>
                <w:lang w:val="ka-GE"/>
              </w:rPr>
              <w:t xml:space="preserve"> </w:t>
            </w:r>
            <w:r w:rsidRPr="000B6925">
              <w:rPr>
                <w:rFonts w:ascii="Sylfaen" w:hAnsi="Sylfaen" w:cs="Sylfaen"/>
                <w:sz w:val="16"/>
                <w:szCs w:val="16"/>
              </w:rPr>
              <w:t>შეხვედრები,</w:t>
            </w:r>
            <w:r>
              <w:rPr>
                <w:rFonts w:ascii="Sylfaen" w:hAnsi="Sylfaen" w:cs="Sylfaen"/>
                <w:sz w:val="16"/>
                <w:szCs w:val="16"/>
                <w:lang w:val="ka-GE"/>
              </w:rPr>
              <w:t xml:space="preserve"> </w:t>
            </w:r>
            <w:r w:rsidRPr="000B6925">
              <w:rPr>
                <w:rFonts w:ascii="Sylfaen" w:hAnsi="Sylfaen" w:cs="Sylfaen"/>
                <w:sz w:val="16"/>
                <w:szCs w:val="16"/>
              </w:rPr>
              <w:t>ასევე</w:t>
            </w:r>
            <w:r>
              <w:rPr>
                <w:rFonts w:ascii="Sylfaen" w:hAnsi="Sylfaen" w:cs="Sylfaen"/>
                <w:sz w:val="16"/>
                <w:szCs w:val="16"/>
                <w:lang w:val="ka-GE"/>
              </w:rPr>
              <w:t xml:space="preserve"> </w:t>
            </w:r>
            <w:r w:rsidRPr="000B6925">
              <w:rPr>
                <w:rFonts w:ascii="Sylfaen" w:hAnsi="Sylfaen" w:cs="Sylfaen"/>
                <w:sz w:val="16"/>
                <w:szCs w:val="16"/>
              </w:rPr>
              <w:t>კულტური</w:t>
            </w:r>
            <w:r>
              <w:rPr>
                <w:rFonts w:ascii="Sylfaen" w:hAnsi="Sylfaen" w:cs="Sylfaen"/>
                <w:sz w:val="16"/>
                <w:szCs w:val="16"/>
                <w:lang w:val="ka-GE"/>
              </w:rPr>
              <w:t xml:space="preserve">ს </w:t>
            </w:r>
            <w:r w:rsidRPr="000B6925">
              <w:rPr>
                <w:rFonts w:ascii="Sylfaen" w:hAnsi="Sylfaen" w:cs="Sylfaen"/>
                <w:sz w:val="16"/>
                <w:szCs w:val="16"/>
              </w:rPr>
              <w:t>ცენტრი</w:t>
            </w:r>
            <w:r>
              <w:rPr>
                <w:rFonts w:ascii="Sylfaen" w:hAnsi="Sylfaen" w:cs="Sylfaen"/>
                <w:sz w:val="16"/>
                <w:szCs w:val="16"/>
                <w:lang w:val="ka-GE"/>
              </w:rPr>
              <w:t xml:space="preserve"> </w:t>
            </w:r>
            <w:r w:rsidRPr="000B6925">
              <w:rPr>
                <w:rFonts w:ascii="Sylfaen" w:hAnsi="Sylfaen" w:cs="Sylfaen"/>
                <w:sz w:val="16"/>
                <w:szCs w:val="16"/>
              </w:rPr>
              <w:t>განახორციელებს</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უზრუნველყოფას,  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შეგროვებას,</w:t>
            </w:r>
            <w:r>
              <w:rPr>
                <w:rFonts w:ascii="Sylfaen" w:hAnsi="Sylfaen" w:cs="Sylfaen"/>
                <w:sz w:val="16"/>
                <w:szCs w:val="16"/>
                <w:lang w:val="ka-GE"/>
              </w:rPr>
              <w:t xml:space="preserve"> </w:t>
            </w:r>
            <w:r w:rsidRPr="000B6925">
              <w:rPr>
                <w:rFonts w:ascii="Sylfaen" w:hAnsi="Sylfaen" w:cs="Sylfaen"/>
                <w:sz w:val="16"/>
                <w:szCs w:val="16"/>
              </w:rPr>
              <w:t>აღრიცხვა</w:t>
            </w:r>
            <w:r>
              <w:rPr>
                <w:rFonts w:ascii="Sylfaen" w:hAnsi="Sylfaen" w:cs="Sylfaen"/>
                <w:sz w:val="16"/>
                <w:szCs w:val="16"/>
                <w:lang w:val="ka-GE"/>
              </w:rPr>
              <w:t xml:space="preserve"> </w:t>
            </w:r>
            <w:r w:rsidRPr="000B6925">
              <w:rPr>
                <w:rFonts w:ascii="Sylfaen" w:hAnsi="Sylfaen" w:cs="Sylfaen"/>
                <w:sz w:val="16"/>
                <w:szCs w:val="16"/>
              </w:rPr>
              <w:t>დამუშავება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საკატალოგო</w:t>
            </w:r>
            <w:r>
              <w:rPr>
                <w:rFonts w:ascii="Sylfaen" w:hAnsi="Sylfaen" w:cs="Sylfaen"/>
                <w:sz w:val="16"/>
                <w:szCs w:val="16"/>
                <w:lang w:val="ka-GE"/>
              </w:rPr>
              <w:t xml:space="preserve"> </w:t>
            </w:r>
            <w:r w:rsidRPr="000B6925">
              <w:rPr>
                <w:rFonts w:ascii="Sylfaen" w:hAnsi="Sylfaen" w:cs="Sylfaen"/>
                <w:sz w:val="16"/>
                <w:szCs w:val="16"/>
              </w:rPr>
              <w:t>მეურნეობის</w:t>
            </w:r>
            <w:r>
              <w:rPr>
                <w:rFonts w:ascii="Sylfaen" w:hAnsi="Sylfaen" w:cs="Sylfaen"/>
                <w:sz w:val="16"/>
                <w:szCs w:val="16"/>
                <w:lang w:val="ka-GE"/>
              </w:rPr>
              <w:t xml:space="preserve"> </w:t>
            </w:r>
            <w:r w:rsidRPr="000B6925">
              <w:rPr>
                <w:rFonts w:ascii="Sylfaen" w:hAnsi="Sylfaen" w:cs="Sylfaen"/>
                <w:sz w:val="16"/>
                <w:szCs w:val="16"/>
              </w:rPr>
              <w:t>წარმოება</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წესების</w:t>
            </w:r>
            <w:r>
              <w:rPr>
                <w:rFonts w:ascii="Sylfaen" w:hAnsi="Sylfaen" w:cs="Sylfaen"/>
                <w:sz w:val="16"/>
                <w:szCs w:val="16"/>
                <w:lang w:val="ka-GE"/>
              </w:rPr>
              <w:t xml:space="preserve"> </w:t>
            </w:r>
            <w:r w:rsidRPr="000B6925">
              <w:rPr>
                <w:rFonts w:ascii="Sylfaen" w:hAnsi="Sylfaen" w:cs="Sylfaen"/>
                <w:sz w:val="16"/>
                <w:szCs w:val="16"/>
              </w:rPr>
              <w:t>შესაბამისად,</w:t>
            </w:r>
            <w:r>
              <w:rPr>
                <w:rFonts w:ascii="Sylfaen" w:hAnsi="Sylfaen" w:cs="Sylfaen"/>
                <w:sz w:val="16"/>
                <w:szCs w:val="16"/>
                <w:lang w:val="ka-GE"/>
              </w:rPr>
              <w:t xml:space="preserve"> </w:t>
            </w:r>
            <w:r w:rsidRPr="000B6925">
              <w:rPr>
                <w:rFonts w:ascii="Sylfaen" w:hAnsi="Sylfaen" w:cs="Sylfaen"/>
                <w:sz w:val="16"/>
                <w:szCs w:val="16"/>
              </w:rPr>
              <w:t>მათი</w:t>
            </w:r>
            <w:r>
              <w:rPr>
                <w:rFonts w:ascii="Sylfaen" w:hAnsi="Sylfaen" w:cs="Sylfaen"/>
                <w:sz w:val="16"/>
                <w:szCs w:val="16"/>
                <w:lang w:val="ka-GE"/>
              </w:rPr>
              <w:t xml:space="preserve"> </w:t>
            </w:r>
            <w:r w:rsidRPr="000B6925">
              <w:rPr>
                <w:rFonts w:ascii="Sylfaen" w:hAnsi="Sylfaen" w:cs="Sylfaen"/>
                <w:sz w:val="16"/>
                <w:szCs w:val="16"/>
              </w:rPr>
              <w:t>დაცვის</w:t>
            </w:r>
            <w:r>
              <w:rPr>
                <w:rFonts w:ascii="Sylfaen" w:hAnsi="Sylfaen" w:cs="Sylfaen"/>
                <w:sz w:val="16"/>
                <w:szCs w:val="16"/>
                <w:lang w:val="ka-GE"/>
              </w:rPr>
              <w:t xml:space="preserve"> </w:t>
            </w:r>
            <w:r w:rsidRPr="000B6925">
              <w:rPr>
                <w:rFonts w:ascii="Sylfaen" w:hAnsi="Sylfaen" w:cs="Sylfaen"/>
                <w:sz w:val="16"/>
                <w:szCs w:val="16"/>
              </w:rPr>
              <w:t>უზრუნველყოფას, საბიბლიოთეკო</w:t>
            </w:r>
            <w:r>
              <w:rPr>
                <w:rFonts w:ascii="Sylfaen" w:hAnsi="Sylfaen" w:cs="Sylfaen"/>
                <w:sz w:val="16"/>
                <w:szCs w:val="16"/>
                <w:lang w:val="ka-GE"/>
              </w:rPr>
              <w:t xml:space="preserve"> </w:t>
            </w:r>
            <w:r w:rsidRPr="000B6925">
              <w:rPr>
                <w:rFonts w:ascii="Sylfaen" w:hAnsi="Sylfaen" w:cs="Sylfaen"/>
                <w:sz w:val="16"/>
                <w:szCs w:val="16"/>
              </w:rPr>
              <w:t>პროცესებში</w:t>
            </w:r>
            <w:r>
              <w:rPr>
                <w:rFonts w:ascii="Sylfaen" w:hAnsi="Sylfaen" w:cs="Sylfaen"/>
                <w:sz w:val="16"/>
                <w:szCs w:val="16"/>
                <w:lang w:val="ka-GE"/>
              </w:rPr>
              <w:t xml:space="preserve"> </w:t>
            </w:r>
            <w:r w:rsidRPr="000B6925">
              <w:rPr>
                <w:rFonts w:ascii="Sylfaen" w:hAnsi="Sylfaen" w:cs="Sylfaen"/>
                <w:sz w:val="16"/>
                <w:szCs w:val="16"/>
              </w:rPr>
              <w:t>ელექტრონული</w:t>
            </w:r>
            <w:r>
              <w:rPr>
                <w:rFonts w:ascii="Sylfaen" w:hAnsi="Sylfaen" w:cs="Sylfaen"/>
                <w:sz w:val="16"/>
                <w:szCs w:val="16"/>
                <w:lang w:val="ka-GE"/>
              </w:rPr>
              <w:t xml:space="preserve"> </w:t>
            </w:r>
            <w:r w:rsidRPr="000B6925">
              <w:rPr>
                <w:rFonts w:ascii="Sylfaen" w:hAnsi="Sylfaen" w:cs="Sylfaen"/>
                <w:sz w:val="16"/>
                <w:szCs w:val="16"/>
              </w:rPr>
              <w:t>მონაცემთა</w:t>
            </w:r>
            <w:r>
              <w:rPr>
                <w:rFonts w:ascii="Sylfaen" w:hAnsi="Sylfaen" w:cs="Sylfaen"/>
                <w:sz w:val="16"/>
                <w:szCs w:val="16"/>
                <w:lang w:val="ka-GE"/>
              </w:rPr>
              <w:t xml:space="preserve"> </w:t>
            </w:r>
            <w:r w:rsidRPr="000B6925">
              <w:rPr>
                <w:rFonts w:ascii="Sylfaen" w:hAnsi="Sylfaen" w:cs="Sylfaen"/>
                <w:sz w:val="16"/>
                <w:szCs w:val="16"/>
              </w:rPr>
              <w:t>ბაზის</w:t>
            </w:r>
            <w:r>
              <w:rPr>
                <w:rFonts w:ascii="Sylfaen" w:hAnsi="Sylfaen" w:cs="Sylfaen"/>
                <w:sz w:val="16"/>
                <w:szCs w:val="16"/>
                <w:lang w:val="ka-GE"/>
              </w:rPr>
              <w:t xml:space="preserve"> </w:t>
            </w:r>
            <w:r w:rsidRPr="000B6925">
              <w:rPr>
                <w:rFonts w:ascii="Sylfaen" w:hAnsi="Sylfaen" w:cs="Sylfaen"/>
                <w:sz w:val="16"/>
                <w:szCs w:val="16"/>
              </w:rPr>
              <w:t>შექმნას</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სრულყოფას,</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ელექტრონული</w:t>
            </w:r>
            <w:r>
              <w:rPr>
                <w:rFonts w:ascii="Sylfaen" w:hAnsi="Sylfaen" w:cs="Sylfaen"/>
                <w:sz w:val="16"/>
                <w:szCs w:val="16"/>
                <w:lang w:val="ka-GE"/>
              </w:rPr>
              <w:t xml:space="preserve"> </w:t>
            </w:r>
            <w:r w:rsidRPr="000B6925">
              <w:rPr>
                <w:rFonts w:ascii="Sylfaen" w:hAnsi="Sylfaen" w:cs="Sylfaen"/>
                <w:sz w:val="16"/>
                <w:szCs w:val="16"/>
              </w:rPr>
              <w:t>ხელმისაწვდომობის</w:t>
            </w:r>
            <w:r>
              <w:rPr>
                <w:rFonts w:ascii="Sylfaen" w:hAnsi="Sylfaen" w:cs="Sylfaen"/>
                <w:sz w:val="16"/>
                <w:szCs w:val="16"/>
                <w:lang w:val="ka-GE"/>
              </w:rPr>
              <w:t xml:space="preserve"> </w:t>
            </w:r>
            <w:r w:rsidRPr="000B6925">
              <w:rPr>
                <w:rFonts w:ascii="Sylfaen" w:hAnsi="Sylfaen" w:cs="Sylfaen"/>
                <w:sz w:val="16"/>
                <w:szCs w:val="16"/>
              </w:rPr>
              <w:t>უზრუნველყოფას.</w:t>
            </w:r>
            <w:r>
              <w:rPr>
                <w:rFonts w:ascii="Sylfaen" w:hAnsi="Sylfaen" w:cs="Sylfaen"/>
                <w:sz w:val="16"/>
                <w:szCs w:val="16"/>
                <w:lang w:val="ka-GE"/>
              </w:rPr>
              <w:t xml:space="preserve"> </w:t>
            </w:r>
            <w:r w:rsidRPr="000B6925">
              <w:rPr>
                <w:rFonts w:ascii="Sylfaen" w:hAnsi="Sylfaen" w:cs="Sylfaen"/>
                <w:sz w:val="16"/>
                <w:szCs w:val="16"/>
              </w:rPr>
              <w:t>მოქალაქეთა</w:t>
            </w:r>
            <w:r>
              <w:rPr>
                <w:rFonts w:ascii="Sylfaen" w:hAnsi="Sylfaen" w:cs="Sylfaen"/>
                <w:sz w:val="16"/>
                <w:szCs w:val="16"/>
                <w:lang w:val="ka-GE"/>
              </w:rPr>
              <w:t xml:space="preserve"> </w:t>
            </w:r>
            <w:r w:rsidRPr="000B6925">
              <w:rPr>
                <w:rFonts w:ascii="Sylfaen" w:hAnsi="Sylfaen" w:cs="Sylfaen"/>
                <w:sz w:val="16"/>
                <w:szCs w:val="16"/>
              </w:rPr>
              <w:t>მომსახურება</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ფონდებით,</w:t>
            </w:r>
            <w:r>
              <w:rPr>
                <w:rFonts w:ascii="Sylfaen" w:hAnsi="Sylfaen" w:cs="Sylfaen"/>
                <w:sz w:val="16"/>
                <w:szCs w:val="16"/>
                <w:lang w:val="ka-GE"/>
              </w:rPr>
              <w:t xml:space="preserve"> </w:t>
            </w:r>
            <w:r w:rsidRPr="000B6925">
              <w:rPr>
                <w:rFonts w:ascii="Sylfaen" w:hAnsi="Sylfaen" w:cs="Sylfaen"/>
                <w:sz w:val="16"/>
                <w:szCs w:val="16"/>
              </w:rPr>
              <w:t>კატალოგებით,</w:t>
            </w:r>
            <w:r>
              <w:rPr>
                <w:rFonts w:ascii="Sylfaen" w:hAnsi="Sylfaen" w:cs="Sylfaen"/>
                <w:sz w:val="16"/>
                <w:szCs w:val="16"/>
                <w:lang w:val="ka-GE"/>
              </w:rPr>
              <w:t xml:space="preserve"> </w:t>
            </w:r>
            <w:r w:rsidRPr="000B6925">
              <w:rPr>
                <w:rFonts w:ascii="Sylfaen" w:hAnsi="Sylfaen" w:cs="Sylfaen"/>
                <w:sz w:val="16"/>
                <w:szCs w:val="16"/>
              </w:rPr>
              <w:t>კარტოთეკქებით,</w:t>
            </w:r>
            <w:r>
              <w:rPr>
                <w:rFonts w:ascii="Sylfaen" w:hAnsi="Sylfaen" w:cs="Sylfaen"/>
                <w:sz w:val="16"/>
                <w:szCs w:val="16"/>
                <w:lang w:val="ka-GE"/>
              </w:rPr>
              <w:t xml:space="preserve"> </w:t>
            </w:r>
            <w:r w:rsidRPr="000B6925">
              <w:rPr>
                <w:rFonts w:ascii="Sylfaen" w:hAnsi="Sylfaen" w:cs="Sylfaen"/>
                <w:sz w:val="16"/>
                <w:szCs w:val="16"/>
              </w:rPr>
              <w:t>კულტურულ</w:t>
            </w:r>
            <w:r>
              <w:rPr>
                <w:rFonts w:ascii="Sylfaen" w:hAnsi="Sylfaen" w:cs="Sylfaen"/>
                <w:sz w:val="16"/>
                <w:szCs w:val="16"/>
                <w:lang w:val="ka-GE"/>
              </w:rPr>
              <w:t xml:space="preserve"> </w:t>
            </w:r>
            <w:r w:rsidRPr="000B6925">
              <w:rPr>
                <w:rFonts w:ascii="Sylfaen" w:hAnsi="Sylfaen" w:cs="Sylfaen"/>
                <w:sz w:val="16"/>
                <w:szCs w:val="16"/>
              </w:rPr>
              <w:t>საგანმანათლებლო</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სამეცნიერო</w:t>
            </w:r>
            <w:r>
              <w:rPr>
                <w:rFonts w:ascii="Sylfaen" w:hAnsi="Sylfaen" w:cs="Sylfaen"/>
                <w:sz w:val="16"/>
                <w:szCs w:val="16"/>
                <w:lang w:val="ka-GE"/>
              </w:rPr>
              <w:t xml:space="preserve"> </w:t>
            </w:r>
            <w:r w:rsidRPr="000B6925">
              <w:rPr>
                <w:rFonts w:ascii="Sylfaen" w:hAnsi="Sylfaen" w:cs="Sylfaen"/>
                <w:sz w:val="16"/>
                <w:szCs w:val="16"/>
              </w:rPr>
              <w:t>ინფორმაციული</w:t>
            </w:r>
            <w:r>
              <w:rPr>
                <w:rFonts w:ascii="Sylfaen" w:hAnsi="Sylfaen" w:cs="Sylfaen"/>
                <w:sz w:val="16"/>
                <w:szCs w:val="16"/>
                <w:lang w:val="ka-GE"/>
              </w:rPr>
              <w:t xml:space="preserve"> </w:t>
            </w:r>
            <w:r w:rsidRPr="000B6925">
              <w:rPr>
                <w:rFonts w:ascii="Sylfaen" w:hAnsi="Sylfaen" w:cs="Sylfaen"/>
                <w:sz w:val="16"/>
                <w:szCs w:val="16"/>
              </w:rPr>
              <w:t>ღონისძიებების,</w:t>
            </w:r>
            <w:r>
              <w:rPr>
                <w:rFonts w:ascii="Sylfaen" w:hAnsi="Sylfaen" w:cs="Sylfaen"/>
                <w:sz w:val="16"/>
                <w:szCs w:val="16"/>
                <w:lang w:val="ka-GE"/>
              </w:rPr>
              <w:t xml:space="preserve"> </w:t>
            </w:r>
            <w:r w:rsidRPr="000B6925">
              <w:rPr>
                <w:rFonts w:ascii="Sylfaen" w:hAnsi="Sylfaen" w:cs="Sylfaen"/>
                <w:sz w:val="16"/>
                <w:szCs w:val="16"/>
              </w:rPr>
              <w:t>საკლუბო</w:t>
            </w:r>
            <w:r>
              <w:rPr>
                <w:rFonts w:ascii="Sylfaen" w:hAnsi="Sylfaen" w:cs="Sylfaen"/>
                <w:sz w:val="16"/>
                <w:szCs w:val="16"/>
                <w:lang w:val="ka-GE"/>
              </w:rPr>
              <w:t xml:space="preserve"> </w:t>
            </w:r>
            <w:r w:rsidRPr="000B6925">
              <w:rPr>
                <w:rFonts w:ascii="Sylfaen" w:hAnsi="Sylfaen" w:cs="Sylfaen"/>
                <w:sz w:val="16"/>
                <w:szCs w:val="16"/>
              </w:rPr>
              <w:t>შეხვედრების,</w:t>
            </w:r>
            <w:r>
              <w:rPr>
                <w:rFonts w:ascii="Sylfaen" w:hAnsi="Sylfaen" w:cs="Sylfaen"/>
                <w:sz w:val="16"/>
                <w:szCs w:val="16"/>
                <w:lang w:val="ka-GE"/>
              </w:rPr>
              <w:t xml:space="preserve"> </w:t>
            </w:r>
            <w:r w:rsidRPr="000B6925">
              <w:rPr>
                <w:rFonts w:ascii="Sylfaen" w:hAnsi="Sylfaen" w:cs="Sylfaen"/>
                <w:sz w:val="16"/>
                <w:szCs w:val="16"/>
              </w:rPr>
              <w:t>გამოფენების</w:t>
            </w:r>
            <w:r>
              <w:rPr>
                <w:rFonts w:ascii="Sylfaen" w:hAnsi="Sylfaen" w:cs="Sylfaen"/>
                <w:sz w:val="16"/>
                <w:szCs w:val="16"/>
                <w:lang w:val="ka-GE"/>
              </w:rPr>
              <w:t xml:space="preserve"> </w:t>
            </w:r>
            <w:r w:rsidRPr="000B6925">
              <w:rPr>
                <w:rFonts w:ascii="Sylfaen" w:hAnsi="Sylfaen" w:cs="Sylfaen"/>
                <w:sz w:val="16"/>
                <w:szCs w:val="16"/>
              </w:rPr>
              <w:t>მოწყობა,</w:t>
            </w:r>
            <w:r>
              <w:rPr>
                <w:rFonts w:ascii="Sylfaen" w:hAnsi="Sylfaen" w:cs="Sylfaen"/>
                <w:sz w:val="16"/>
                <w:szCs w:val="16"/>
                <w:lang w:val="ka-GE"/>
              </w:rPr>
              <w:t xml:space="preserve"> </w:t>
            </w:r>
            <w:r w:rsidRPr="000B6925">
              <w:rPr>
                <w:rFonts w:ascii="Sylfaen" w:hAnsi="Sylfaen" w:cs="Sylfaen"/>
                <w:sz w:val="16"/>
                <w:szCs w:val="16"/>
              </w:rPr>
              <w:t>საინფორმაციო</w:t>
            </w:r>
            <w:r>
              <w:rPr>
                <w:rFonts w:ascii="Sylfaen" w:hAnsi="Sylfaen" w:cs="Sylfaen"/>
                <w:sz w:val="16"/>
                <w:szCs w:val="16"/>
                <w:lang w:val="ka-GE"/>
              </w:rPr>
              <w:t xml:space="preserve"> </w:t>
            </w:r>
            <w:r w:rsidRPr="000B6925">
              <w:rPr>
                <w:rFonts w:ascii="Sylfaen" w:hAnsi="Sylfaen" w:cs="Sylfaen"/>
                <w:sz w:val="16"/>
                <w:szCs w:val="16"/>
              </w:rPr>
              <w:t>ბაზის</w:t>
            </w:r>
            <w:r>
              <w:rPr>
                <w:rFonts w:ascii="Sylfaen" w:hAnsi="Sylfaen" w:cs="Sylfaen"/>
                <w:sz w:val="16"/>
                <w:szCs w:val="16"/>
                <w:lang w:val="ka-GE"/>
              </w:rPr>
              <w:t xml:space="preserve"> </w:t>
            </w:r>
            <w:r w:rsidRPr="000B6925">
              <w:rPr>
                <w:rFonts w:ascii="Sylfaen" w:hAnsi="Sylfaen" w:cs="Sylfaen"/>
                <w:sz w:val="16"/>
                <w:szCs w:val="16"/>
              </w:rPr>
              <w:t>შექმნა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სრულყოფას,</w:t>
            </w:r>
            <w:r w:rsidRPr="008619C8">
              <w:rPr>
                <w:rFonts w:ascii="Sylfaen" w:hAnsi="Sylfaen" w:cs="Sylfaen"/>
                <w:sz w:val="16"/>
                <w:szCs w:val="16"/>
              </w:rPr>
              <w:t xml:space="preserve"> საბიბლიოთეკო</w:t>
            </w:r>
            <w:r w:rsidR="008619C8" w:rsidRPr="008619C8">
              <w:rPr>
                <w:rFonts w:ascii="Sylfaen" w:hAnsi="Sylfaen" w:cs="Sylfaen"/>
                <w:sz w:val="16"/>
                <w:szCs w:val="16"/>
              </w:rPr>
              <w:t xml:space="preserve"> </w:t>
            </w:r>
            <w:r w:rsidRPr="008619C8">
              <w:rPr>
                <w:rFonts w:ascii="Sylfaen" w:hAnsi="Sylfaen" w:cs="Sylfaen"/>
                <w:sz w:val="16"/>
                <w:szCs w:val="16"/>
              </w:rPr>
              <w:t>საქმიანობის</w:t>
            </w:r>
            <w:r w:rsidR="008619C8" w:rsidRPr="008619C8">
              <w:rPr>
                <w:rFonts w:ascii="Sylfaen" w:hAnsi="Sylfaen" w:cs="Sylfaen"/>
                <w:sz w:val="16"/>
                <w:szCs w:val="16"/>
              </w:rPr>
              <w:t xml:space="preserve"> </w:t>
            </w:r>
            <w:r w:rsidRPr="008619C8">
              <w:rPr>
                <w:rFonts w:ascii="Sylfaen" w:hAnsi="Sylfaen" w:cs="Sylfaen"/>
                <w:sz w:val="16"/>
                <w:szCs w:val="16"/>
              </w:rPr>
              <w:t>წარმოება</w:t>
            </w:r>
            <w:r w:rsidR="008619C8" w:rsidRPr="008619C8">
              <w:rPr>
                <w:rFonts w:ascii="Sylfaen" w:hAnsi="Sylfaen" w:cs="Sylfaen"/>
                <w:sz w:val="16"/>
                <w:szCs w:val="16"/>
              </w:rPr>
              <w:t xml:space="preserve"> </w:t>
            </w:r>
            <w:r w:rsidRPr="008619C8">
              <w:rPr>
                <w:rFonts w:ascii="Sylfaen" w:hAnsi="Sylfaen" w:cs="Sylfaen"/>
                <w:sz w:val="16"/>
                <w:szCs w:val="16"/>
              </w:rPr>
              <w:t>საერთაშორისო</w:t>
            </w:r>
            <w:r w:rsidR="008619C8" w:rsidRPr="008619C8">
              <w:rPr>
                <w:rFonts w:ascii="Sylfaen" w:hAnsi="Sylfaen" w:cs="Sylfaen"/>
                <w:sz w:val="16"/>
                <w:szCs w:val="16"/>
              </w:rPr>
              <w:t xml:space="preserve"> </w:t>
            </w:r>
            <w:r w:rsidRPr="008619C8">
              <w:rPr>
                <w:rFonts w:ascii="Sylfaen" w:hAnsi="Sylfaen" w:cs="Sylfaen"/>
                <w:sz w:val="16"/>
                <w:szCs w:val="16"/>
              </w:rPr>
              <w:t>სტანდარტების</w:t>
            </w:r>
            <w:r w:rsidR="008619C8" w:rsidRPr="008619C8">
              <w:rPr>
                <w:rFonts w:ascii="Sylfaen" w:hAnsi="Sylfaen" w:cs="Sylfaen"/>
                <w:sz w:val="16"/>
                <w:szCs w:val="16"/>
              </w:rPr>
              <w:t xml:space="preserve"> </w:t>
            </w:r>
            <w:r w:rsidRPr="008619C8">
              <w:rPr>
                <w:rFonts w:ascii="Sylfaen" w:hAnsi="Sylfaen" w:cs="Sylfaen"/>
                <w:sz w:val="16"/>
                <w:szCs w:val="16"/>
              </w:rPr>
              <w:t>და</w:t>
            </w:r>
            <w:r w:rsidR="008619C8" w:rsidRPr="008619C8">
              <w:rPr>
                <w:rFonts w:ascii="Sylfaen" w:hAnsi="Sylfaen" w:cs="Sylfaen"/>
                <w:sz w:val="16"/>
                <w:szCs w:val="16"/>
              </w:rPr>
              <w:t xml:space="preserve"> </w:t>
            </w:r>
            <w:r w:rsidRPr="008619C8">
              <w:rPr>
                <w:rFonts w:ascii="Sylfaen" w:hAnsi="Sylfaen" w:cs="Sylfaen"/>
                <w:sz w:val="16"/>
                <w:szCs w:val="16"/>
              </w:rPr>
              <w:t>სახელმწიფო</w:t>
            </w:r>
            <w:r w:rsidR="008619C8" w:rsidRPr="008619C8">
              <w:rPr>
                <w:rFonts w:ascii="Sylfaen" w:hAnsi="Sylfaen" w:cs="Sylfaen"/>
                <w:sz w:val="16"/>
                <w:szCs w:val="16"/>
              </w:rPr>
              <w:t xml:space="preserve"> </w:t>
            </w:r>
            <w:r w:rsidRPr="008619C8">
              <w:rPr>
                <w:rFonts w:ascii="Sylfaen" w:hAnsi="Sylfaen" w:cs="Sylfaen"/>
                <w:sz w:val="16"/>
                <w:szCs w:val="16"/>
              </w:rPr>
              <w:t>კანონმდებლობის</w:t>
            </w:r>
            <w:r w:rsidR="008619C8" w:rsidRPr="008619C8">
              <w:rPr>
                <w:rFonts w:ascii="Sylfaen" w:hAnsi="Sylfaen" w:cs="Sylfaen"/>
                <w:sz w:val="16"/>
                <w:szCs w:val="16"/>
              </w:rPr>
              <w:t xml:space="preserve"> </w:t>
            </w:r>
            <w:r w:rsidRPr="008619C8">
              <w:rPr>
                <w:rFonts w:ascii="Sylfaen" w:hAnsi="Sylfaen" w:cs="Sylfaen"/>
                <w:sz w:val="16"/>
                <w:szCs w:val="16"/>
              </w:rPr>
              <w:t>შესაბამისად. საბიბლიოთეკო</w:t>
            </w:r>
            <w:r w:rsidR="008619C8" w:rsidRPr="008619C8">
              <w:rPr>
                <w:rFonts w:ascii="Sylfaen" w:hAnsi="Sylfaen" w:cs="Sylfaen"/>
                <w:sz w:val="16"/>
                <w:szCs w:val="16"/>
              </w:rPr>
              <w:t xml:space="preserve"> </w:t>
            </w:r>
            <w:r w:rsidRPr="008619C8">
              <w:rPr>
                <w:rFonts w:ascii="Sylfaen" w:hAnsi="Sylfaen" w:cs="Sylfaen"/>
                <w:sz w:val="16"/>
                <w:szCs w:val="16"/>
              </w:rPr>
              <w:t>ფონდების</w:t>
            </w:r>
            <w:r w:rsidR="008619C8" w:rsidRPr="008619C8">
              <w:rPr>
                <w:rFonts w:ascii="Sylfaen" w:hAnsi="Sylfaen" w:cs="Sylfaen"/>
                <w:sz w:val="16"/>
                <w:szCs w:val="16"/>
              </w:rPr>
              <w:t xml:space="preserve"> </w:t>
            </w:r>
            <w:r w:rsidRPr="008619C8">
              <w:rPr>
                <w:rFonts w:ascii="Sylfaen" w:hAnsi="Sylfaen" w:cs="Sylfaen"/>
                <w:sz w:val="16"/>
                <w:szCs w:val="16"/>
              </w:rPr>
              <w:t>ორგანიზება</w:t>
            </w:r>
            <w:r w:rsidR="008619C8" w:rsidRPr="008619C8">
              <w:rPr>
                <w:rFonts w:ascii="Sylfaen" w:hAnsi="Sylfaen" w:cs="Sylfaen"/>
                <w:sz w:val="16"/>
                <w:szCs w:val="16"/>
              </w:rPr>
              <w:t xml:space="preserve"> </w:t>
            </w:r>
            <w:r w:rsidRPr="008619C8">
              <w:rPr>
                <w:rFonts w:ascii="Sylfaen" w:hAnsi="Sylfaen" w:cs="Sylfaen"/>
                <w:sz w:val="16"/>
                <w:szCs w:val="16"/>
              </w:rPr>
              <w:t>და</w:t>
            </w:r>
            <w:r w:rsidR="008619C8" w:rsidRPr="008619C8">
              <w:rPr>
                <w:rFonts w:ascii="Sylfaen" w:hAnsi="Sylfaen" w:cs="Sylfaen"/>
                <w:sz w:val="16"/>
                <w:szCs w:val="16"/>
              </w:rPr>
              <w:t xml:space="preserve"> </w:t>
            </w:r>
            <w:r w:rsidRPr="008619C8">
              <w:rPr>
                <w:rFonts w:ascii="Sylfaen" w:hAnsi="Sylfaen" w:cs="Sylfaen"/>
                <w:sz w:val="16"/>
                <w:szCs w:val="16"/>
              </w:rPr>
              <w:t>ინფორმაციის</w:t>
            </w:r>
            <w:r w:rsidR="008619C8" w:rsidRPr="008619C8">
              <w:rPr>
                <w:rFonts w:ascii="Sylfaen" w:hAnsi="Sylfaen" w:cs="Sylfaen"/>
                <w:sz w:val="16"/>
                <w:szCs w:val="16"/>
              </w:rPr>
              <w:t xml:space="preserve"> </w:t>
            </w:r>
            <w:r w:rsidRPr="008619C8">
              <w:rPr>
                <w:rFonts w:ascii="Sylfaen" w:hAnsi="Sylfaen" w:cs="Sylfaen"/>
                <w:sz w:val="16"/>
                <w:szCs w:val="16"/>
              </w:rPr>
              <w:t>ხელმისაწვდომობის</w:t>
            </w:r>
            <w:r w:rsidR="008619C8" w:rsidRPr="008619C8">
              <w:rPr>
                <w:rFonts w:ascii="Sylfaen" w:hAnsi="Sylfaen" w:cs="Sylfaen"/>
                <w:sz w:val="16"/>
                <w:szCs w:val="16"/>
              </w:rPr>
              <w:t xml:space="preserve"> </w:t>
            </w:r>
            <w:r w:rsidRPr="008619C8">
              <w:rPr>
                <w:rFonts w:ascii="Sylfaen" w:hAnsi="Sylfaen" w:cs="Sylfaen"/>
                <w:sz w:val="16"/>
                <w:szCs w:val="16"/>
              </w:rPr>
              <w:t>უზრუნველყოფა,</w:t>
            </w:r>
            <w:r w:rsidR="008619C8" w:rsidRPr="008619C8">
              <w:rPr>
                <w:rFonts w:ascii="Sylfaen" w:hAnsi="Sylfaen" w:cs="Sylfaen"/>
                <w:sz w:val="16"/>
                <w:szCs w:val="16"/>
              </w:rPr>
              <w:t xml:space="preserve"> </w:t>
            </w:r>
            <w:r w:rsidRPr="008619C8">
              <w:rPr>
                <w:rFonts w:ascii="Sylfaen" w:hAnsi="Sylfaen" w:cs="Sylfaen"/>
                <w:sz w:val="16"/>
                <w:szCs w:val="16"/>
              </w:rPr>
              <w:t>კულტურული</w:t>
            </w:r>
            <w:r w:rsidR="008619C8" w:rsidRPr="008619C8">
              <w:rPr>
                <w:rFonts w:ascii="Sylfaen" w:hAnsi="Sylfaen" w:cs="Sylfaen"/>
                <w:sz w:val="16"/>
                <w:szCs w:val="16"/>
              </w:rPr>
              <w:t xml:space="preserve"> </w:t>
            </w:r>
            <w:r w:rsidRPr="008619C8">
              <w:rPr>
                <w:rFonts w:ascii="Sylfaen" w:hAnsi="Sylfaen" w:cs="Sylfaen"/>
                <w:sz w:val="16"/>
                <w:szCs w:val="16"/>
              </w:rPr>
              <w:t>ღონისძიებების</w:t>
            </w:r>
            <w:r w:rsidR="008619C8" w:rsidRPr="008619C8">
              <w:rPr>
                <w:rFonts w:ascii="Sylfaen" w:hAnsi="Sylfaen" w:cs="Sylfaen"/>
                <w:sz w:val="16"/>
                <w:szCs w:val="16"/>
              </w:rPr>
              <w:t xml:space="preserve"> </w:t>
            </w:r>
            <w:r w:rsidRPr="008619C8">
              <w:rPr>
                <w:rFonts w:ascii="Sylfaen" w:hAnsi="Sylfaen" w:cs="Sylfaen"/>
                <w:sz w:val="16"/>
                <w:szCs w:val="16"/>
              </w:rPr>
              <w:t>უზრუნველყოფა, ანსამბლებისა</w:t>
            </w:r>
            <w:r w:rsidR="008619C8" w:rsidRPr="008619C8">
              <w:rPr>
                <w:rFonts w:ascii="Sylfaen" w:hAnsi="Sylfaen" w:cs="Sylfaen"/>
                <w:sz w:val="16"/>
                <w:szCs w:val="16"/>
              </w:rPr>
              <w:t xml:space="preserve"> </w:t>
            </w:r>
            <w:r w:rsidRPr="008619C8">
              <w:rPr>
                <w:rFonts w:ascii="Sylfaen" w:hAnsi="Sylfaen" w:cs="Sylfaen"/>
                <w:sz w:val="16"/>
                <w:szCs w:val="16"/>
              </w:rPr>
              <w:t>და</w:t>
            </w:r>
            <w:r w:rsidR="008619C8" w:rsidRPr="008619C8">
              <w:rPr>
                <w:rFonts w:ascii="Sylfaen" w:hAnsi="Sylfaen" w:cs="Sylfaen"/>
                <w:sz w:val="16"/>
                <w:szCs w:val="16"/>
              </w:rPr>
              <w:t xml:space="preserve"> </w:t>
            </w:r>
            <w:r w:rsidRPr="008619C8">
              <w:rPr>
                <w:rFonts w:ascii="Sylfaen" w:hAnsi="Sylfaen" w:cs="Sylfaen"/>
                <w:sz w:val="16"/>
                <w:szCs w:val="16"/>
              </w:rPr>
              <w:t>კლუბების</w:t>
            </w:r>
            <w:r w:rsidR="008619C8" w:rsidRPr="008619C8">
              <w:rPr>
                <w:rFonts w:ascii="Sylfaen" w:hAnsi="Sylfaen" w:cs="Sylfaen"/>
                <w:sz w:val="16"/>
                <w:szCs w:val="16"/>
              </w:rPr>
              <w:t xml:space="preserve"> </w:t>
            </w:r>
            <w:r w:rsidRPr="008619C8">
              <w:rPr>
                <w:rFonts w:ascii="Sylfaen" w:hAnsi="Sylfaen" w:cs="Sylfaen"/>
                <w:sz w:val="16"/>
                <w:szCs w:val="16"/>
              </w:rPr>
              <w:t xml:space="preserve">ფუნქციონირება. </w:t>
            </w:r>
            <w:r w:rsidRPr="002D0912">
              <w:rPr>
                <w:rFonts w:ascii="Sylfaen" w:hAnsi="Sylfaen" w:cs="Sylfaen"/>
                <w:sz w:val="16"/>
                <w:szCs w:val="16"/>
              </w:rPr>
              <w:t xml:space="preserve">სხვადასხვა ღონისზიების ჩატარდება კერძოდ: </w:t>
            </w:r>
            <w:r w:rsidR="00381F1F" w:rsidRPr="002D0912">
              <w:rPr>
                <w:rFonts w:ascii="Sylfaen" w:eastAsia="Times New Roman" w:hAnsi="Sylfaen" w:cs="Calibri"/>
                <w:sz w:val="16"/>
                <w:szCs w:val="16"/>
                <w:lang w:val="ka-GE"/>
              </w:rPr>
              <w:t xml:space="preserve">1. პროექტი ‘ახალგაზრდობის განვითარების ხელშეწყობა“ </w:t>
            </w:r>
            <w:r w:rsidR="00381F1F" w:rsidRPr="002D0912">
              <w:rPr>
                <w:rFonts w:ascii="Sylfaen" w:eastAsia="Times New Roman" w:hAnsi="Sylfaen" w:cs="Calibri"/>
                <w:sz w:val="16"/>
                <w:szCs w:val="16"/>
              </w:rPr>
              <w:t>2</w:t>
            </w:r>
            <w:r w:rsidR="00381F1F" w:rsidRPr="002D0912">
              <w:rPr>
                <w:rFonts w:ascii="Sylfaen" w:eastAsia="Times New Roman" w:hAnsi="Sylfaen" w:cs="Calibri"/>
                <w:sz w:val="16"/>
                <w:szCs w:val="16"/>
                <w:lang w:val="ka-GE"/>
              </w:rPr>
              <w:t xml:space="preserve">. ფოლკლორული ანსამბლების დათვალიერება </w:t>
            </w:r>
            <w:r w:rsidR="00381F1F" w:rsidRPr="002D0912">
              <w:rPr>
                <w:rFonts w:ascii="Sylfaen" w:eastAsia="Times New Roman" w:hAnsi="Sylfaen" w:cs="Calibri"/>
                <w:sz w:val="16"/>
                <w:szCs w:val="16"/>
              </w:rPr>
              <w:t>3</w:t>
            </w:r>
            <w:r w:rsidR="00381F1F" w:rsidRPr="002D0912">
              <w:rPr>
                <w:rFonts w:ascii="Sylfaen" w:eastAsia="Times New Roman" w:hAnsi="Sylfaen" w:cs="Calibri"/>
                <w:sz w:val="16"/>
                <w:szCs w:val="16"/>
                <w:lang w:val="ka-GE"/>
              </w:rPr>
              <w:t>. ჩაქვისთავობა - ფოლკლორის ფესტივალი, 4. ზურაბ გორგილაძის სახელობის ლიტერატურული კონკურსი, 5. ამირან ხაბაზის სახელობის ლიტერატურული კონკურსი,6.ჯემალ ქათამაძის სახელობის ლიტერატურული კონკურსი, 7. შშმ პირების უფლებატა დაცვის დღეები.</w:t>
            </w:r>
          </w:p>
        </w:tc>
      </w:tr>
      <w:tr w:rsidR="00235A54" w:rsidRPr="00992BC2" w:rsidTr="00AD706A">
        <w:trPr>
          <w:gridAfter w:val="2"/>
          <w:wAfter w:w="65" w:type="pct"/>
          <w:trHeight w:val="1841"/>
        </w:trPr>
        <w:tc>
          <w:tcPr>
            <w:tcW w:w="113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799" w:type="pct"/>
            <w:gridSpan w:val="10"/>
            <w:tcBorders>
              <w:top w:val="single" w:sz="4" w:space="0" w:color="auto"/>
              <w:left w:val="nil"/>
              <w:bottom w:val="single" w:sz="4" w:space="0" w:color="auto"/>
              <w:right w:val="single" w:sz="4" w:space="0" w:color="auto"/>
            </w:tcBorders>
            <w:shd w:val="clear" w:color="000000" w:fill="FFFFFF"/>
            <w:vAlign w:val="center"/>
            <w:hideMark/>
          </w:tcPr>
          <w:p w:rsidR="00235A54" w:rsidRPr="0047195E" w:rsidRDefault="00235A54" w:rsidP="00176BD7">
            <w:pPr>
              <w:spacing w:after="240" w:line="240" w:lineRule="auto"/>
              <w:rPr>
                <w:rFonts w:ascii="Sylfaen" w:hAnsi="Sylfaen" w:cs="Sylfaen"/>
                <w:sz w:val="16"/>
                <w:szCs w:val="16"/>
              </w:rPr>
            </w:pPr>
            <w:r w:rsidRPr="0047195E">
              <w:rPr>
                <w:rFonts w:ascii="Sylfaen" w:hAnsi="Sylfaen" w:cs="Sylfaen"/>
                <w:sz w:val="16"/>
                <w:szCs w:val="16"/>
              </w:rPr>
              <w:t>მუნიციპალიტეტის მოსახლეობისა და სტუმრებისათვის სადღესასწაულო და სასიამოვნო გარემოს შექმნა;</w:t>
            </w:r>
          </w:p>
          <w:p w:rsidR="00235A54" w:rsidRPr="0047195E" w:rsidRDefault="00235A54" w:rsidP="00176BD7">
            <w:pPr>
              <w:spacing w:after="240" w:line="240" w:lineRule="auto"/>
              <w:rPr>
                <w:rFonts w:ascii="Sylfaen" w:hAnsi="Sylfaen" w:cs="Sylfaen"/>
                <w:sz w:val="16"/>
                <w:szCs w:val="16"/>
              </w:rPr>
            </w:pPr>
            <w:r w:rsidRPr="0047195E">
              <w:rPr>
                <w:rFonts w:ascii="Sylfaen" w:hAnsi="Sylfaen" w:cs="Sylfaen"/>
                <w:sz w:val="16"/>
                <w:szCs w:val="16"/>
              </w:rPr>
              <w:t>საზოგადოების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w:t>
            </w:r>
          </w:p>
          <w:p w:rsidR="00235A54" w:rsidRPr="0047195E" w:rsidRDefault="00235A54" w:rsidP="00176BD7">
            <w:pPr>
              <w:spacing w:after="240" w:line="240" w:lineRule="auto"/>
              <w:rPr>
                <w:rFonts w:ascii="Sylfaen" w:hAnsi="Sylfaen" w:cs="Sylfaen"/>
                <w:sz w:val="16"/>
                <w:szCs w:val="16"/>
              </w:rPr>
            </w:pPr>
            <w:r w:rsidRPr="0047195E">
              <w:rPr>
                <w:rFonts w:ascii="Sylfaen" w:hAnsi="Sylfaen" w:cs="Sylfaen"/>
                <w:sz w:val="16"/>
                <w:szCs w:val="16"/>
              </w:rPr>
              <w:t>საზოგადოებაში მოხალისეობის იდეის წახალისება, აქტიური და ინიციატორი მოქალაქეების სტიმულირებას.</w:t>
            </w:r>
          </w:p>
          <w:p w:rsidR="00235A54" w:rsidRPr="0047195E" w:rsidRDefault="00235A54" w:rsidP="00176BD7">
            <w:pPr>
              <w:spacing w:after="240" w:line="240" w:lineRule="auto"/>
              <w:rPr>
                <w:rFonts w:ascii="Sylfaen" w:hAnsi="Sylfaen" w:cs="Sylfaen"/>
                <w:sz w:val="16"/>
                <w:szCs w:val="16"/>
              </w:rPr>
            </w:pPr>
            <w:r w:rsidRPr="0047195E">
              <w:rPr>
                <w:rFonts w:ascii="Sylfaen" w:hAnsi="Sylfaen" w:cs="Sylfaen"/>
                <w:sz w:val="16"/>
                <w:szCs w:val="16"/>
              </w:rP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r w:rsidRPr="0047195E">
              <w:rPr>
                <w:rFonts w:ascii="Sylfaen" w:hAnsi="Sylfaen" w:cs="Sylfaen"/>
                <w:sz w:val="16"/>
                <w:szCs w:val="16"/>
              </w:rPr>
              <w:br/>
              <w:t>ინფორმაციის ხელმისაწვდომობის უზრუნველყოფა, მოსახლეობის წიგნიერების დონის ამაღლება.</w:t>
            </w:r>
          </w:p>
        </w:tc>
      </w:tr>
      <w:tr w:rsidR="00230374" w:rsidRPr="00A0773C" w:rsidTr="00AD706A">
        <w:trPr>
          <w:gridAfter w:val="1"/>
          <w:wAfter w:w="51" w:type="pct"/>
          <w:trHeight w:val="55"/>
        </w:trPr>
        <w:tc>
          <w:tcPr>
            <w:tcW w:w="1118" w:type="pct"/>
            <w:gridSpan w:val="2"/>
            <w:tcBorders>
              <w:top w:val="single" w:sz="4" w:space="0" w:color="auto"/>
              <w:bottom w:val="single" w:sz="4" w:space="0" w:color="auto"/>
            </w:tcBorders>
            <w:shd w:val="clear" w:color="000000" w:fill="FFFFFF"/>
            <w:vAlign w:val="center"/>
            <w:hideMark/>
          </w:tcPr>
          <w:p w:rsidR="00230374" w:rsidRDefault="00230374" w:rsidP="00FB6D14">
            <w:pPr>
              <w:spacing w:after="0" w:line="240" w:lineRule="auto"/>
              <w:rPr>
                <w:rFonts w:ascii="Sylfaen" w:eastAsia="Times New Roman" w:hAnsi="Sylfaen" w:cs="Sylfaen"/>
                <w:color w:val="000000"/>
                <w:sz w:val="18"/>
                <w:szCs w:val="18"/>
                <w:lang w:val="ka-GE"/>
              </w:rPr>
            </w:pPr>
          </w:p>
          <w:p w:rsidR="00230374" w:rsidRDefault="00230374" w:rsidP="00FB6D14">
            <w:pPr>
              <w:spacing w:after="0" w:line="240" w:lineRule="auto"/>
              <w:rPr>
                <w:rFonts w:ascii="Sylfaen" w:eastAsia="Times New Roman" w:hAnsi="Sylfaen" w:cs="Sylfaen"/>
                <w:color w:val="000000"/>
                <w:sz w:val="18"/>
                <w:szCs w:val="18"/>
                <w:lang w:val="ka-GE"/>
              </w:rPr>
            </w:pPr>
          </w:p>
          <w:p w:rsidR="00230374" w:rsidRPr="00FA36CB" w:rsidRDefault="00230374" w:rsidP="00FB6D14">
            <w:pPr>
              <w:spacing w:after="0" w:line="240" w:lineRule="auto"/>
              <w:rPr>
                <w:rFonts w:ascii="Sylfaen" w:eastAsia="Times New Roman" w:hAnsi="Sylfaen" w:cs="Sylfaen"/>
                <w:color w:val="000000"/>
                <w:sz w:val="18"/>
                <w:szCs w:val="18"/>
                <w:lang w:val="ka-GE"/>
              </w:rPr>
            </w:pPr>
          </w:p>
        </w:tc>
        <w:tc>
          <w:tcPr>
            <w:tcW w:w="3831" w:type="pct"/>
            <w:gridSpan w:val="12"/>
            <w:tcBorders>
              <w:top w:val="single" w:sz="4" w:space="0" w:color="auto"/>
              <w:bottom w:val="single" w:sz="4" w:space="0" w:color="auto"/>
            </w:tcBorders>
            <w:shd w:val="clear" w:color="000000" w:fill="FFFFFF"/>
            <w:vAlign w:val="center"/>
            <w:hideMark/>
          </w:tcPr>
          <w:p w:rsidR="00230374" w:rsidRPr="0037086A" w:rsidRDefault="00230374" w:rsidP="00FB6D14">
            <w:pPr>
              <w:spacing w:after="240" w:line="240" w:lineRule="auto"/>
              <w:rPr>
                <w:rFonts w:ascii="Sylfaen" w:eastAsia="Times New Roman" w:hAnsi="Sylfaen" w:cs="Calibri"/>
                <w:sz w:val="16"/>
                <w:szCs w:val="16"/>
                <w:lang w:val="en-GB" w:eastAsia="en-GB"/>
              </w:rPr>
            </w:pPr>
          </w:p>
        </w:tc>
      </w:tr>
      <w:tr w:rsidR="00230374" w:rsidRPr="00992BC2" w:rsidTr="00AD706A">
        <w:trPr>
          <w:trHeight w:val="527"/>
        </w:trPr>
        <w:tc>
          <w:tcPr>
            <w:tcW w:w="1118"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30374" w:rsidRPr="00B92FA1" w:rsidRDefault="0099081D" w:rsidP="00176BD7">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389" w:type="pct"/>
            <w:gridSpan w:val="3"/>
            <w:tcBorders>
              <w:top w:val="single" w:sz="4" w:space="0" w:color="auto"/>
              <w:left w:val="nil"/>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jc w:val="center"/>
              <w:rPr>
                <w:rFonts w:eastAsia="Times New Roman" w:cs="Calibri"/>
                <w:b/>
                <w:color w:val="000000"/>
                <w:sz w:val="18"/>
                <w:szCs w:val="18"/>
              </w:rPr>
            </w:pPr>
            <w:r w:rsidRPr="00B92FA1">
              <w:rPr>
                <w:rFonts w:ascii="Sylfaen" w:eastAsia="Times New Roman" w:hAnsi="Sylfaen" w:cs="Sylfaen"/>
                <w:b/>
                <w:color w:val="000000"/>
                <w:sz w:val="18"/>
                <w:szCs w:val="18"/>
              </w:rPr>
              <w:t>კოდი</w:t>
            </w:r>
          </w:p>
        </w:tc>
        <w:tc>
          <w:tcPr>
            <w:tcW w:w="1250"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30374" w:rsidRPr="00B92FA1" w:rsidRDefault="00230374" w:rsidP="00176BD7">
            <w:pPr>
              <w:spacing w:after="0" w:line="240" w:lineRule="auto"/>
              <w:jc w:val="center"/>
              <w:rPr>
                <w:rFonts w:eastAsia="Times New Roman" w:cs="Calibri"/>
                <w:b/>
                <w:bCs/>
                <w:color w:val="000000"/>
                <w:sz w:val="16"/>
                <w:szCs w:val="16"/>
              </w:rPr>
            </w:pPr>
            <w:r w:rsidRPr="00B92FA1">
              <w:rPr>
                <w:rFonts w:ascii="Sylfaen" w:eastAsia="Times New Roman" w:hAnsi="Sylfaen" w:cs="Sylfaen"/>
                <w:b/>
                <w:bCs/>
                <w:color w:val="000000"/>
                <w:sz w:val="18"/>
                <w:szCs w:val="18"/>
              </w:rPr>
              <w:t>გურამ თამაზაშვილის სახელობის  (ა)იპ ქობულეთის სიმღერისა და ცეკვის ანსამბლი "მხედრული"</w:t>
            </w:r>
          </w:p>
        </w:tc>
        <w:tc>
          <w:tcPr>
            <w:tcW w:w="2090" w:type="pct"/>
            <w:gridSpan w:val="2"/>
            <w:tcBorders>
              <w:top w:val="single" w:sz="4" w:space="0" w:color="auto"/>
              <w:left w:val="nil"/>
              <w:bottom w:val="single" w:sz="4" w:space="0" w:color="auto"/>
              <w:right w:val="single" w:sz="4" w:space="0" w:color="auto"/>
            </w:tcBorders>
            <w:shd w:val="clear" w:color="000000" w:fill="FFFFFF"/>
            <w:vAlign w:val="center"/>
            <w:hideMark/>
          </w:tcPr>
          <w:p w:rsidR="00230374" w:rsidRPr="00992BC2" w:rsidRDefault="00EA354B" w:rsidP="00AB31D9">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230374" w:rsidRPr="00992BC2">
              <w:rPr>
                <w:rFonts w:eastAsia="Times New Roman" w:cs="Calibri"/>
                <w:b/>
                <w:bCs/>
                <w:color w:val="000000"/>
                <w:sz w:val="16"/>
                <w:szCs w:val="16"/>
              </w:rPr>
              <w:br/>
            </w:r>
            <w:r w:rsidR="00230374" w:rsidRPr="00992BC2">
              <w:rPr>
                <w:rFonts w:ascii="Sylfaen" w:eastAsia="Times New Roman" w:hAnsi="Sylfaen" w:cs="Sylfaen"/>
                <w:b/>
                <w:bCs/>
                <w:color w:val="000000"/>
                <w:sz w:val="16"/>
                <w:szCs w:val="16"/>
              </w:rPr>
              <w:t>ლარში</w:t>
            </w:r>
          </w:p>
        </w:tc>
        <w:tc>
          <w:tcPr>
            <w:tcW w:w="153" w:type="pct"/>
            <w:gridSpan w:val="4"/>
            <w:vMerge w:val="restart"/>
            <w:tcBorders>
              <w:top w:val="single" w:sz="4" w:space="0" w:color="auto"/>
              <w:left w:val="single" w:sz="4" w:space="0" w:color="auto"/>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b/>
                <w:bCs/>
                <w:color w:val="000000"/>
                <w:sz w:val="16"/>
                <w:szCs w:val="16"/>
              </w:rPr>
            </w:pPr>
          </w:p>
        </w:tc>
      </w:tr>
      <w:tr w:rsidR="00230374" w:rsidRPr="00992BC2" w:rsidTr="00AD706A">
        <w:trPr>
          <w:trHeight w:val="303"/>
        </w:trPr>
        <w:tc>
          <w:tcPr>
            <w:tcW w:w="1118" w:type="pct"/>
            <w:gridSpan w:val="2"/>
            <w:vMerge/>
            <w:tcBorders>
              <w:top w:val="single" w:sz="4" w:space="0" w:color="auto"/>
              <w:left w:val="single" w:sz="4" w:space="0" w:color="auto"/>
              <w:bottom w:val="single" w:sz="4" w:space="0" w:color="auto"/>
              <w:right w:val="single" w:sz="4" w:space="0" w:color="auto"/>
            </w:tcBorders>
            <w:vAlign w:val="center"/>
            <w:hideMark/>
          </w:tcPr>
          <w:p w:rsidR="00230374" w:rsidRPr="00B92FA1" w:rsidRDefault="00230374" w:rsidP="00176BD7">
            <w:pPr>
              <w:spacing w:after="0" w:line="240" w:lineRule="auto"/>
              <w:rPr>
                <w:rFonts w:eastAsia="Times New Roman" w:cs="Calibri"/>
                <w:b/>
                <w:color w:val="000000"/>
                <w:sz w:val="18"/>
                <w:szCs w:val="18"/>
              </w:rPr>
            </w:pPr>
          </w:p>
        </w:tc>
        <w:tc>
          <w:tcPr>
            <w:tcW w:w="389" w:type="pct"/>
            <w:gridSpan w:val="3"/>
            <w:tcBorders>
              <w:top w:val="nil"/>
              <w:left w:val="nil"/>
              <w:bottom w:val="single" w:sz="4" w:space="0" w:color="auto"/>
              <w:right w:val="single" w:sz="4" w:space="0" w:color="auto"/>
            </w:tcBorders>
            <w:shd w:val="clear" w:color="000000" w:fill="FFFFFF"/>
            <w:vAlign w:val="center"/>
            <w:hideMark/>
          </w:tcPr>
          <w:p w:rsidR="00230374" w:rsidRPr="00EE248B" w:rsidRDefault="00230374"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3</w:t>
            </w:r>
          </w:p>
        </w:tc>
        <w:tc>
          <w:tcPr>
            <w:tcW w:w="1250" w:type="pct"/>
            <w:gridSpan w:val="4"/>
            <w:vMerge/>
            <w:tcBorders>
              <w:top w:val="nil"/>
              <w:left w:val="nil"/>
              <w:bottom w:val="single" w:sz="4" w:space="0" w:color="auto"/>
              <w:right w:val="single" w:sz="4" w:space="0" w:color="auto"/>
            </w:tcBorders>
            <w:vAlign w:val="center"/>
            <w:hideMark/>
          </w:tcPr>
          <w:p w:rsidR="00230374" w:rsidRPr="00992BC2" w:rsidRDefault="00230374" w:rsidP="00176BD7">
            <w:pPr>
              <w:spacing w:after="0" w:line="240" w:lineRule="auto"/>
              <w:jc w:val="center"/>
              <w:rPr>
                <w:rFonts w:eastAsia="Times New Roman" w:cs="Calibri"/>
                <w:b/>
                <w:bCs/>
                <w:color w:val="000000"/>
                <w:sz w:val="20"/>
                <w:szCs w:val="20"/>
              </w:rPr>
            </w:pPr>
          </w:p>
        </w:tc>
        <w:tc>
          <w:tcPr>
            <w:tcW w:w="2090" w:type="pct"/>
            <w:gridSpan w:val="2"/>
            <w:tcBorders>
              <w:top w:val="nil"/>
              <w:left w:val="nil"/>
              <w:bottom w:val="single" w:sz="4" w:space="0" w:color="auto"/>
              <w:right w:val="single" w:sz="4" w:space="0" w:color="auto"/>
            </w:tcBorders>
            <w:shd w:val="clear" w:color="000000" w:fill="FFFFFF"/>
            <w:vAlign w:val="center"/>
            <w:hideMark/>
          </w:tcPr>
          <w:p w:rsidR="00230374" w:rsidRPr="00D468F9" w:rsidRDefault="004A1D43" w:rsidP="000943CD">
            <w:pPr>
              <w:jc w:val="center"/>
              <w:rPr>
                <w:rFonts w:asciiTheme="minorHAnsi" w:hAnsiTheme="minorHAnsi" w:cs="Arial"/>
                <w:b/>
                <w:sz w:val="20"/>
                <w:szCs w:val="20"/>
                <w:lang w:val="ka-GE"/>
              </w:rPr>
            </w:pPr>
            <w:r>
              <w:rPr>
                <w:rFonts w:asciiTheme="minorHAnsi" w:hAnsiTheme="minorHAnsi" w:cs="Arial"/>
                <w:b/>
                <w:sz w:val="20"/>
                <w:szCs w:val="20"/>
                <w:lang w:val="ka-GE"/>
              </w:rPr>
              <w:t xml:space="preserve">1 </w:t>
            </w:r>
            <w:r w:rsidR="000943CD">
              <w:rPr>
                <w:rFonts w:asciiTheme="minorHAnsi" w:hAnsiTheme="minorHAnsi" w:cs="Arial"/>
                <w:b/>
                <w:sz w:val="20"/>
                <w:szCs w:val="20"/>
                <w:lang w:val="ka-GE"/>
              </w:rPr>
              <w:t>135</w:t>
            </w:r>
            <w:r>
              <w:rPr>
                <w:rFonts w:asciiTheme="minorHAnsi" w:hAnsiTheme="minorHAnsi" w:cs="Arial"/>
                <w:b/>
                <w:sz w:val="20"/>
                <w:szCs w:val="20"/>
                <w:lang w:val="ka-GE"/>
              </w:rPr>
              <w:t xml:space="preserve"> </w:t>
            </w:r>
            <w:r w:rsidR="000943CD">
              <w:rPr>
                <w:rFonts w:asciiTheme="minorHAnsi" w:hAnsiTheme="minorHAnsi" w:cs="Arial"/>
                <w:b/>
                <w:sz w:val="20"/>
                <w:szCs w:val="20"/>
                <w:lang w:val="ka-GE"/>
              </w:rPr>
              <w:t>964</w:t>
            </w:r>
          </w:p>
        </w:tc>
        <w:tc>
          <w:tcPr>
            <w:tcW w:w="153" w:type="pct"/>
            <w:gridSpan w:val="4"/>
            <w:vMerge/>
            <w:tcBorders>
              <w:left w:val="single" w:sz="4" w:space="0" w:color="auto"/>
              <w:bottom w:val="single" w:sz="4" w:space="0" w:color="auto"/>
              <w:right w:val="single" w:sz="4" w:space="0" w:color="auto"/>
            </w:tcBorders>
            <w:shd w:val="clear" w:color="000000" w:fill="FFFFFF"/>
            <w:vAlign w:val="center"/>
            <w:hideMark/>
          </w:tcPr>
          <w:p w:rsidR="00230374" w:rsidRPr="0047195E" w:rsidRDefault="00230374" w:rsidP="00176BD7">
            <w:pPr>
              <w:jc w:val="center"/>
              <w:rPr>
                <w:rFonts w:ascii="Sylfaen" w:hAnsi="Sylfaen" w:cs="Arial"/>
                <w:b/>
                <w:sz w:val="20"/>
                <w:szCs w:val="20"/>
                <w:lang w:val="ka-GE"/>
              </w:rPr>
            </w:pPr>
          </w:p>
        </w:tc>
      </w:tr>
      <w:tr w:rsidR="00230374" w:rsidRPr="00992BC2" w:rsidTr="00AD706A">
        <w:trPr>
          <w:trHeight w:val="523"/>
        </w:trPr>
        <w:tc>
          <w:tcPr>
            <w:tcW w:w="11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rPr>
                <w:rFonts w:eastAsia="Times New Roman" w:cs="Calibri"/>
                <w:b/>
                <w:color w:val="000000"/>
                <w:sz w:val="18"/>
                <w:szCs w:val="18"/>
              </w:rPr>
            </w:pPr>
            <w:r w:rsidRPr="00B92FA1">
              <w:rPr>
                <w:rFonts w:ascii="Sylfaen" w:eastAsia="Times New Roman" w:hAnsi="Sylfaen" w:cs="Sylfaen"/>
                <w:b/>
                <w:color w:val="000000"/>
                <w:sz w:val="18"/>
                <w:szCs w:val="18"/>
              </w:rPr>
              <w:t>ქვეპროგრამის განმახორციელებელი სამსახური</w:t>
            </w:r>
          </w:p>
        </w:tc>
        <w:tc>
          <w:tcPr>
            <w:tcW w:w="3882" w:type="pct"/>
            <w:gridSpan w:val="13"/>
            <w:tcBorders>
              <w:top w:val="single" w:sz="4" w:space="0" w:color="auto"/>
              <w:left w:val="nil"/>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jc w:val="center"/>
              <w:rPr>
                <w:rFonts w:eastAsia="Times New Roman" w:cs="Calibri"/>
                <w:b/>
                <w:color w:val="000000"/>
                <w:sz w:val="18"/>
                <w:szCs w:val="18"/>
                <w:lang w:val="ka-GE"/>
              </w:rPr>
            </w:pPr>
            <w:r w:rsidRPr="00B92FA1">
              <w:rPr>
                <w:rFonts w:ascii="Sylfaen" w:eastAsia="Times New Roman" w:hAnsi="Sylfaen" w:cs="Sylfaen"/>
                <w:b/>
                <w:color w:val="000000"/>
                <w:sz w:val="18"/>
                <w:szCs w:val="18"/>
                <w:lang w:val="ka-GE"/>
              </w:rPr>
              <w:t xml:space="preserve">ქობულეთის </w:t>
            </w:r>
            <w:r w:rsidRPr="00B92FA1">
              <w:rPr>
                <w:rFonts w:ascii="Sylfaen" w:eastAsia="Times New Roman" w:hAnsi="Sylfaen" w:cs="Sylfaen"/>
                <w:b/>
                <w:color w:val="000000"/>
                <w:sz w:val="18"/>
                <w:szCs w:val="18"/>
              </w:rPr>
              <w:t>მუნიციპალიტეტის</w:t>
            </w:r>
            <w:r w:rsidRPr="00B92FA1">
              <w:rPr>
                <w:rFonts w:ascii="Sylfaen" w:eastAsia="Times New Roman" w:hAnsi="Sylfaen" w:cs="Sylfaen"/>
                <w:b/>
                <w:color w:val="000000"/>
                <w:sz w:val="18"/>
                <w:szCs w:val="18"/>
                <w:lang w:val="ka-GE"/>
              </w:rPr>
              <w:t xml:space="preserve"> </w:t>
            </w:r>
            <w:r w:rsidRPr="00B92FA1">
              <w:rPr>
                <w:rFonts w:ascii="Sylfaen" w:eastAsia="Times New Roman" w:hAnsi="Sylfaen" w:cs="Sylfaen"/>
                <w:b/>
                <w:color w:val="000000"/>
                <w:sz w:val="18"/>
                <w:szCs w:val="18"/>
              </w:rPr>
              <w:t xml:space="preserve">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r w:rsidR="00526BCD">
              <w:rPr>
                <w:rFonts w:ascii="Sylfaen" w:hAnsi="Sylfaen" w:cs="Calibri"/>
                <w:b/>
                <w:bCs/>
                <w:sz w:val="16"/>
                <w:szCs w:val="16"/>
                <w:lang w:val="ka-GE"/>
              </w:rPr>
              <w:t xml:space="preserve"> </w:t>
            </w:r>
            <w:r w:rsidRPr="00B92FA1">
              <w:rPr>
                <w:rFonts w:ascii="Sylfaen" w:eastAsia="Times New Roman" w:hAnsi="Sylfaen" w:cs="Sylfaen"/>
                <w:b/>
                <w:color w:val="000000"/>
                <w:sz w:val="18"/>
                <w:szCs w:val="18"/>
                <w:lang w:val="ka-GE"/>
              </w:rPr>
              <w:t xml:space="preserve">და </w:t>
            </w:r>
            <w:r w:rsidRPr="00B92FA1">
              <w:rPr>
                <w:rFonts w:ascii="Sylfaen" w:eastAsia="Times New Roman" w:hAnsi="Sylfaen" w:cs="Sylfaen"/>
                <w:b/>
                <w:bCs/>
                <w:color w:val="000000"/>
                <w:sz w:val="18"/>
                <w:szCs w:val="18"/>
              </w:rPr>
              <w:t>გურამ თამაზაშვილის სახელობის  (ა)იპ ქობულეთის სიმღერისა და ცეკვის ანსამბლი "მხედრული"</w:t>
            </w:r>
          </w:p>
        </w:tc>
      </w:tr>
      <w:tr w:rsidR="00230374" w:rsidRPr="00992BC2" w:rsidTr="00AD706A">
        <w:trPr>
          <w:trHeight w:val="900"/>
        </w:trPr>
        <w:tc>
          <w:tcPr>
            <w:tcW w:w="11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jc w:val="center"/>
              <w:rPr>
                <w:rFonts w:eastAsia="Times New Roman" w:cs="Calibri"/>
                <w:b/>
                <w:color w:val="000000"/>
                <w:sz w:val="18"/>
                <w:szCs w:val="18"/>
              </w:rPr>
            </w:pPr>
            <w:r w:rsidRPr="00B92FA1">
              <w:rPr>
                <w:rFonts w:ascii="Sylfaen" w:eastAsia="Times New Roman" w:hAnsi="Sylfaen" w:cs="Calibri"/>
                <w:b/>
                <w:bCs/>
                <w:color w:val="000000"/>
                <w:sz w:val="18"/>
                <w:szCs w:val="18"/>
              </w:rPr>
              <w:t>ქვეპროგრამის აღწერა</w:t>
            </w:r>
          </w:p>
        </w:tc>
        <w:tc>
          <w:tcPr>
            <w:tcW w:w="3882" w:type="pct"/>
            <w:gridSpan w:val="13"/>
            <w:tcBorders>
              <w:top w:val="single" w:sz="4" w:space="0" w:color="auto"/>
              <w:left w:val="nil"/>
              <w:bottom w:val="single" w:sz="4" w:space="0" w:color="auto"/>
              <w:right w:val="single" w:sz="4" w:space="0" w:color="auto"/>
            </w:tcBorders>
            <w:shd w:val="clear" w:color="000000" w:fill="FFFFFF"/>
            <w:vAlign w:val="center"/>
            <w:hideMark/>
          </w:tcPr>
          <w:p w:rsidR="00230374" w:rsidRPr="00DD6755" w:rsidRDefault="00230374" w:rsidP="00176BD7">
            <w:pPr>
              <w:spacing w:after="0" w:line="240" w:lineRule="auto"/>
              <w:rPr>
                <w:rFonts w:eastAsia="Times New Roman" w:cs="Calibri"/>
                <w:color w:val="000000"/>
                <w:sz w:val="16"/>
                <w:szCs w:val="16"/>
                <w:lang w:val="ka-GE"/>
              </w:rPr>
            </w:pPr>
            <w:r w:rsidRPr="00DD6755">
              <w:rPr>
                <w:rFonts w:ascii="Sylfaen" w:eastAsia="Times New Roman" w:hAnsi="Sylfaen" w:cs="Calibri"/>
                <w:sz w:val="16"/>
                <w:szCs w:val="16"/>
              </w:rPr>
              <w:t>ანსამბლში ღონისძიებებისა და კულტურული პროგრამების დაგეგმვა,</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ორგანიზება და განხორციელება; ქობულეთის მუნიციპალიტეტის ტერიტორიაზე კულტურულ სფეროში მიმდინარე პროცესებში მონაწილეობა;</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კონკურსებში და ფესტივალებში მონაწილეობა;</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ღვაწმოსილ მუშაკთა საიუბილეო და შემოქმედებითი საღამოების ჩატარება,</w:t>
            </w:r>
            <w:r w:rsidR="004A1D43">
              <w:rPr>
                <w:rFonts w:ascii="Sylfaen" w:eastAsia="Times New Roman" w:hAnsi="Sylfaen" w:cs="Calibri"/>
                <w:sz w:val="16"/>
                <w:szCs w:val="16"/>
                <w:lang w:val="ka-GE"/>
              </w:rPr>
              <w:t xml:space="preserve"> </w:t>
            </w:r>
            <w:r w:rsidRPr="00DD6755">
              <w:rPr>
                <w:rFonts w:ascii="Sylfaen" w:eastAsia="Times New Roman" w:hAnsi="Sylfaen" w:cs="Calibri"/>
                <w:sz w:val="16"/>
                <w:szCs w:val="16"/>
              </w:rPr>
              <w:t>წახალისების სხვადასხვა ფორმებზე წარდგენა შესაბამის ზემდგომ ორგანოებში.</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ქართული ხალხური ცეკვებისა და სიმღერების საუკეთესო ნიმუშების დადგმა  და რეპერტუარის განახლება.</w:t>
            </w:r>
          </w:p>
        </w:tc>
      </w:tr>
      <w:tr w:rsidR="00230374" w:rsidRPr="00992BC2" w:rsidTr="00AD706A">
        <w:trPr>
          <w:trHeight w:val="1696"/>
        </w:trPr>
        <w:tc>
          <w:tcPr>
            <w:tcW w:w="1118" w:type="pct"/>
            <w:gridSpan w:val="2"/>
            <w:tcBorders>
              <w:top w:val="nil"/>
              <w:left w:val="single" w:sz="4" w:space="0" w:color="auto"/>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jc w:val="center"/>
              <w:rPr>
                <w:rFonts w:eastAsia="Times New Roman" w:cs="Calibri"/>
                <w:b/>
                <w:color w:val="000000"/>
                <w:sz w:val="16"/>
                <w:szCs w:val="16"/>
              </w:rPr>
            </w:pPr>
            <w:r w:rsidRPr="00B92FA1">
              <w:rPr>
                <w:rFonts w:ascii="Sylfaen" w:eastAsia="Times New Roman" w:hAnsi="Sylfaen" w:cs="Sylfaen"/>
                <w:b/>
                <w:color w:val="000000"/>
                <w:sz w:val="16"/>
                <w:szCs w:val="16"/>
              </w:rPr>
              <w:lastRenderedPageBreak/>
              <w:t>ქვეპროგრამის</w:t>
            </w:r>
            <w:r w:rsidRPr="00B92FA1">
              <w:rPr>
                <w:rFonts w:ascii="Sylfaen" w:eastAsia="Times New Roman" w:hAnsi="Sylfaen" w:cs="Sylfaen"/>
                <w:b/>
                <w:color w:val="000000"/>
                <w:sz w:val="16"/>
                <w:szCs w:val="16"/>
                <w:lang w:val="ka-GE"/>
              </w:rPr>
              <w:t xml:space="preserve"> მიზანი და </w:t>
            </w:r>
            <w:r w:rsidRPr="00B92FA1">
              <w:rPr>
                <w:rFonts w:ascii="Sylfaen" w:eastAsia="Times New Roman" w:hAnsi="Sylfaen" w:cs="Sylfaen"/>
                <w:b/>
                <w:color w:val="000000"/>
                <w:sz w:val="16"/>
                <w:szCs w:val="16"/>
              </w:rPr>
              <w:t>მოსალოდნელი</w:t>
            </w:r>
            <w:r w:rsidRPr="00B92FA1">
              <w:rPr>
                <w:rFonts w:ascii="Sylfaen" w:eastAsia="Times New Roman" w:hAnsi="Sylfaen" w:cs="Sylfaen"/>
                <w:b/>
                <w:color w:val="000000"/>
                <w:sz w:val="16"/>
                <w:szCs w:val="16"/>
                <w:lang w:val="ka-GE"/>
              </w:rPr>
              <w:t xml:space="preserve"> </w:t>
            </w:r>
            <w:r w:rsidRPr="00B92FA1">
              <w:rPr>
                <w:rFonts w:ascii="Sylfaen" w:eastAsia="Times New Roman" w:hAnsi="Sylfaen" w:cs="Sylfaen"/>
                <w:b/>
                <w:color w:val="000000"/>
                <w:sz w:val="16"/>
                <w:szCs w:val="16"/>
              </w:rPr>
              <w:t>შედეგი</w:t>
            </w:r>
          </w:p>
        </w:tc>
        <w:tc>
          <w:tcPr>
            <w:tcW w:w="3882" w:type="pct"/>
            <w:gridSpan w:val="13"/>
            <w:tcBorders>
              <w:top w:val="single" w:sz="4" w:space="0" w:color="auto"/>
              <w:left w:val="nil"/>
              <w:bottom w:val="single" w:sz="4" w:space="0" w:color="auto"/>
              <w:right w:val="single" w:sz="4" w:space="0" w:color="auto"/>
            </w:tcBorders>
            <w:shd w:val="clear" w:color="000000" w:fill="FFFFFF"/>
            <w:vAlign w:val="center"/>
            <w:hideMark/>
          </w:tcPr>
          <w:p w:rsidR="00230374" w:rsidRDefault="00230374" w:rsidP="004536E4">
            <w:pPr>
              <w:spacing w:after="240" w:line="240" w:lineRule="auto"/>
              <w:rPr>
                <w:rFonts w:ascii="Sylfaen" w:eastAsia="Times New Roman" w:hAnsi="Sylfaen" w:cs="Calibri"/>
                <w:sz w:val="16"/>
                <w:szCs w:val="16"/>
                <w:lang w:val="ka-GE"/>
              </w:rPr>
            </w:pPr>
            <w:r w:rsidRPr="00DD6755">
              <w:rPr>
                <w:rFonts w:ascii="Sylfaen" w:eastAsia="Times New Roman" w:hAnsi="Sylfaen" w:cs="Calibri"/>
                <w:sz w:val="16"/>
                <w:szCs w:val="16"/>
              </w:rPr>
              <w:t xml:space="preserve">ანსამბლი "მხედრული" ხელშეწყობის მიზანია: შემოქმედებითი მიდრეკილების განვითარებისა და კულტურული მემკვიდრეობის  შესწავლისთვის შესაბამისი პირობების შექმნა: განსაკუთრებული </w:t>
            </w:r>
            <w:r w:rsidRPr="00DD6755">
              <w:rPr>
                <w:rFonts w:ascii="Sylfaen" w:eastAsia="Times New Roman" w:hAnsi="Sylfaen" w:cs="Calibri"/>
                <w:sz w:val="16"/>
                <w:szCs w:val="16"/>
                <w:lang w:val="ka-GE"/>
              </w:rPr>
              <w:t>ცეკვის</w:t>
            </w:r>
            <w:r w:rsidRPr="00DD6755">
              <w:rPr>
                <w:rFonts w:ascii="Sylfaen" w:eastAsia="Times New Roman" w:hAnsi="Sylfaen" w:cs="Calibri"/>
                <w:sz w:val="16"/>
                <w:szCs w:val="16"/>
              </w:rPr>
              <w:t xml:space="preserve"> ნიჭით  დაჯილდოებული მოსწავლეების გამოვლენა; სხვადასხვა ღონისძიებების ჩატარება მუნიციპალიტეტის მთელს ტერიტორიაზე   მონაწილეობის მიღება ფესტივალებში,</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 xml:space="preserve">კონკურსებში, საქართველოს მთელ ტერიტიორიაზე. </w:t>
            </w:r>
          </w:p>
          <w:p w:rsidR="00230374" w:rsidRPr="00DD6755" w:rsidRDefault="00230374" w:rsidP="004536E4">
            <w:pPr>
              <w:spacing w:after="240" w:line="240" w:lineRule="auto"/>
              <w:rPr>
                <w:rFonts w:ascii="Sylfaen" w:eastAsia="Times New Roman" w:hAnsi="Sylfaen" w:cs="Calibri"/>
                <w:sz w:val="16"/>
                <w:szCs w:val="16"/>
              </w:rPr>
            </w:pPr>
            <w:r w:rsidRPr="00DD3BA4">
              <w:rPr>
                <w:rFonts w:ascii="Sylfaen" w:eastAsia="Times New Roman" w:hAnsi="Sylfaen" w:cs="Calibri"/>
                <w:b/>
                <w:sz w:val="16"/>
                <w:szCs w:val="16"/>
              </w:rPr>
              <w:t>მოსალოდნელი შედეგი:</w:t>
            </w:r>
            <w:r w:rsidRPr="00DD6755">
              <w:rPr>
                <w:rFonts w:ascii="Sylfaen" w:eastAsia="Times New Roman" w:hAnsi="Sylfaen" w:cs="Calibri"/>
                <w:sz w:val="16"/>
                <w:szCs w:val="16"/>
                <w:lang w:val="ka-GE"/>
              </w:rPr>
              <w:t xml:space="preserve"> </w:t>
            </w:r>
            <w:r>
              <w:rPr>
                <w:rFonts w:ascii="Sylfaen" w:eastAsia="Times New Roman" w:hAnsi="Sylfaen" w:cs="Calibri"/>
                <w:sz w:val="16"/>
                <w:szCs w:val="16"/>
              </w:rPr>
              <w:t xml:space="preserve"> </w:t>
            </w:r>
            <w:r w:rsidRPr="00DD6755">
              <w:rPr>
                <w:rFonts w:ascii="Sylfaen" w:eastAsia="Times New Roman" w:hAnsi="Sylfaen" w:cs="Calibri"/>
                <w:sz w:val="16"/>
                <w:szCs w:val="16"/>
              </w:rPr>
              <w:t>წლის განმავლობაში   ფუნქციონირებენ   შეუფერხებლად. სრულად არის დაკმაყოფილებული  მუნიციპალიტეტში მცხოვრები ბავშვების და მოზარდების მოთხოვნა. სკოლის აღსაზრდელები მონაწილეობენ კულტურულ ღონისძიებებში,</w:t>
            </w:r>
            <w:r>
              <w:rPr>
                <w:rFonts w:ascii="Sylfaen" w:eastAsia="Times New Roman" w:hAnsi="Sylfaen" w:cs="Calibri"/>
                <w:sz w:val="16"/>
                <w:szCs w:val="16"/>
              </w:rPr>
              <w:t xml:space="preserve"> </w:t>
            </w:r>
            <w:r w:rsidRPr="00DD6755">
              <w:rPr>
                <w:rFonts w:ascii="Sylfaen" w:eastAsia="Times New Roman" w:hAnsi="Sylfaen" w:cs="Calibri"/>
                <w:sz w:val="16"/>
                <w:szCs w:val="16"/>
              </w:rPr>
              <w:t xml:space="preserve">ასევე ქვეყნის მასშტაბით  ჩატარებულ კონკურსებსა და ფესტივალებში.  </w:t>
            </w:r>
          </w:p>
        </w:tc>
      </w:tr>
    </w:tbl>
    <w:p w:rsidR="008B6205" w:rsidRDefault="008B6205"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072"/>
        <w:gridCol w:w="1088"/>
        <w:gridCol w:w="3006"/>
        <w:gridCol w:w="6636"/>
      </w:tblGrid>
      <w:tr w:rsidR="00945F53" w:rsidRPr="00992BC2" w:rsidTr="002D0912">
        <w:trPr>
          <w:trHeight w:val="439"/>
        </w:trPr>
        <w:tc>
          <w:tcPr>
            <w:tcW w:w="111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დასახელება</w:t>
            </w:r>
          </w:p>
        </w:tc>
        <w:tc>
          <w:tcPr>
            <w:tcW w:w="394" w:type="pct"/>
            <w:tcBorders>
              <w:top w:val="single" w:sz="4" w:space="0" w:color="auto"/>
              <w:left w:val="nil"/>
              <w:bottom w:val="single" w:sz="4" w:space="0" w:color="auto"/>
              <w:right w:val="single" w:sz="4" w:space="0" w:color="auto"/>
            </w:tcBorders>
            <w:shd w:val="clear" w:color="000000" w:fill="FFFFFF"/>
            <w:vAlign w:val="center"/>
            <w:hideMark/>
          </w:tcPr>
          <w:p w:rsidR="00945F53" w:rsidRPr="002E57DD" w:rsidRDefault="00945F53" w:rsidP="00176BD7">
            <w:pPr>
              <w:spacing w:after="0" w:line="240" w:lineRule="auto"/>
              <w:jc w:val="center"/>
              <w:rPr>
                <w:rFonts w:eastAsia="Times New Roman" w:cs="Calibri"/>
                <w:b/>
                <w:color w:val="000000"/>
                <w:sz w:val="18"/>
                <w:szCs w:val="18"/>
              </w:rPr>
            </w:pPr>
            <w:r w:rsidRPr="002E57DD">
              <w:rPr>
                <w:rFonts w:ascii="Sylfaen" w:eastAsia="Times New Roman" w:hAnsi="Sylfaen" w:cs="Sylfaen"/>
                <w:b/>
                <w:color w:val="000000"/>
                <w:sz w:val="18"/>
                <w:szCs w:val="18"/>
              </w:rPr>
              <w:t>კოდი</w:t>
            </w:r>
          </w:p>
        </w:tc>
        <w:tc>
          <w:tcPr>
            <w:tcW w:w="1089"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2E57DD" w:rsidRDefault="00945F53" w:rsidP="00176BD7">
            <w:pPr>
              <w:spacing w:after="0" w:line="240" w:lineRule="auto"/>
              <w:jc w:val="center"/>
              <w:rPr>
                <w:rFonts w:eastAsia="Times New Roman" w:cs="Calibri"/>
                <w:b/>
                <w:bCs/>
                <w:color w:val="000000"/>
                <w:sz w:val="20"/>
                <w:szCs w:val="20"/>
              </w:rPr>
            </w:pPr>
            <w:r w:rsidRPr="002E57DD">
              <w:rPr>
                <w:rFonts w:ascii="Sylfaen" w:eastAsia="Times New Roman" w:hAnsi="Sylfaen" w:cs="Sylfaen"/>
                <w:b/>
                <w:bCs/>
                <w:color w:val="000000"/>
                <w:sz w:val="20"/>
                <w:szCs w:val="20"/>
              </w:rPr>
              <w:t>კულტურული ღონისძიებების დაფინანსება</w:t>
            </w:r>
            <w:r w:rsidRPr="002E57DD">
              <w:rPr>
                <w:rFonts w:ascii="Sylfaen" w:eastAsia="Times New Roman" w:hAnsi="Sylfaen" w:cs="Sylfaen"/>
                <w:b/>
                <w:bCs/>
                <w:color w:val="000000"/>
                <w:sz w:val="20"/>
                <w:szCs w:val="20"/>
                <w:lang w:val="ka-GE"/>
              </w:rPr>
              <w:t xml:space="preserve">    </w:t>
            </w:r>
          </w:p>
        </w:tc>
        <w:tc>
          <w:tcPr>
            <w:tcW w:w="2403"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lang w:val="ka-GE"/>
              </w:rPr>
              <w:t xml:space="preserve"> </w:t>
            </w:r>
            <w:r w:rsidR="00945F53" w:rsidRPr="00992BC2">
              <w:rPr>
                <w:rFonts w:ascii="Sylfaen" w:eastAsia="Times New Roman" w:hAnsi="Sylfaen" w:cs="Sylfaen"/>
                <w:b/>
                <w:bCs/>
                <w:color w:val="000000"/>
                <w:sz w:val="16"/>
                <w:szCs w:val="16"/>
              </w:rPr>
              <w:t>ლარში</w:t>
            </w:r>
          </w:p>
        </w:tc>
      </w:tr>
      <w:tr w:rsidR="00945F53" w:rsidRPr="00992BC2" w:rsidTr="002D0912">
        <w:trPr>
          <w:trHeight w:val="257"/>
        </w:trPr>
        <w:tc>
          <w:tcPr>
            <w:tcW w:w="1113"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394" w:type="pct"/>
            <w:tcBorders>
              <w:top w:val="nil"/>
              <w:left w:val="nil"/>
              <w:bottom w:val="single" w:sz="4" w:space="0" w:color="auto"/>
              <w:right w:val="single" w:sz="4" w:space="0" w:color="auto"/>
            </w:tcBorders>
            <w:shd w:val="clear" w:color="000000" w:fill="FFFFFF"/>
            <w:vAlign w:val="center"/>
            <w:hideMark/>
          </w:tcPr>
          <w:p w:rsidR="00945F53" w:rsidRPr="00EE248B" w:rsidRDefault="00945F53"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4</w:t>
            </w:r>
          </w:p>
        </w:tc>
        <w:tc>
          <w:tcPr>
            <w:tcW w:w="1089" w:type="pct"/>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jc w:val="center"/>
              <w:rPr>
                <w:rFonts w:eastAsia="Times New Roman" w:cs="Calibri"/>
                <w:b/>
                <w:bCs/>
                <w:color w:val="000000"/>
                <w:sz w:val="20"/>
                <w:szCs w:val="20"/>
              </w:rPr>
            </w:pPr>
          </w:p>
        </w:tc>
        <w:tc>
          <w:tcPr>
            <w:tcW w:w="2403" w:type="pct"/>
            <w:tcBorders>
              <w:top w:val="nil"/>
              <w:left w:val="nil"/>
              <w:bottom w:val="single" w:sz="4" w:space="0" w:color="auto"/>
              <w:right w:val="single" w:sz="4" w:space="0" w:color="auto"/>
            </w:tcBorders>
            <w:shd w:val="clear" w:color="000000" w:fill="FFFFFF"/>
            <w:vAlign w:val="center"/>
            <w:hideMark/>
          </w:tcPr>
          <w:p w:rsidR="00945F53" w:rsidRDefault="004A1D43" w:rsidP="002E57DD">
            <w:pPr>
              <w:jc w:val="center"/>
              <w:rPr>
                <w:rFonts w:ascii="Arial" w:hAnsi="Arial" w:cs="Arial"/>
                <w:b/>
                <w:bCs/>
                <w:sz w:val="20"/>
                <w:szCs w:val="20"/>
              </w:rPr>
            </w:pPr>
            <w:r>
              <w:rPr>
                <w:rFonts w:asciiTheme="minorHAnsi" w:hAnsiTheme="minorHAnsi" w:cs="Arial"/>
                <w:b/>
                <w:bCs/>
                <w:sz w:val="20"/>
                <w:szCs w:val="20"/>
                <w:lang w:val="ka-GE"/>
              </w:rPr>
              <w:t xml:space="preserve"> </w:t>
            </w:r>
            <w:r w:rsidR="00EA354B">
              <w:rPr>
                <w:rFonts w:asciiTheme="minorHAnsi" w:hAnsiTheme="minorHAnsi" w:cs="Arial"/>
                <w:b/>
                <w:bCs/>
                <w:sz w:val="20"/>
                <w:szCs w:val="20"/>
                <w:lang w:val="ka-GE"/>
              </w:rPr>
              <w:t>1</w:t>
            </w:r>
            <w:r w:rsidR="002E57DD">
              <w:rPr>
                <w:rFonts w:asciiTheme="minorHAnsi" w:hAnsiTheme="minorHAnsi" w:cs="Arial"/>
                <w:b/>
                <w:bCs/>
                <w:sz w:val="20"/>
                <w:szCs w:val="20"/>
                <w:lang w:val="ka-GE"/>
              </w:rPr>
              <w:t>3</w:t>
            </w:r>
            <w:r w:rsidR="00EA354B">
              <w:rPr>
                <w:rFonts w:asciiTheme="minorHAnsi" w:hAnsiTheme="minorHAnsi" w:cs="Arial"/>
                <w:b/>
                <w:bCs/>
                <w:sz w:val="20"/>
                <w:szCs w:val="20"/>
                <w:lang w:val="ka-GE"/>
              </w:rPr>
              <w:t>5 000</w:t>
            </w:r>
          </w:p>
        </w:tc>
      </w:tr>
      <w:tr w:rsidR="00235A54" w:rsidRPr="00992BC2" w:rsidTr="002D0912">
        <w:trPr>
          <w:trHeight w:val="378"/>
        </w:trPr>
        <w:tc>
          <w:tcPr>
            <w:tcW w:w="1113"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4536E4">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87"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4536E4" w:rsidRDefault="00235A54" w:rsidP="00176BD7">
            <w:pPr>
              <w:spacing w:after="0" w:line="240" w:lineRule="auto"/>
              <w:jc w:val="center"/>
              <w:rPr>
                <w:rFonts w:eastAsia="Times New Roman" w:cs="Calibri"/>
                <w:b/>
                <w:color w:val="000000"/>
                <w:sz w:val="18"/>
                <w:szCs w:val="18"/>
                <w:lang w:val="ka-GE"/>
              </w:rPr>
            </w:pPr>
            <w:r w:rsidRPr="004536E4">
              <w:rPr>
                <w:rFonts w:ascii="Sylfaen" w:eastAsia="Times New Roman" w:hAnsi="Sylfaen" w:cs="Sylfaen"/>
                <w:b/>
                <w:bCs/>
                <w:color w:val="000000"/>
                <w:sz w:val="18"/>
                <w:szCs w:val="18"/>
                <w:lang w:val="ka-GE"/>
              </w:rPr>
              <w:t xml:space="preserve">ქობულეთის </w:t>
            </w:r>
            <w:r w:rsidR="004536E4" w:rsidRPr="004536E4">
              <w:rPr>
                <w:rFonts w:ascii="Sylfaen" w:eastAsia="Times New Roman" w:hAnsi="Sylfaen" w:cs="Sylfaen"/>
                <w:b/>
                <w:bCs/>
                <w:color w:val="000000"/>
                <w:sz w:val="18"/>
                <w:szCs w:val="18"/>
                <w:lang w:val="ka-GE"/>
              </w:rPr>
              <w:t xml:space="preserve"> </w:t>
            </w:r>
            <w:r w:rsidRPr="004536E4">
              <w:rPr>
                <w:rFonts w:ascii="Sylfaen" w:eastAsia="Times New Roman" w:hAnsi="Sylfaen" w:cs="Sylfaen"/>
                <w:b/>
                <w:bCs/>
                <w:color w:val="000000"/>
                <w:sz w:val="18"/>
                <w:szCs w:val="18"/>
                <w:lang w:val="ka-GE"/>
              </w:rPr>
              <w:t xml:space="preserve">მუნიციპალიტეტის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230374" w:rsidRPr="00992BC2" w:rsidTr="002D0912">
        <w:trPr>
          <w:trHeight w:val="279"/>
        </w:trPr>
        <w:tc>
          <w:tcPr>
            <w:tcW w:w="11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აღწერა</w:t>
            </w:r>
            <w:r>
              <w:rPr>
                <w:rFonts w:ascii="Sylfaen" w:eastAsia="Times New Roman" w:hAnsi="Sylfaen" w:cs="Sylfaen"/>
                <w:color w:val="000000"/>
                <w:sz w:val="18"/>
                <w:szCs w:val="18"/>
                <w:lang w:val="ka-GE"/>
              </w:rPr>
              <w:t xml:space="preserve"> </w:t>
            </w:r>
          </w:p>
        </w:tc>
        <w:tc>
          <w:tcPr>
            <w:tcW w:w="38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A354B" w:rsidRPr="00EA354B" w:rsidRDefault="00EA354B" w:rsidP="00EA354B">
            <w:pPr>
              <w:spacing w:after="0" w:line="240" w:lineRule="auto"/>
              <w:rPr>
                <w:rFonts w:ascii="Sylfaen" w:eastAsia="Times New Roman" w:hAnsi="Sylfaen" w:cs="Sylfaen"/>
                <w:color w:val="000000"/>
                <w:sz w:val="16"/>
                <w:szCs w:val="16"/>
                <w:lang w:val="en-GB"/>
              </w:rPr>
            </w:pPr>
            <w:r w:rsidRPr="00EA354B">
              <w:rPr>
                <w:rFonts w:ascii="Sylfaen" w:eastAsia="Times New Roman" w:hAnsi="Sylfaen" w:cs="Sylfaen"/>
                <w:b/>
                <w:color w:val="000000"/>
                <w:sz w:val="16"/>
                <w:szCs w:val="16"/>
                <w:lang w:val="ka-GE"/>
              </w:rPr>
              <w:t>კულტურული ღონისძიებების დაფინანსება</w:t>
            </w:r>
            <w:r w:rsidRPr="00EA354B">
              <w:rPr>
                <w:rFonts w:ascii="Sylfaen" w:eastAsia="Times New Roman" w:hAnsi="Sylfaen" w:cs="Sylfaen"/>
                <w:color w:val="000000"/>
                <w:sz w:val="16"/>
                <w:szCs w:val="16"/>
                <w:lang w:val="ka-GE"/>
              </w:rPr>
              <w:t xml:space="preserve"> ქალაქის კულტურული ცხოვრების გამრავალფეროვნება, კულტურული ღონისძიებების ორგანიზება, სახელმწიფოებრივი მნიშვნელობის დღეების პოპულარიზაცია და  თავისუფლებისათვის მებრძოლ გმირთა პატივის მიგება. პედადოგოგთა დღისადმი მიძღვნილი ღონისძიება ხელს უწყობს მათი ღვაწლის დაფასებას და სამომავლოდ მათი მოტივაციის გაზრდას, რაც  მნიშვნელოვნად აისახება სწავლების ხარისხზე. კულტურულ-შემოქმედებით საქმიანობაში ახალგაზრდების ჩართულობა, საზოგადოებრივი ცნობიერების ამაღლება და ინფორმირება</w:t>
            </w:r>
            <w:r w:rsidRPr="00EA354B">
              <w:rPr>
                <w:rFonts w:ascii="Sylfaen" w:eastAsia="Times New Roman" w:hAnsi="Sylfaen" w:cs="Sylfaen"/>
                <w:color w:val="000000"/>
                <w:sz w:val="16"/>
                <w:szCs w:val="16"/>
                <w:lang w:val="en-GB"/>
              </w:rPr>
              <w:t>.</w:t>
            </w:r>
            <w:r w:rsidRPr="00EA354B">
              <w:rPr>
                <w:rFonts w:ascii="Sylfaen" w:eastAsia="Times New Roman" w:hAnsi="Sylfaen" w:cs="Sylfaen"/>
                <w:color w:val="000000"/>
                <w:sz w:val="16"/>
                <w:szCs w:val="16"/>
                <w:lang w:val="ka-GE"/>
              </w:rPr>
              <w:t xml:space="preserve"> ქობულეთის სახელოვანი ადამიანების სახელების უკვდავყოფა  ხელს შეუწყობს ამ ადამიანების ცნობადობის ჯანმრთელობის, ადრეული ქორწინების საკითხებში ინფორმირებულობის გაზრდა. ახალგაზრდებში არაძალადობრივი და უსაფრთხო კულტურის ჩამოყალიბება. საახალწლო განწყობის შექმნა ქალაქში.</w:t>
            </w:r>
          </w:p>
          <w:p w:rsidR="00EA354B" w:rsidRPr="00EA354B" w:rsidRDefault="00EA354B" w:rsidP="00EA354B">
            <w:pPr>
              <w:spacing w:after="0" w:line="240" w:lineRule="auto"/>
              <w:rPr>
                <w:rFonts w:ascii="Sylfaen" w:eastAsia="Times New Roman" w:hAnsi="Sylfaen" w:cs="Sylfaen"/>
                <w:b/>
                <w:color w:val="000000"/>
                <w:sz w:val="16"/>
                <w:szCs w:val="16"/>
                <w:lang w:val="ka-GE"/>
              </w:rPr>
            </w:pPr>
            <w:r w:rsidRPr="00EA354B">
              <w:rPr>
                <w:rFonts w:ascii="Sylfaen" w:eastAsia="Times New Roman" w:hAnsi="Sylfaen" w:cs="Sylfaen"/>
                <w:b/>
                <w:color w:val="000000"/>
                <w:sz w:val="16"/>
                <w:szCs w:val="16"/>
                <w:lang w:val="ka-GE"/>
              </w:rPr>
              <w:t xml:space="preserve">კულტურული ღონისძიებები, კერძოდ: </w:t>
            </w:r>
          </w:p>
          <w:p w:rsidR="00EA354B" w:rsidRPr="00EA354B" w:rsidRDefault="00EA354B" w:rsidP="00EA354B">
            <w:pPr>
              <w:pStyle w:val="a3"/>
              <w:numPr>
                <w:ilvl w:val="0"/>
                <w:numId w:val="20"/>
              </w:numPr>
              <w:spacing w:line="240" w:lineRule="auto"/>
              <w:jc w:val="both"/>
              <w:rPr>
                <w:rFonts w:ascii="Sylfaen" w:eastAsia="Times New Roman" w:hAnsi="Sylfaen" w:cs="Sylfaen"/>
                <w:color w:val="000000"/>
                <w:sz w:val="16"/>
                <w:szCs w:val="16"/>
                <w:lang w:val="en-GB"/>
              </w:rPr>
            </w:pPr>
            <w:r w:rsidRPr="00EA354B">
              <w:rPr>
                <w:rFonts w:ascii="Sylfaen" w:eastAsia="Times New Roman" w:hAnsi="Sylfaen" w:cs="Sylfaen"/>
                <w:color w:val="000000"/>
                <w:sz w:val="16"/>
                <w:szCs w:val="16"/>
                <w:lang w:val="ka-GE"/>
              </w:rPr>
              <w:t xml:space="preserve">სახელმწიფოებრივი მნიშვნელობის დღეების აღნიშვნა (9 აპრილი, 26 მაისი), </w:t>
            </w:r>
            <w:r w:rsidRPr="00EA354B">
              <w:rPr>
                <w:rFonts w:ascii="Sylfaen" w:eastAsia="Times New Roman" w:hAnsi="Sylfaen" w:cs="Sylfaen"/>
                <w:color w:val="000000"/>
                <w:sz w:val="16"/>
                <w:szCs w:val="16"/>
                <w:lang w:val="en-GB"/>
              </w:rPr>
              <w:t>2</w:t>
            </w:r>
            <w:r w:rsidRPr="00EA354B">
              <w:rPr>
                <w:rFonts w:ascii="Sylfaen" w:eastAsia="Times New Roman" w:hAnsi="Sylfaen" w:cs="Sylfaen"/>
                <w:color w:val="000000"/>
                <w:sz w:val="16"/>
                <w:szCs w:val="16"/>
                <w:lang w:val="ka-GE"/>
              </w:rPr>
              <w:t xml:space="preserve">. გურამ თამაზაშვილის სახელობის ქართული სიმღერის საღამო </w:t>
            </w:r>
            <w:r w:rsidRPr="00EA354B">
              <w:rPr>
                <w:rFonts w:ascii="Sylfaen" w:eastAsia="Times New Roman" w:hAnsi="Sylfaen" w:cs="Sylfaen"/>
                <w:color w:val="000000"/>
                <w:sz w:val="16"/>
                <w:szCs w:val="16"/>
                <w:lang w:val="en-GB"/>
              </w:rPr>
              <w:t>3</w:t>
            </w:r>
            <w:r w:rsidRPr="00EA354B">
              <w:rPr>
                <w:rFonts w:ascii="Sylfaen" w:eastAsia="Times New Roman" w:hAnsi="Sylfaen" w:cs="Sylfaen"/>
                <w:color w:val="000000"/>
                <w:sz w:val="16"/>
                <w:szCs w:val="16"/>
                <w:lang w:val="ka-GE"/>
              </w:rPr>
              <w:t>. პედაგოგის დღისადმი მიძღვნილი ღონისძიება;</w:t>
            </w:r>
            <w:r w:rsidRPr="00EA354B">
              <w:rPr>
                <w:rFonts w:ascii="Sylfaen" w:eastAsia="Times New Roman" w:hAnsi="Sylfaen"/>
                <w:color w:val="000000"/>
                <w:sz w:val="16"/>
                <w:szCs w:val="16"/>
                <w:lang w:val="en-GB" w:eastAsia="ru-RU"/>
              </w:rPr>
              <w:t>4</w:t>
            </w:r>
            <w:r w:rsidRPr="00EA354B">
              <w:rPr>
                <w:rFonts w:ascii="Sylfaen" w:eastAsia="Times New Roman" w:hAnsi="Sylfaen" w:cs="Sylfaen"/>
                <w:color w:val="000000"/>
                <w:sz w:val="16"/>
                <w:szCs w:val="16"/>
                <w:lang w:val="ka-GE"/>
              </w:rPr>
              <w:t xml:space="preserve">. 1 ივნისი - ბავშვთა დაცვის დღე; </w:t>
            </w:r>
            <w:r w:rsidRPr="00EA354B">
              <w:rPr>
                <w:rFonts w:ascii="Sylfaen" w:eastAsia="Times New Roman" w:hAnsi="Sylfaen" w:cs="Sylfaen"/>
                <w:color w:val="000000"/>
                <w:sz w:val="16"/>
                <w:szCs w:val="16"/>
                <w:lang w:val="en-GB"/>
              </w:rPr>
              <w:t>5</w:t>
            </w:r>
            <w:r w:rsidRPr="00EA354B">
              <w:rPr>
                <w:rFonts w:ascii="Sylfaen" w:eastAsia="Times New Roman" w:hAnsi="Sylfaen" w:cs="Sylfaen"/>
                <w:color w:val="000000"/>
                <w:sz w:val="16"/>
                <w:szCs w:val="16"/>
                <w:lang w:val="ka-GE"/>
              </w:rPr>
              <w:t xml:space="preserve">. </w:t>
            </w:r>
            <w:r w:rsidRPr="00EA354B">
              <w:rPr>
                <w:rFonts w:ascii="Sylfaen" w:eastAsia="Times New Roman" w:hAnsi="Sylfaen"/>
                <w:sz w:val="16"/>
                <w:szCs w:val="16"/>
                <w:lang w:val="ru-RU" w:eastAsia="ru-RU"/>
              </w:rPr>
              <w:t>საგანმანათლებლო-საინფორმაციო ტრენინგ/სემინარების ჩატარება ქალთა მიმართ ძალადობისა და ოჯახში ძალადობის</w:t>
            </w:r>
            <w:r w:rsidRPr="00EA354B">
              <w:rPr>
                <w:rFonts w:ascii="Sylfaen" w:eastAsia="Times New Roman" w:hAnsi="Sylfaen"/>
                <w:sz w:val="16"/>
                <w:szCs w:val="16"/>
                <w:lang w:val="ka-GE" w:eastAsia="ru-RU"/>
              </w:rPr>
              <w:t xml:space="preserve">, </w:t>
            </w:r>
            <w:r w:rsidRPr="00EA354B">
              <w:rPr>
                <w:rFonts w:ascii="Sylfaen" w:eastAsia="Times New Roman" w:hAnsi="Sylfaen"/>
                <w:sz w:val="16"/>
                <w:szCs w:val="16"/>
                <w:lang w:val="ru-RU" w:eastAsia="ru-RU"/>
              </w:rPr>
              <w:t>ქორწინება ადრეულ ასაკში</w:t>
            </w:r>
            <w:r w:rsidRPr="00EA354B">
              <w:rPr>
                <w:rFonts w:ascii="Sylfaen" w:eastAsia="Times New Roman" w:hAnsi="Sylfaen"/>
                <w:sz w:val="16"/>
                <w:szCs w:val="16"/>
                <w:lang w:val="ka-GE" w:eastAsia="ru-RU"/>
              </w:rPr>
              <w:t xml:space="preserve"> და მისი შედეგები, ქალთა ეკონომიკური გაძლიერების</w:t>
            </w:r>
            <w:r w:rsidRPr="00EA354B">
              <w:rPr>
                <w:rFonts w:ascii="Sylfaen" w:eastAsia="Times New Roman" w:hAnsi="Sylfaen"/>
                <w:sz w:val="16"/>
                <w:szCs w:val="16"/>
                <w:lang w:val="ru-RU" w:eastAsia="ru-RU"/>
              </w:rPr>
              <w:t xml:space="preserve">და </w:t>
            </w:r>
            <w:r w:rsidRPr="00EA354B">
              <w:rPr>
                <w:rFonts w:ascii="Sylfaen" w:eastAsia="Times New Roman" w:hAnsi="Sylfaen"/>
                <w:sz w:val="16"/>
                <w:szCs w:val="16"/>
                <w:lang w:val="ka-GE" w:eastAsia="ru-RU"/>
              </w:rPr>
              <w:t xml:space="preserve"> სხვა საკითხებზე;</w:t>
            </w:r>
            <w:r w:rsidRPr="00EA354B">
              <w:rPr>
                <w:rFonts w:ascii="Sylfaen" w:eastAsia="Times New Roman" w:hAnsi="Sylfaen" w:cs="Sylfaen"/>
                <w:color w:val="000000"/>
                <w:sz w:val="16"/>
                <w:szCs w:val="16"/>
                <w:lang w:val="en-GB"/>
              </w:rPr>
              <w:t>6</w:t>
            </w:r>
            <w:r w:rsidRPr="00EA354B">
              <w:rPr>
                <w:rFonts w:ascii="Sylfaen" w:eastAsia="Times New Roman" w:hAnsi="Sylfaen" w:cs="Sylfaen"/>
                <w:color w:val="000000"/>
                <w:sz w:val="16"/>
                <w:szCs w:val="16"/>
                <w:lang w:val="ka-GE"/>
              </w:rPr>
              <w:t xml:space="preserve">. რა? სად? როდის? </w:t>
            </w:r>
            <w:r w:rsidRPr="00EA354B">
              <w:rPr>
                <w:rFonts w:ascii="Sylfaen" w:eastAsia="Times New Roman" w:hAnsi="Sylfaen" w:cs="Sylfaen"/>
                <w:color w:val="000000"/>
                <w:sz w:val="16"/>
                <w:szCs w:val="16"/>
                <w:lang w:val="en-GB"/>
              </w:rPr>
              <w:t>7</w:t>
            </w:r>
            <w:r w:rsidRPr="00EA354B">
              <w:rPr>
                <w:rFonts w:ascii="Sylfaen" w:eastAsia="Times New Roman" w:hAnsi="Sylfaen" w:cs="Sylfaen"/>
                <w:color w:val="000000"/>
                <w:sz w:val="16"/>
                <w:szCs w:val="16"/>
                <w:lang w:val="ka-GE"/>
              </w:rPr>
              <w:t xml:space="preserve">. დედისა და ქალთა საერთაშორისო დღისადმი მიძღვნილი დღე; </w:t>
            </w:r>
          </w:p>
          <w:p w:rsidR="00EA354B" w:rsidRPr="00EA354B" w:rsidRDefault="00EA354B" w:rsidP="00EA354B">
            <w:pPr>
              <w:pStyle w:val="a3"/>
              <w:spacing w:line="240" w:lineRule="auto"/>
              <w:ind w:left="1080"/>
              <w:jc w:val="both"/>
              <w:rPr>
                <w:rFonts w:ascii="Sylfaen" w:eastAsia="Times New Roman" w:hAnsi="Sylfaen" w:cs="Sylfaen"/>
                <w:color w:val="000000"/>
                <w:sz w:val="16"/>
                <w:szCs w:val="16"/>
                <w:lang w:val="en-GB"/>
              </w:rPr>
            </w:pPr>
          </w:p>
          <w:p w:rsidR="00230374" w:rsidRPr="00EA354B" w:rsidRDefault="00EA354B" w:rsidP="00EA354B">
            <w:pPr>
              <w:pStyle w:val="a3"/>
              <w:spacing w:line="240" w:lineRule="auto"/>
              <w:ind w:left="-95"/>
              <w:rPr>
                <w:rFonts w:ascii="Sylfaen" w:eastAsia="Times New Roman" w:hAnsi="Sylfaen" w:cs="Sylfaen"/>
                <w:color w:val="000000"/>
                <w:sz w:val="16"/>
                <w:szCs w:val="16"/>
                <w:lang w:val="ka-GE"/>
              </w:rPr>
            </w:pPr>
            <w:r w:rsidRPr="00EA354B">
              <w:rPr>
                <w:rFonts w:ascii="Sylfaen" w:eastAsia="Times New Roman" w:hAnsi="Sylfaen" w:cs="Sylfaen"/>
                <w:color w:val="000000"/>
                <w:sz w:val="16"/>
                <w:szCs w:val="16"/>
                <w:lang w:val="ka-GE"/>
              </w:rPr>
              <w:t>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w:t>
            </w:r>
          </w:p>
        </w:tc>
      </w:tr>
      <w:tr w:rsidR="00235A54" w:rsidRPr="00992BC2" w:rsidTr="002D0912">
        <w:trPr>
          <w:trHeight w:val="282"/>
        </w:trPr>
        <w:tc>
          <w:tcPr>
            <w:tcW w:w="11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887"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DD6755" w:rsidRDefault="00235A54" w:rsidP="00176BD7">
            <w:pPr>
              <w:spacing w:after="240" w:line="240" w:lineRule="auto"/>
              <w:rPr>
                <w:rFonts w:eastAsia="Times New Roman" w:cs="Calibri"/>
                <w:color w:val="000000"/>
                <w:sz w:val="16"/>
                <w:szCs w:val="16"/>
              </w:rPr>
            </w:pPr>
            <w:r w:rsidRPr="00DD6755">
              <w:rPr>
                <w:rFonts w:ascii="Sylfaen" w:eastAsia="Times New Roman" w:hAnsi="Sylfaen" w:cs="Calibri"/>
                <w:sz w:val="16"/>
                <w:szCs w:val="16"/>
              </w:rPr>
              <w:t>მუნიციპალიტეტის მოსახლეობისა და სტუმრებისათვის სადღესასწაულო და სასიამოვნო გარემოს შექმნა;</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საზოგადოების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წარმოჩენა;საზოგადოებაში მოხალისეობის იდეის წახალისება, აქტიური და ინიციატორი მოქალაქეების სტიმულირებას.</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p>
        </w:tc>
      </w:tr>
    </w:tbl>
    <w:p w:rsidR="00235A54" w:rsidRDefault="00235A54" w:rsidP="00235A54">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5000" w:type="pct"/>
        <w:tblLayout w:type="fixed"/>
        <w:tblLook w:val="04A0"/>
      </w:tblPr>
      <w:tblGrid>
        <w:gridCol w:w="3150"/>
        <w:gridCol w:w="1093"/>
        <w:gridCol w:w="1612"/>
        <w:gridCol w:w="919"/>
        <w:gridCol w:w="7028"/>
      </w:tblGrid>
      <w:tr w:rsidR="00945F53" w:rsidRPr="00992BC2" w:rsidTr="00945F53">
        <w:trPr>
          <w:trHeight w:val="527"/>
        </w:trPr>
        <w:tc>
          <w:tcPr>
            <w:tcW w:w="114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58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992BC2" w:rsidRDefault="00945F53" w:rsidP="00176BD7">
            <w:pPr>
              <w:spacing w:after="0" w:line="240" w:lineRule="auto"/>
              <w:jc w:val="center"/>
              <w:rPr>
                <w:rFonts w:eastAsia="Times New Roman" w:cs="Calibri"/>
                <w:b/>
                <w:bCs/>
                <w:color w:val="000000"/>
                <w:sz w:val="20"/>
                <w:szCs w:val="20"/>
              </w:rPr>
            </w:pPr>
            <w:r w:rsidRPr="004536E4">
              <w:rPr>
                <w:rFonts w:ascii="Sylfaen" w:eastAsia="Times New Roman" w:hAnsi="Sylfaen" w:cs="Sylfaen"/>
                <w:b/>
                <w:bCs/>
                <w:color w:val="000000"/>
                <w:sz w:val="16"/>
                <w:szCs w:val="16"/>
              </w:rPr>
              <w:t>ტურიზმის განვითარების ხელშეწყობა</w:t>
            </w:r>
            <w:r>
              <w:rPr>
                <w:rFonts w:ascii="Sylfaen" w:eastAsia="Times New Roman" w:hAnsi="Sylfaen" w:cs="Sylfaen"/>
                <w:b/>
                <w:bCs/>
                <w:color w:val="000000"/>
                <w:sz w:val="12"/>
                <w:szCs w:val="12"/>
                <w:lang w:val="ka-GE"/>
              </w:rPr>
              <w:t xml:space="preserve">   </w:t>
            </w:r>
          </w:p>
        </w:tc>
        <w:tc>
          <w:tcPr>
            <w:tcW w:w="2879" w:type="pct"/>
            <w:gridSpan w:val="2"/>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lang w:val="ka-GE"/>
              </w:rPr>
              <w:t xml:space="preserve"> </w:t>
            </w:r>
            <w:r w:rsidR="00945F53" w:rsidRPr="00992BC2">
              <w:rPr>
                <w:rFonts w:ascii="Sylfaen" w:eastAsia="Times New Roman" w:hAnsi="Sylfaen" w:cs="Sylfaen"/>
                <w:b/>
                <w:bCs/>
                <w:color w:val="000000"/>
                <w:sz w:val="16"/>
                <w:szCs w:val="16"/>
              </w:rPr>
              <w:t>ლარში</w:t>
            </w:r>
          </w:p>
        </w:tc>
      </w:tr>
      <w:tr w:rsidR="00945F53" w:rsidRPr="00992BC2" w:rsidTr="00AD706A">
        <w:trPr>
          <w:trHeight w:val="241"/>
        </w:trPr>
        <w:tc>
          <w:tcPr>
            <w:tcW w:w="1141"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945F53" w:rsidRPr="00EE248B" w:rsidRDefault="00945F53"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5</w:t>
            </w:r>
          </w:p>
        </w:tc>
        <w:tc>
          <w:tcPr>
            <w:tcW w:w="584" w:type="pct"/>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jc w:val="center"/>
              <w:rPr>
                <w:rFonts w:eastAsia="Times New Roman" w:cs="Calibri"/>
                <w:b/>
                <w:bCs/>
                <w:color w:val="000000"/>
                <w:sz w:val="20"/>
                <w:szCs w:val="20"/>
              </w:rPr>
            </w:pPr>
          </w:p>
        </w:tc>
        <w:tc>
          <w:tcPr>
            <w:tcW w:w="2879" w:type="pct"/>
            <w:gridSpan w:val="2"/>
            <w:tcBorders>
              <w:top w:val="nil"/>
              <w:left w:val="nil"/>
              <w:bottom w:val="single" w:sz="4" w:space="0" w:color="auto"/>
              <w:right w:val="single" w:sz="4" w:space="0" w:color="auto"/>
            </w:tcBorders>
            <w:shd w:val="clear" w:color="000000" w:fill="FFFFFF"/>
            <w:vAlign w:val="center"/>
            <w:hideMark/>
          </w:tcPr>
          <w:p w:rsidR="00945F53" w:rsidRPr="002E57DD" w:rsidRDefault="00EA354B" w:rsidP="004A1D43">
            <w:pPr>
              <w:jc w:val="center"/>
              <w:rPr>
                <w:rFonts w:asciiTheme="minorHAnsi" w:hAnsiTheme="minorHAnsi" w:cs="Arial"/>
                <w:b/>
                <w:bCs/>
                <w:sz w:val="20"/>
                <w:szCs w:val="20"/>
                <w:lang w:val="ka-GE"/>
              </w:rPr>
            </w:pPr>
            <w:r w:rsidRPr="002E57DD">
              <w:rPr>
                <w:rFonts w:asciiTheme="minorHAnsi" w:hAnsiTheme="minorHAnsi" w:cs="Arial"/>
                <w:b/>
                <w:bCs/>
                <w:sz w:val="20"/>
                <w:szCs w:val="20"/>
                <w:lang w:val="ka-GE"/>
              </w:rPr>
              <w:t>68 800</w:t>
            </w:r>
          </w:p>
        </w:tc>
      </w:tr>
      <w:tr w:rsidR="00235A54" w:rsidRPr="00992BC2" w:rsidTr="00AD706A">
        <w:trPr>
          <w:trHeight w:val="489"/>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AD706A">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235A54" w:rsidRPr="005E3C6E" w:rsidRDefault="00235A54" w:rsidP="00176BD7">
            <w:pPr>
              <w:spacing w:after="0" w:line="240" w:lineRule="auto"/>
              <w:jc w:val="center"/>
              <w:rPr>
                <w:rFonts w:eastAsia="Times New Roman" w:cs="Calibri"/>
                <w:b/>
                <w:color w:val="000000"/>
                <w:sz w:val="20"/>
                <w:szCs w:val="20"/>
                <w:lang w:val="ka-GE"/>
              </w:rPr>
            </w:pPr>
            <w:r>
              <w:rPr>
                <w:rFonts w:ascii="Sylfaen" w:eastAsia="Times New Roman" w:hAnsi="Sylfaen" w:cs="Sylfaen"/>
                <w:b/>
                <w:bCs/>
                <w:color w:val="000000"/>
                <w:sz w:val="20"/>
                <w:szCs w:val="20"/>
                <w:lang w:val="ka-GE"/>
              </w:rPr>
              <w:t xml:space="preserve">ქობულეთის მუნიციპალიტეტის </w:t>
            </w:r>
            <w:r w:rsidRPr="00BF3D26">
              <w:rPr>
                <w:rFonts w:ascii="Sylfaen" w:eastAsia="Times New Roman" w:hAnsi="Sylfaen" w:cs="Sylfaen"/>
                <w:b/>
                <w:bCs/>
                <w:color w:val="000000"/>
                <w:sz w:val="20"/>
                <w:szCs w:val="20"/>
                <w:lang w:val="ka-GE"/>
              </w:rPr>
              <w:t xml:space="preserve">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EA354B" w:rsidRPr="00992BC2" w:rsidTr="00945F53">
        <w:trPr>
          <w:trHeight w:val="421"/>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lastRenderedPageBreak/>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აღწერა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მიზანი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8B14D8" w:rsidRDefault="00EA354B" w:rsidP="007E0B9C">
            <w:pPr>
              <w:spacing w:after="0" w:line="240" w:lineRule="auto"/>
              <w:jc w:val="both"/>
              <w:rPr>
                <w:rFonts w:eastAsia="Times New Roman" w:cs="Calibri"/>
                <w:color w:val="000000"/>
                <w:sz w:val="24"/>
                <w:szCs w:val="24"/>
                <w:lang w:val="ka-GE"/>
              </w:rPr>
            </w:pPr>
            <w:r w:rsidRPr="008B14D8">
              <w:rPr>
                <w:rFonts w:ascii="Sylfaen" w:eastAsia="Times New Roman" w:hAnsi="Sylfaen" w:cs="Calibri"/>
                <w:sz w:val="16"/>
                <w:szCs w:val="24"/>
                <w:lang w:val="ka-GE"/>
              </w:rPr>
              <w:t xml:space="preserve">პროგრამის ფარგლებში დაგეგმილია შემდეგი ქვეპროგრამების განხორციელება: </w:t>
            </w:r>
            <w:r w:rsidRPr="008B14D8">
              <w:rPr>
                <w:rFonts w:ascii="Sylfaen" w:eastAsia="Times New Roman" w:hAnsi="Sylfaen" w:cs="Sylfaen"/>
                <w:b/>
                <w:bCs/>
                <w:sz w:val="16"/>
                <w:szCs w:val="24"/>
              </w:rPr>
              <w:t>ტურიზმისგანვითარებისხელშეწყობა</w:t>
            </w:r>
            <w:r w:rsidRPr="008B14D8">
              <w:rPr>
                <w:rFonts w:ascii="Sylfaen" w:eastAsia="Times New Roman" w:hAnsi="Sylfaen" w:cs="Calibri"/>
                <w:sz w:val="16"/>
                <w:szCs w:val="24"/>
              </w:rPr>
              <w:t>1</w:t>
            </w:r>
            <w:r w:rsidRPr="008B14D8">
              <w:rPr>
                <w:rFonts w:ascii="Sylfaen" w:eastAsia="Times New Roman" w:hAnsi="Sylfaen" w:cs="Calibri"/>
                <w:sz w:val="16"/>
                <w:szCs w:val="24"/>
                <w:lang w:val="ka-GE"/>
              </w:rPr>
              <w:t xml:space="preserve">. ბათუმის ტურიზმისა და სასტუმრო აღჭურვილობის საერთაშორისო გამოფენა " ექსპო ბათუმი-2026"-ში მონაწილეობისთვის და საგამოფენო ფართით უზრუნველყოფა (ტრანსპორტირება მონაწილეებისთვის და საგამოფენო ნივთებისთვის, ტკბილეულით და ტრადიციული კერძებით უზრუნველყოფა 3 დღის განმავლობაში). </w:t>
            </w:r>
            <w:r w:rsidRPr="008B14D8">
              <w:rPr>
                <w:rFonts w:ascii="Sylfaen" w:eastAsia="Times New Roman" w:hAnsi="Sylfaen" w:cs="Calibri"/>
                <w:sz w:val="16"/>
                <w:szCs w:val="24"/>
              </w:rPr>
              <w:t>2</w:t>
            </w:r>
            <w:r w:rsidRPr="008B14D8">
              <w:rPr>
                <w:rFonts w:ascii="Sylfaen" w:eastAsia="Times New Roman" w:hAnsi="Sylfaen" w:cs="Calibri"/>
                <w:sz w:val="16"/>
                <w:szCs w:val="24"/>
                <w:lang w:val="ka-GE"/>
              </w:rPr>
              <w:t xml:space="preserve">. აგრო-სასურსათო გამოფენა (ტრანსპორტირება მონაწილეებისთვის და საგამოფენო ნივთებისთვის, ხილით, აგრო პროდუქტებით, ტკბილეულით უზრუნველყოფა 3 დღისგანმავლობაში)  </w:t>
            </w:r>
            <w:r w:rsidRPr="008B14D8">
              <w:rPr>
                <w:rFonts w:ascii="Sylfaen" w:eastAsia="Times New Roman" w:hAnsi="Sylfaen" w:cs="Calibri"/>
                <w:sz w:val="16"/>
                <w:szCs w:val="24"/>
              </w:rPr>
              <w:t>3</w:t>
            </w:r>
            <w:r w:rsidRPr="008B14D8">
              <w:rPr>
                <w:rFonts w:ascii="Sylfaen" w:eastAsia="Times New Roman" w:hAnsi="Sylfaen" w:cs="Calibri"/>
                <w:sz w:val="16"/>
                <w:szCs w:val="24"/>
                <w:lang w:val="ka-GE"/>
              </w:rPr>
              <w:t>. ტურიზმის სარეკლამო მასალების დამზადება  (სარეკლამო ბეჭდური მასალები და სუვენირები, სასაჩუქრე ჩანთები) .</w:t>
            </w:r>
            <w:r w:rsidRPr="008B14D8">
              <w:rPr>
                <w:rFonts w:ascii="Sylfaen" w:eastAsia="Times New Roman" w:hAnsi="Sylfaen" w:cs="Calibri"/>
                <w:sz w:val="16"/>
                <w:szCs w:val="24"/>
                <w:lang w:val="en-GB"/>
              </w:rPr>
              <w:t>4</w:t>
            </w:r>
            <w:r w:rsidRPr="008B14D8">
              <w:rPr>
                <w:rFonts w:ascii="Sylfaen" w:eastAsia="Times New Roman" w:hAnsi="Sylfaen"/>
                <w:bCs/>
                <w:color w:val="000000"/>
                <w:sz w:val="16"/>
                <w:szCs w:val="24"/>
                <w:lang w:val="ka-GE" w:eastAsia="ru-RU"/>
              </w:rPr>
              <w:t>ქობულეთის მუნიციპალიტეტში არსებული ეკლესია მონასტრების, მშენებარე ტაძრების,ჯამეების, ციხე სიმაგრეები, თაღოვანი ხიდების, მემორიალური დაფების, საძმო სასაფლაოების, კულტურული ძეგლების, არსებული მოზაიკის, ძველი საუკუნოვანი სახლების (ხის სახლების), მოძიება, დასურათება, მდგომარეობის და ისტორიის  აღწერა და მათი პასპორტიზაცია. დრონით და ფოტო აპარატით.</w:t>
            </w:r>
            <w:r w:rsidR="008B14D8" w:rsidRPr="008B14D8">
              <w:rPr>
                <w:rFonts w:ascii="Sylfaen" w:eastAsia="Times New Roman" w:hAnsi="Sylfaen"/>
                <w:bCs/>
                <w:color w:val="000000"/>
                <w:sz w:val="16"/>
                <w:szCs w:val="24"/>
                <w:lang w:val="ka-GE" w:eastAsia="ru-RU"/>
              </w:rPr>
              <w:t xml:space="preserve"> </w:t>
            </w:r>
            <w:r w:rsidRPr="008B14D8">
              <w:rPr>
                <w:rFonts w:ascii="Sylfaen" w:eastAsia="Times New Roman" w:hAnsi="Sylfaen"/>
                <w:bCs/>
                <w:color w:val="000000"/>
                <w:sz w:val="16"/>
                <w:szCs w:val="24"/>
                <w:lang w:val="en-GB" w:eastAsia="ru-RU"/>
              </w:rPr>
              <w:t>5</w:t>
            </w:r>
            <w:r w:rsidRPr="008B14D8">
              <w:rPr>
                <w:rFonts w:ascii="Sylfaen" w:eastAsia="Times New Roman" w:hAnsi="Sylfaen"/>
                <w:bCs/>
                <w:color w:val="000000"/>
                <w:sz w:val="16"/>
                <w:szCs w:val="24"/>
                <w:lang w:val="ka-GE" w:eastAsia="ru-RU"/>
              </w:rPr>
              <w:t>.</w:t>
            </w:r>
            <w:r w:rsidR="008B14D8" w:rsidRPr="008B14D8">
              <w:rPr>
                <w:rFonts w:ascii="Sylfaen" w:eastAsia="Times New Roman" w:hAnsi="Sylfaen"/>
                <w:bCs/>
                <w:color w:val="000000"/>
                <w:sz w:val="16"/>
                <w:szCs w:val="24"/>
                <w:lang w:val="ka-GE" w:eastAsia="ru-RU"/>
              </w:rPr>
              <w:t xml:space="preserve"> </w:t>
            </w:r>
            <w:r w:rsidRPr="008B14D8">
              <w:rPr>
                <w:rFonts w:ascii="Sylfaen" w:eastAsia="Times New Roman" w:hAnsi="Sylfaen"/>
                <w:bCs/>
                <w:color w:val="000000"/>
                <w:sz w:val="16"/>
                <w:szCs w:val="24"/>
                <w:lang w:val="ka-GE" w:eastAsia="ru-RU"/>
              </w:rPr>
              <w:t>ქობულეთის მუნიციპალიტეტში არსებული სასტუმროების, საოჯახო სახლების, კვების ობიექტების, გასართობი ობიექტების, საბავშვო ცენტრების, საკონდიტროების, ღვინის მარნების და მაღაზიების. მეფუტკრეების მოძიება, დასურათება აღწერა და პასპორტიზაცია</w:t>
            </w:r>
          </w:p>
        </w:tc>
      </w:tr>
      <w:tr w:rsidR="00EA354B" w:rsidRPr="00992BC2" w:rsidTr="00712695">
        <w:trPr>
          <w:trHeight w:val="604"/>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t>მოსალოდნელი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შედეგი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8B14D8" w:rsidRDefault="00EA354B" w:rsidP="007E0B9C">
            <w:pPr>
              <w:spacing w:after="240" w:line="240" w:lineRule="auto"/>
              <w:rPr>
                <w:rFonts w:eastAsia="Times New Roman" w:cs="Calibri"/>
                <w:color w:val="000000"/>
                <w:sz w:val="18"/>
                <w:szCs w:val="18"/>
              </w:rPr>
            </w:pPr>
            <w:r w:rsidRPr="008B14D8">
              <w:rPr>
                <w:rFonts w:ascii="Sylfaen" w:eastAsia="Times New Roman" w:hAnsi="Sylfaen" w:cs="Calibri"/>
                <w:sz w:val="16"/>
                <w:szCs w:val="16"/>
                <w:lang w:val="ka-GE"/>
              </w:rPr>
              <w:t>ტურიზმის პოპულარიზების მიზნით, ქობულეთის ტურისტული ადგილების, ტრადიციის და საინტერესო ადამიანების წარმოჩენა, ტურისტების მოზიდვა, როგორც საქართველოს ასევე უცხოეთის სხვადასხვა ქალაქებიდან, ტრადიციების წარმოჩენა, დაცული ტერიტორიების პოპულარიზება</w:t>
            </w:r>
          </w:p>
        </w:tc>
      </w:tr>
      <w:tr w:rsidR="00EA354B" w:rsidRPr="00992BC2" w:rsidTr="003F2B4C">
        <w:trPr>
          <w:trHeight w:val="426"/>
        </w:trPr>
        <w:tc>
          <w:tcPr>
            <w:tcW w:w="1141" w:type="pct"/>
            <w:tcBorders>
              <w:top w:val="single" w:sz="4" w:space="0" w:color="auto"/>
              <w:bottom w:val="single" w:sz="4" w:space="0" w:color="auto"/>
            </w:tcBorders>
            <w:shd w:val="clear" w:color="000000" w:fill="FFFFFF"/>
            <w:vAlign w:val="center"/>
            <w:hideMark/>
          </w:tcPr>
          <w:p w:rsidR="00EA354B" w:rsidRPr="00992BC2" w:rsidRDefault="00EA354B" w:rsidP="00176BD7">
            <w:pPr>
              <w:spacing w:after="0" w:line="240" w:lineRule="auto"/>
              <w:rPr>
                <w:rFonts w:ascii="Sylfaen" w:eastAsia="Times New Roman" w:hAnsi="Sylfaen" w:cs="Sylfaen"/>
                <w:color w:val="000000"/>
                <w:sz w:val="18"/>
                <w:szCs w:val="18"/>
              </w:rPr>
            </w:pPr>
          </w:p>
        </w:tc>
        <w:tc>
          <w:tcPr>
            <w:tcW w:w="3859" w:type="pct"/>
            <w:gridSpan w:val="4"/>
            <w:tcBorders>
              <w:top w:val="single" w:sz="4" w:space="0" w:color="auto"/>
              <w:bottom w:val="single" w:sz="4" w:space="0" w:color="auto"/>
            </w:tcBorders>
            <w:shd w:val="clear" w:color="000000" w:fill="FFFFFF"/>
            <w:vAlign w:val="center"/>
            <w:hideMark/>
          </w:tcPr>
          <w:p w:rsidR="00EA354B" w:rsidRPr="00781A15" w:rsidRDefault="00EA354B" w:rsidP="00176BD7">
            <w:pPr>
              <w:spacing w:after="240" w:line="240" w:lineRule="auto"/>
              <w:rPr>
                <w:rFonts w:ascii="Sylfaen" w:eastAsia="Times New Roman" w:hAnsi="Sylfaen" w:cs="Calibri"/>
                <w:sz w:val="16"/>
                <w:szCs w:val="16"/>
                <w:lang w:val="ka-GE"/>
              </w:rPr>
            </w:pPr>
          </w:p>
        </w:tc>
      </w:tr>
      <w:tr w:rsidR="00EA354B" w:rsidRPr="00992BC2" w:rsidTr="00945F53">
        <w:trPr>
          <w:trHeight w:val="527"/>
        </w:trPr>
        <w:tc>
          <w:tcPr>
            <w:tcW w:w="114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917"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A354B" w:rsidRPr="00992BC2" w:rsidRDefault="00EA354B" w:rsidP="00176BD7">
            <w:pPr>
              <w:spacing w:after="0" w:line="240" w:lineRule="auto"/>
              <w:jc w:val="center"/>
              <w:rPr>
                <w:rFonts w:eastAsia="Times New Roman" w:cs="Calibri"/>
                <w:b/>
                <w:bCs/>
                <w:color w:val="000000"/>
                <w:sz w:val="20"/>
                <w:szCs w:val="20"/>
              </w:rPr>
            </w:pPr>
            <w:r w:rsidRPr="006B6EDE">
              <w:rPr>
                <w:rFonts w:ascii="Sylfaen" w:eastAsia="Times New Roman" w:hAnsi="Sylfaen" w:cs="Sylfaen"/>
                <w:b/>
                <w:bCs/>
                <w:color w:val="000000"/>
                <w:sz w:val="18"/>
                <w:szCs w:val="18"/>
              </w:rPr>
              <w:t>ა(ა)იპ ქობულეთის მუზეუმი</w:t>
            </w:r>
          </w:p>
        </w:tc>
        <w:tc>
          <w:tcPr>
            <w:tcW w:w="2546" w:type="pct"/>
            <w:tcBorders>
              <w:top w:val="single" w:sz="4" w:space="0" w:color="auto"/>
              <w:left w:val="nil"/>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Pr="00992BC2">
              <w:rPr>
                <w:rFonts w:eastAsia="Times New Roman" w:cs="Calibri"/>
                <w:b/>
                <w:bCs/>
                <w:color w:val="000000"/>
                <w:sz w:val="16"/>
                <w:szCs w:val="16"/>
              </w:rPr>
              <w:br/>
            </w:r>
            <w:r>
              <w:rPr>
                <w:rFonts w:ascii="Sylfaen" w:eastAsia="Times New Roman" w:hAnsi="Sylfaen" w:cs="Sylfaen"/>
                <w:b/>
                <w:bCs/>
                <w:color w:val="000000"/>
                <w:sz w:val="16"/>
                <w:szCs w:val="16"/>
                <w:lang w:val="ka-GE"/>
              </w:rPr>
              <w:t xml:space="preserve"> </w:t>
            </w:r>
            <w:r w:rsidRPr="00992BC2">
              <w:rPr>
                <w:rFonts w:ascii="Sylfaen" w:eastAsia="Times New Roman" w:hAnsi="Sylfaen" w:cs="Sylfaen"/>
                <w:b/>
                <w:bCs/>
                <w:color w:val="000000"/>
                <w:sz w:val="16"/>
                <w:szCs w:val="16"/>
              </w:rPr>
              <w:t>ლარში</w:t>
            </w:r>
          </w:p>
        </w:tc>
      </w:tr>
      <w:tr w:rsidR="00EA354B" w:rsidRPr="00992BC2" w:rsidTr="00945F53">
        <w:trPr>
          <w:trHeight w:val="303"/>
        </w:trPr>
        <w:tc>
          <w:tcPr>
            <w:tcW w:w="1141" w:type="pct"/>
            <w:vMerge/>
            <w:tcBorders>
              <w:top w:val="single" w:sz="4" w:space="0" w:color="auto"/>
              <w:left w:val="single" w:sz="4" w:space="0" w:color="auto"/>
              <w:bottom w:val="single" w:sz="4" w:space="0" w:color="000000"/>
              <w:right w:val="single" w:sz="4" w:space="0" w:color="auto"/>
            </w:tcBorders>
            <w:vAlign w:val="center"/>
            <w:hideMark/>
          </w:tcPr>
          <w:p w:rsidR="00EA354B" w:rsidRPr="00992BC2" w:rsidRDefault="00EA354B" w:rsidP="00176BD7">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EA354B" w:rsidRPr="00EE248B" w:rsidRDefault="00EA354B"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6</w:t>
            </w:r>
          </w:p>
        </w:tc>
        <w:tc>
          <w:tcPr>
            <w:tcW w:w="917" w:type="pct"/>
            <w:gridSpan w:val="2"/>
            <w:vMerge/>
            <w:tcBorders>
              <w:top w:val="nil"/>
              <w:left w:val="nil"/>
              <w:bottom w:val="single" w:sz="4" w:space="0" w:color="auto"/>
              <w:right w:val="single" w:sz="4" w:space="0" w:color="auto"/>
            </w:tcBorders>
            <w:vAlign w:val="center"/>
            <w:hideMark/>
          </w:tcPr>
          <w:p w:rsidR="00EA354B" w:rsidRPr="00992BC2" w:rsidRDefault="00EA354B" w:rsidP="00176BD7">
            <w:pPr>
              <w:spacing w:after="0" w:line="240" w:lineRule="auto"/>
              <w:jc w:val="center"/>
              <w:rPr>
                <w:rFonts w:eastAsia="Times New Roman" w:cs="Calibri"/>
                <w:b/>
                <w:bCs/>
                <w:color w:val="000000"/>
                <w:sz w:val="20"/>
                <w:szCs w:val="20"/>
              </w:rPr>
            </w:pPr>
          </w:p>
        </w:tc>
        <w:tc>
          <w:tcPr>
            <w:tcW w:w="2546" w:type="pct"/>
            <w:tcBorders>
              <w:top w:val="nil"/>
              <w:left w:val="nil"/>
              <w:bottom w:val="single" w:sz="4" w:space="0" w:color="auto"/>
              <w:right w:val="single" w:sz="4" w:space="0" w:color="auto"/>
            </w:tcBorders>
            <w:shd w:val="clear" w:color="000000" w:fill="FFFFFF"/>
            <w:vAlign w:val="center"/>
            <w:hideMark/>
          </w:tcPr>
          <w:p w:rsidR="00EA354B" w:rsidRPr="002E57DD" w:rsidRDefault="002E57DD" w:rsidP="002E57DD">
            <w:pPr>
              <w:jc w:val="center"/>
              <w:rPr>
                <w:rFonts w:asciiTheme="minorHAnsi" w:hAnsiTheme="minorHAnsi" w:cs="Arial"/>
                <w:b/>
                <w:bCs/>
                <w:sz w:val="20"/>
                <w:szCs w:val="20"/>
                <w:lang w:val="ka-GE"/>
              </w:rPr>
            </w:pPr>
            <w:r>
              <w:rPr>
                <w:rFonts w:asciiTheme="minorHAnsi" w:hAnsiTheme="minorHAnsi" w:cs="Arial"/>
                <w:b/>
                <w:bCs/>
                <w:sz w:val="20"/>
                <w:szCs w:val="20"/>
                <w:lang w:val="ka-GE"/>
              </w:rPr>
              <w:t>524</w:t>
            </w:r>
            <w:r w:rsidR="00D8061A">
              <w:rPr>
                <w:rFonts w:asciiTheme="minorHAnsi" w:hAnsiTheme="minorHAnsi" w:cs="Arial"/>
                <w:b/>
                <w:bCs/>
                <w:sz w:val="20"/>
                <w:szCs w:val="20"/>
                <w:lang w:val="ka-GE"/>
              </w:rPr>
              <w:t xml:space="preserve"> </w:t>
            </w:r>
            <w:r>
              <w:rPr>
                <w:rFonts w:asciiTheme="minorHAnsi" w:hAnsiTheme="minorHAnsi" w:cs="Arial"/>
                <w:b/>
                <w:bCs/>
                <w:sz w:val="20"/>
                <w:szCs w:val="20"/>
                <w:lang w:val="ka-GE"/>
              </w:rPr>
              <w:t>799</w:t>
            </w:r>
          </w:p>
        </w:tc>
      </w:tr>
      <w:tr w:rsidR="00EA354B" w:rsidRPr="00992BC2" w:rsidTr="00CB1AA3">
        <w:trPr>
          <w:trHeight w:val="411"/>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6B6EDE" w:rsidRDefault="00EA354B" w:rsidP="00176BD7">
            <w:pPr>
              <w:spacing w:after="0" w:line="240" w:lineRule="auto"/>
              <w:jc w:val="center"/>
              <w:rPr>
                <w:rFonts w:eastAsia="Times New Roman" w:cs="Calibri"/>
                <w:b/>
                <w:color w:val="000000"/>
                <w:sz w:val="18"/>
                <w:szCs w:val="18"/>
                <w:lang w:val="ka-GE"/>
              </w:rPr>
            </w:pPr>
            <w:r w:rsidRPr="006B6EDE">
              <w:rPr>
                <w:rFonts w:ascii="Sylfaen" w:eastAsia="Times New Roman" w:hAnsi="Sylfaen" w:cs="Sylfaen"/>
                <w:b/>
                <w:bCs/>
                <w:color w:val="000000"/>
                <w:sz w:val="18"/>
                <w:szCs w:val="18"/>
                <w:lang w:val="ka-GE"/>
              </w:rPr>
              <w:t xml:space="preserve">ქობულეთის მუნიციპალიტეტის  </w:t>
            </w:r>
            <w:r w:rsidR="00526BCD"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r w:rsidR="00526BCD">
              <w:rPr>
                <w:rFonts w:ascii="Sylfaen" w:hAnsi="Sylfaen" w:cs="Calibri"/>
                <w:b/>
                <w:bCs/>
                <w:sz w:val="16"/>
                <w:szCs w:val="16"/>
                <w:lang w:val="ka-GE"/>
              </w:rPr>
              <w:t xml:space="preserve"> </w:t>
            </w:r>
            <w:r w:rsidRPr="006B6EDE">
              <w:rPr>
                <w:rFonts w:ascii="Sylfaen" w:eastAsia="Times New Roman" w:hAnsi="Sylfaen" w:cs="Sylfaen"/>
                <w:b/>
                <w:bCs/>
                <w:color w:val="000000"/>
                <w:sz w:val="18"/>
                <w:szCs w:val="18"/>
                <w:lang w:val="ka-GE"/>
              </w:rPr>
              <w:t xml:space="preserve">და </w:t>
            </w:r>
            <w:r w:rsidRPr="006B6EDE">
              <w:rPr>
                <w:rFonts w:ascii="Sylfaen" w:eastAsia="Times New Roman" w:hAnsi="Sylfaen" w:cs="Sylfaen"/>
                <w:b/>
                <w:bCs/>
                <w:color w:val="000000"/>
                <w:sz w:val="18"/>
                <w:szCs w:val="18"/>
              </w:rPr>
              <w:t>ა(ა)იპ ქობულეთის მუზეუმი</w:t>
            </w:r>
          </w:p>
        </w:tc>
      </w:tr>
      <w:tr w:rsidR="00EA354B" w:rsidRPr="00992BC2" w:rsidTr="00CB1AA3">
        <w:trPr>
          <w:trHeight w:val="1181"/>
        </w:trPr>
        <w:tc>
          <w:tcPr>
            <w:tcW w:w="11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აღწერა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მიზანი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6B6EDE" w:rsidRDefault="00EA354B" w:rsidP="00176BD7">
            <w:pPr>
              <w:spacing w:after="0" w:line="240" w:lineRule="auto"/>
              <w:rPr>
                <w:rFonts w:eastAsia="Times New Roman" w:cs="Calibri"/>
                <w:color w:val="000000"/>
                <w:sz w:val="16"/>
                <w:szCs w:val="16"/>
                <w:lang w:val="ka-GE"/>
              </w:rPr>
            </w:pPr>
            <w:r w:rsidRPr="006B6EDE">
              <w:rPr>
                <w:rFonts w:ascii="Sylfaen" w:eastAsia="Times New Roman" w:hAnsi="Sylfaen" w:cs="Calibri"/>
                <w:sz w:val="16"/>
                <w:szCs w:val="16"/>
                <w:lang w:val="en-GB"/>
              </w:rPr>
              <w:t xml:space="preserve">  </w:t>
            </w:r>
            <w:r w:rsidRPr="006B6EDE">
              <w:rPr>
                <w:rFonts w:ascii="Sylfaen" w:eastAsia="Times New Roman" w:hAnsi="Sylfaen" w:cs="Calibri"/>
                <w:sz w:val="16"/>
                <w:szCs w:val="16"/>
              </w:rPr>
              <w:t>ქვეპროგრამის ფარგლკებში ქობულეთის მუზეუმი განახორციელებს სხვადასხვა კულტურულ–შემეცნებითი და საგანმანათლებლო–სამეცნიერო აქტივობების ორგანიზებას, მათ შორის: ქობულეთის მუნიციპალიტეტის ისტორიული და კულტურული ღირსშესანიშნაობების შესწავლისა და კვლევის მიზნით მუნიციპალიტეტის მკვიდრებისა და სტუმრებისათვის მრავალფეროვანი სანახაობის შეთავაზებას, მუზეუმის ინფრასტრუქტურის მოვლა–პატრონობას, მუზეუმში დაცული სამუზეუმო მნიშვნელობის მქონე ნივთების დაცვას, ინტერპრეტაციას და პოპულარიზაციას.</w:t>
            </w:r>
            <w:r w:rsidRPr="006B6EDE">
              <w:rPr>
                <w:rFonts w:ascii="Sylfaen" w:eastAsia="Times New Roman" w:hAnsi="Sylfaen" w:cs="Calibri"/>
                <w:sz w:val="16"/>
                <w:szCs w:val="16"/>
                <w:lang w:val="ka-GE"/>
              </w:rPr>
              <w:t xml:space="preserve"> </w:t>
            </w:r>
            <w:r w:rsidRPr="006B6EDE">
              <w:rPr>
                <w:rFonts w:ascii="Sylfaen" w:eastAsia="Times New Roman" w:hAnsi="Sylfaen" w:cs="Calibri"/>
                <w:sz w:val="16"/>
                <w:szCs w:val="16"/>
              </w:rPr>
              <w:t>კულტურულ–შემეცნებითი და საგანმანათლებლო–სამეცნიერო ღონისძიებების ორგანიზება</w:t>
            </w:r>
          </w:p>
        </w:tc>
      </w:tr>
      <w:tr w:rsidR="00EA354B" w:rsidRPr="00992BC2" w:rsidTr="00176BD7">
        <w:trPr>
          <w:trHeight w:val="416"/>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t>მოსალოდნელი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შედეგი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6B6EDE" w:rsidRDefault="00EA354B" w:rsidP="00176BD7">
            <w:pPr>
              <w:spacing w:after="240" w:line="240" w:lineRule="auto"/>
              <w:rPr>
                <w:rFonts w:eastAsia="Times New Roman" w:cs="Calibri"/>
                <w:color w:val="000000"/>
                <w:sz w:val="16"/>
                <w:szCs w:val="16"/>
              </w:rPr>
            </w:pPr>
            <w:r w:rsidRPr="006B6EDE">
              <w:rPr>
                <w:rFonts w:ascii="Sylfaen" w:eastAsia="Times New Roman" w:hAnsi="Sylfaen" w:cs="Calibri"/>
                <w:sz w:val="16"/>
                <w:szCs w:val="16"/>
              </w:rPr>
              <w:t>ჩატარებული ღონისძიებების ფონზე მუნიციპალიტეტის სამუზეუმო ცხოვრების გამრავალფეროვნება, მოსახლეობის ცნობიერების ამაღლება.</w:t>
            </w:r>
          </w:p>
        </w:tc>
      </w:tr>
    </w:tbl>
    <w:p w:rsidR="004536E4" w:rsidRDefault="004536E4"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20" w:type="pct"/>
        <w:tblLayout w:type="fixed"/>
        <w:tblLook w:val="04A0"/>
      </w:tblPr>
      <w:tblGrid>
        <w:gridCol w:w="3134"/>
        <w:gridCol w:w="1092"/>
        <w:gridCol w:w="3112"/>
        <w:gridCol w:w="1763"/>
        <w:gridCol w:w="718"/>
        <w:gridCol w:w="4038"/>
      </w:tblGrid>
      <w:tr w:rsidR="00945F53" w:rsidRPr="00992BC2" w:rsidTr="00945F53">
        <w:trPr>
          <w:trHeight w:val="325"/>
        </w:trPr>
        <w:tc>
          <w:tcPr>
            <w:tcW w:w="113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9081D" w:rsidP="00176BD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4"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1759"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3433C1" w:rsidRDefault="00945F53" w:rsidP="004B0318">
            <w:pPr>
              <w:spacing w:after="0" w:line="240" w:lineRule="auto"/>
              <w:jc w:val="center"/>
              <w:rPr>
                <w:rFonts w:eastAsia="Times New Roman" w:cs="Calibri"/>
                <w:b/>
                <w:bCs/>
                <w:color w:val="000000"/>
                <w:sz w:val="10"/>
                <w:szCs w:val="10"/>
              </w:rPr>
            </w:pPr>
            <w:r>
              <w:rPr>
                <w:rFonts w:ascii="Sylfaen" w:eastAsia="Times New Roman" w:hAnsi="Sylfaen" w:cs="Calibri"/>
                <w:b/>
                <w:bCs/>
                <w:sz w:val="18"/>
                <w:szCs w:val="18"/>
                <w:lang w:val="ka-GE"/>
              </w:rPr>
              <w:t>წარმატებულ სტუდენტთა წახალისება</w:t>
            </w:r>
          </w:p>
        </w:tc>
        <w:tc>
          <w:tcPr>
            <w:tcW w:w="1716" w:type="pct"/>
            <w:gridSpan w:val="2"/>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rPr>
              <w:t xml:space="preserve"> </w:t>
            </w:r>
            <w:r w:rsidR="00945F53" w:rsidRPr="00992BC2">
              <w:rPr>
                <w:rFonts w:ascii="Sylfaen" w:eastAsia="Times New Roman" w:hAnsi="Sylfaen" w:cs="Sylfaen"/>
                <w:b/>
                <w:bCs/>
                <w:color w:val="000000"/>
                <w:sz w:val="16"/>
                <w:szCs w:val="16"/>
              </w:rPr>
              <w:t>ლარში</w:t>
            </w:r>
          </w:p>
        </w:tc>
      </w:tr>
      <w:tr w:rsidR="00945F53" w:rsidRPr="00992BC2" w:rsidTr="00945F53">
        <w:trPr>
          <w:trHeight w:val="308"/>
        </w:trPr>
        <w:tc>
          <w:tcPr>
            <w:tcW w:w="1131"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394" w:type="pct"/>
            <w:tcBorders>
              <w:top w:val="nil"/>
              <w:left w:val="nil"/>
              <w:bottom w:val="single" w:sz="4" w:space="0" w:color="auto"/>
              <w:right w:val="single" w:sz="4" w:space="0" w:color="auto"/>
            </w:tcBorders>
            <w:shd w:val="clear" w:color="000000" w:fill="FFFFFF"/>
            <w:vAlign w:val="center"/>
            <w:hideMark/>
          </w:tcPr>
          <w:p w:rsidR="00945F53" w:rsidRPr="00EE248B" w:rsidRDefault="00945F53"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7</w:t>
            </w:r>
          </w:p>
        </w:tc>
        <w:tc>
          <w:tcPr>
            <w:tcW w:w="1759" w:type="pct"/>
            <w:gridSpan w:val="2"/>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jc w:val="center"/>
              <w:rPr>
                <w:rFonts w:eastAsia="Times New Roman" w:cs="Calibri"/>
                <w:b/>
                <w:bCs/>
                <w:color w:val="000000"/>
                <w:sz w:val="20"/>
                <w:szCs w:val="20"/>
              </w:rPr>
            </w:pPr>
          </w:p>
        </w:tc>
        <w:tc>
          <w:tcPr>
            <w:tcW w:w="1716" w:type="pct"/>
            <w:gridSpan w:val="2"/>
            <w:tcBorders>
              <w:top w:val="nil"/>
              <w:left w:val="nil"/>
              <w:bottom w:val="single" w:sz="4" w:space="0" w:color="auto"/>
              <w:right w:val="single" w:sz="4" w:space="0" w:color="auto"/>
            </w:tcBorders>
            <w:shd w:val="clear" w:color="000000" w:fill="FFFFFF"/>
            <w:vAlign w:val="center"/>
            <w:hideMark/>
          </w:tcPr>
          <w:p w:rsidR="00945F53" w:rsidRPr="003433C1" w:rsidRDefault="002E57DD" w:rsidP="00E15850">
            <w:pPr>
              <w:jc w:val="center"/>
              <w:rPr>
                <w:rFonts w:ascii="Arial" w:hAnsi="Arial" w:cs="Arial"/>
                <w:b/>
                <w:bCs/>
              </w:rPr>
            </w:pPr>
            <w:r>
              <w:rPr>
                <w:rFonts w:asciiTheme="minorHAnsi" w:hAnsiTheme="minorHAnsi" w:cs="Arial"/>
                <w:b/>
                <w:bCs/>
                <w:lang w:val="ka-GE"/>
              </w:rPr>
              <w:t>282</w:t>
            </w:r>
            <w:r w:rsidR="00404631">
              <w:rPr>
                <w:rFonts w:asciiTheme="minorHAnsi" w:hAnsiTheme="minorHAnsi" w:cs="Arial"/>
                <w:b/>
                <w:bCs/>
                <w:lang w:val="ka-GE"/>
              </w:rPr>
              <w:t xml:space="preserve"> 400</w:t>
            </w:r>
          </w:p>
        </w:tc>
      </w:tr>
      <w:tr w:rsidR="00235A54" w:rsidRPr="00992BC2" w:rsidTr="00E40B03">
        <w:trPr>
          <w:trHeight w:val="553"/>
        </w:trPr>
        <w:tc>
          <w:tcPr>
            <w:tcW w:w="1131"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AA49CA">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69"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5E3C6E" w:rsidRDefault="00526BCD" w:rsidP="00176BD7">
            <w:pPr>
              <w:spacing w:after="0" w:line="240" w:lineRule="auto"/>
              <w:jc w:val="center"/>
              <w:rPr>
                <w:rFonts w:eastAsia="Times New Roman" w:cs="Calibri"/>
                <w:b/>
                <w:color w:val="000000"/>
                <w:sz w:val="20"/>
                <w:szCs w:val="20"/>
                <w:lang w:val="ka-GE"/>
              </w:rPr>
            </w:pPr>
            <w:r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230374" w:rsidRPr="00992BC2" w:rsidTr="003C496D">
        <w:trPr>
          <w:trHeight w:val="553"/>
        </w:trPr>
        <w:tc>
          <w:tcPr>
            <w:tcW w:w="1131" w:type="pct"/>
            <w:tcBorders>
              <w:top w:val="nil"/>
              <w:left w:val="single" w:sz="4" w:space="0" w:color="auto"/>
              <w:bottom w:val="single" w:sz="4" w:space="0" w:color="auto"/>
              <w:right w:val="single" w:sz="4" w:space="0" w:color="auto"/>
            </w:tcBorders>
            <w:shd w:val="clear" w:color="000000" w:fill="FFFFFF"/>
            <w:vAlign w:val="center"/>
            <w:hideMark/>
          </w:tcPr>
          <w:p w:rsidR="00230374" w:rsidRPr="003B0EEE" w:rsidRDefault="00230374" w:rsidP="00176BD7">
            <w:pPr>
              <w:spacing w:after="0" w:line="240" w:lineRule="auto"/>
              <w:jc w:val="center"/>
              <w:rPr>
                <w:rFonts w:eastAsia="Times New Roman" w:cs="Calibri"/>
                <w:b/>
                <w:color w:val="000000"/>
                <w:sz w:val="18"/>
                <w:szCs w:val="18"/>
              </w:rPr>
            </w:pPr>
            <w:r w:rsidRPr="003B0EEE">
              <w:rPr>
                <w:rFonts w:ascii="Sylfaen" w:eastAsia="Times New Roman" w:hAnsi="Sylfaen" w:cs="Sylfaen"/>
                <w:b/>
                <w:color w:val="000000"/>
                <w:sz w:val="18"/>
                <w:szCs w:val="18"/>
              </w:rPr>
              <w:t>ქვეპროგრამის</w:t>
            </w:r>
            <w:r w:rsidRPr="003B0EEE">
              <w:rPr>
                <w:rFonts w:ascii="Sylfaen" w:eastAsia="Times New Roman" w:hAnsi="Sylfaen" w:cs="Sylfaen"/>
                <w:b/>
                <w:color w:val="000000"/>
                <w:sz w:val="18"/>
                <w:szCs w:val="18"/>
                <w:lang w:val="ka-GE"/>
              </w:rPr>
              <w:t xml:space="preserve"> </w:t>
            </w:r>
            <w:r w:rsidRPr="003B0EEE">
              <w:rPr>
                <w:rFonts w:ascii="Sylfaen" w:eastAsia="Times New Roman" w:hAnsi="Sylfaen" w:cs="Sylfaen"/>
                <w:b/>
                <w:color w:val="000000"/>
                <w:sz w:val="18"/>
                <w:szCs w:val="18"/>
              </w:rPr>
              <w:t>აღწერა</w:t>
            </w:r>
            <w:r w:rsidRPr="003B0EEE">
              <w:rPr>
                <w:rFonts w:ascii="Sylfaen" w:eastAsia="Times New Roman" w:hAnsi="Sylfaen" w:cs="Sylfaen"/>
                <w:b/>
                <w:color w:val="000000"/>
                <w:sz w:val="18"/>
                <w:szCs w:val="18"/>
                <w:lang w:val="ka-GE"/>
              </w:rPr>
              <w:t xml:space="preserve"> </w:t>
            </w:r>
            <w:r w:rsidRPr="003B0EEE">
              <w:rPr>
                <w:rFonts w:ascii="Sylfaen" w:eastAsia="Times New Roman" w:hAnsi="Sylfaen" w:cs="Sylfaen"/>
                <w:b/>
                <w:color w:val="000000"/>
                <w:sz w:val="18"/>
                <w:szCs w:val="18"/>
              </w:rPr>
              <w:t>და</w:t>
            </w:r>
            <w:r w:rsidRPr="003B0EEE">
              <w:rPr>
                <w:rFonts w:ascii="Sylfaen" w:eastAsia="Times New Roman" w:hAnsi="Sylfaen" w:cs="Sylfaen"/>
                <w:b/>
                <w:color w:val="000000"/>
                <w:sz w:val="18"/>
                <w:szCs w:val="18"/>
                <w:lang w:val="ka-GE"/>
              </w:rPr>
              <w:t xml:space="preserve"> </w:t>
            </w:r>
            <w:r w:rsidRPr="003B0EEE">
              <w:rPr>
                <w:rFonts w:ascii="Sylfaen" w:eastAsia="Times New Roman" w:hAnsi="Sylfaen" w:cs="Sylfaen"/>
                <w:b/>
                <w:color w:val="000000"/>
                <w:sz w:val="18"/>
                <w:szCs w:val="18"/>
              </w:rPr>
              <w:t>მიზანი</w:t>
            </w:r>
          </w:p>
        </w:tc>
        <w:tc>
          <w:tcPr>
            <w:tcW w:w="3869" w:type="pct"/>
            <w:gridSpan w:val="5"/>
            <w:tcBorders>
              <w:top w:val="single" w:sz="4" w:space="0" w:color="auto"/>
              <w:left w:val="nil"/>
              <w:bottom w:val="single" w:sz="4" w:space="0" w:color="auto"/>
              <w:right w:val="single" w:sz="4" w:space="0" w:color="auto"/>
            </w:tcBorders>
            <w:shd w:val="clear" w:color="000000" w:fill="FFFFFF"/>
            <w:vAlign w:val="center"/>
            <w:hideMark/>
          </w:tcPr>
          <w:p w:rsidR="00826DE0" w:rsidRPr="00D44A9D" w:rsidRDefault="00826DE0" w:rsidP="00826DE0">
            <w:pPr>
              <w:spacing w:after="0" w:line="240" w:lineRule="auto"/>
              <w:jc w:val="both"/>
              <w:rPr>
                <w:rFonts w:ascii="Sylfaen" w:eastAsia="Times New Roman" w:hAnsi="Sylfaen" w:cs="Calibri"/>
                <w:bCs/>
                <w:sz w:val="18"/>
                <w:szCs w:val="18"/>
              </w:rPr>
            </w:pPr>
            <w:r w:rsidRPr="00D44A9D">
              <w:rPr>
                <w:rFonts w:ascii="Sylfaen" w:eastAsia="Times New Roman" w:hAnsi="Sylfaen" w:cs="Calibri"/>
                <w:b/>
                <w:bCs/>
                <w:sz w:val="18"/>
                <w:szCs w:val="18"/>
                <w:lang w:val="ka-GE"/>
              </w:rPr>
              <w:t xml:space="preserve">წარმატებულ სტუდენტთა წახალისება  </w:t>
            </w:r>
            <w:r w:rsidRPr="00D44A9D">
              <w:rPr>
                <w:rFonts w:ascii="Sylfaen" w:eastAsia="Times New Roman" w:hAnsi="Sylfaen" w:cs="Calibri"/>
                <w:bCs/>
                <w:sz w:val="18"/>
                <w:szCs w:val="18"/>
              </w:rPr>
              <w:t>განათლებული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საზოგადოება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წარმატებული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ძლიერი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სახელმწიფოს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უმნიშვნელოვანესი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საყრდენია. ერთ-ერთი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მთავარი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პრიორიტეტი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მომავალი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თაობის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ხარისხიანი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განათლების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უზრუნველყოფაა. იმისათვის, რომ</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უფრო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მეტად</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ამაღლდეს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სტუდენტის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სწავლის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ხარისხი, მნიშვნელოვანია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მათი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მოტივირება. სწორედ, ამ</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მიზნით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შეიქმნა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ქობულეთის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მუნიციპალიტეტში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რეგისტრირებული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მაღალი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აკადემიური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მოსწრების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სტუდენტთა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ხელშეწყობის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პროგრამა, რომელიც</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ითვალისწინებს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საქართველოს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ტერიტორიაზე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არსებულ, ავტორიზებულ</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უმაღლეს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საგანმანათლებლო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დაწესებულებებში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აკადემიური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უმაღლესი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განათლების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პირველი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მეორე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საფეხურის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უმაღლეს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საგანამანათლებლო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პროგრამებზე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ჩარიცხულ</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საუკეთესო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შედეგების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მქონე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სტუდენტებზე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მეცნიერისა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საზოგადო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მოღვაწის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დავით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ხახუტაიშვილისა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აკადემიკოსს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ნინო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ჯავახიშვილის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სახელობის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სტიპენდიის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გაცემას. სტიპენდია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ეძლევათ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lastRenderedPageBreak/>
              <w:t>სტუდენტებს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კვარტალში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ერთხელ</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ერთი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სასწავლო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წლის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განმავლობაში, რომლებსაც</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მიღებული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აქვთ</w:t>
            </w:r>
            <w:r w:rsidRPr="00D44A9D">
              <w:rPr>
                <w:rFonts w:ascii="Sylfaen" w:eastAsia="Times New Roman" w:hAnsi="Sylfaen" w:cs="Calibri"/>
                <w:bCs/>
                <w:sz w:val="18"/>
                <w:szCs w:val="18"/>
                <w:lang w:val="ka-GE"/>
              </w:rPr>
              <w:t xml:space="preserve"> სემესტრში საშუალო </w:t>
            </w:r>
            <w:r w:rsidRPr="00D44A9D">
              <w:rPr>
                <w:rFonts w:ascii="Sylfaen" w:eastAsia="Times New Roman" w:hAnsi="Sylfaen" w:cs="Calibri"/>
                <w:bCs/>
                <w:sz w:val="18"/>
                <w:szCs w:val="18"/>
              </w:rPr>
              <w:t>დადებითი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შეფასება  (A)-ფრიადი (91 ქულა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მეტი)  იმავე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საფეხურის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წინა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სემესტრის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საგნების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მოსწრების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დოკუმენტის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თანახმად. პროგრამით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დადგენილი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მოთხოვნების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გათვალისწინებით, თანხა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სემესტრში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შეადგენს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
                <w:sz w:val="18"/>
                <w:szCs w:val="18"/>
                <w:lang w:val="ka-GE"/>
              </w:rPr>
              <w:t>5</w:t>
            </w:r>
            <w:r w:rsidRPr="00D44A9D">
              <w:rPr>
                <w:rFonts w:ascii="Sylfaen" w:eastAsia="Times New Roman" w:hAnsi="Sylfaen" w:cs="Calibri"/>
                <w:b/>
                <w:sz w:val="18"/>
                <w:szCs w:val="18"/>
              </w:rPr>
              <w:t>00 ლარს,</w:t>
            </w:r>
            <w:r w:rsidRPr="00D44A9D">
              <w:rPr>
                <w:rFonts w:ascii="Sylfaen" w:eastAsia="Times New Roman" w:hAnsi="Sylfaen" w:cs="Calibri"/>
                <w:b/>
                <w:sz w:val="18"/>
                <w:szCs w:val="18"/>
                <w:lang w:val="ka-GE"/>
              </w:rPr>
              <w:t xml:space="preserve"> </w:t>
            </w:r>
            <w:r w:rsidRPr="00D44A9D">
              <w:rPr>
                <w:rFonts w:ascii="Sylfaen" w:eastAsia="Times New Roman" w:hAnsi="Sylfaen" w:cs="Calibri"/>
                <w:bCs/>
                <w:sz w:val="18"/>
                <w:szCs w:val="18"/>
              </w:rPr>
              <w:t>საქართველოს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კანონმდებლობით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გათვალსიწინებული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გადასახადების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ჩათვლით. ხოლო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სოციალურად</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დაუცველის (100 001 სოციალურ</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ქულამდე), ობოლის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მრავალშვილიანი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ოჯახების (200 001 სოციალურ</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ქულამდე) 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შშმ</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სტატუსის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მქონე (სოციალური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ქულის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გარეშე) სტუდენტების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სტიპენდია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სემესტრში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შეადგენს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
                <w:sz w:val="18"/>
                <w:szCs w:val="18"/>
                <w:lang w:val="ka-GE"/>
              </w:rPr>
              <w:t>10</w:t>
            </w:r>
            <w:r w:rsidRPr="00D44A9D">
              <w:rPr>
                <w:rFonts w:ascii="Sylfaen" w:eastAsia="Times New Roman" w:hAnsi="Sylfaen" w:cs="Calibri"/>
                <w:b/>
                <w:sz w:val="18"/>
                <w:szCs w:val="18"/>
              </w:rPr>
              <w:t>00 ლარს.</w:t>
            </w:r>
          </w:p>
          <w:p w:rsidR="00826DE0" w:rsidRPr="00D44A9D" w:rsidRDefault="00826DE0" w:rsidP="00826DE0">
            <w:pPr>
              <w:spacing w:after="0" w:line="240" w:lineRule="auto"/>
              <w:jc w:val="both"/>
              <w:rPr>
                <w:rFonts w:ascii="Sylfaen" w:eastAsia="Times New Roman" w:hAnsi="Sylfaen" w:cs="Calibri"/>
                <w:sz w:val="18"/>
                <w:szCs w:val="18"/>
              </w:rPr>
            </w:pPr>
            <w:r w:rsidRPr="00D44A9D">
              <w:rPr>
                <w:rFonts w:ascii="Sylfaen" w:eastAsia="Times New Roman" w:hAnsi="Sylfaen" w:cs="Calibri"/>
                <w:bCs/>
                <w:sz w:val="18"/>
                <w:szCs w:val="18"/>
              </w:rPr>
              <w:t>2. ერთიან</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ეროვნულ</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გამოცდებში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მიღებული 100%</w:t>
            </w:r>
            <w:r w:rsidRPr="00D44A9D">
              <w:rPr>
                <w:rFonts w:ascii="Sylfaen" w:eastAsia="Times New Roman" w:hAnsi="Sylfaen" w:cs="Calibri"/>
                <w:bCs/>
                <w:sz w:val="18"/>
                <w:szCs w:val="18"/>
                <w:lang w:val="ka-GE"/>
              </w:rPr>
              <w:t xml:space="preserve">, 70% და 50% </w:t>
            </w:r>
            <w:r w:rsidRPr="00D44A9D">
              <w:rPr>
                <w:rFonts w:ascii="Sylfaen" w:eastAsia="Times New Roman" w:hAnsi="Sylfaen" w:cs="Calibri"/>
                <w:bCs/>
                <w:sz w:val="18"/>
                <w:szCs w:val="18"/>
              </w:rPr>
              <w:t>გრანტის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მქონე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სტუდენტებისათვის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ერთჯერადი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ფინანსური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წახალისება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ქობულეთის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მუნიციპალიტეტის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ტერიტორიაზე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არსებული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საჯარო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კერძო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სკოლის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მოსწავლეები, რომლებიც</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ერთიანი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ეროვნული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გამოცდების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საფუძველზე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ჩაირიცხნენ</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უმაღლეს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საგანმანათლებლო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დაწესებულებაში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მოიპოვეს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სახელმწიფო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გრანტის ოდენობა-100%</w:t>
            </w:r>
            <w:r w:rsidRPr="00D44A9D">
              <w:rPr>
                <w:rFonts w:ascii="Sylfaen" w:eastAsia="Times New Roman" w:hAnsi="Sylfaen" w:cs="Calibri"/>
                <w:bCs/>
                <w:sz w:val="18"/>
                <w:szCs w:val="18"/>
                <w:lang w:val="ka-GE"/>
              </w:rPr>
              <w:t xml:space="preserve">, 70% და 50%. </w:t>
            </w:r>
            <w:r w:rsidRPr="00D44A9D">
              <w:rPr>
                <w:rFonts w:ascii="Sylfaen" w:eastAsia="Times New Roman" w:hAnsi="Sylfaen" w:cs="Calibri"/>
                <w:bCs/>
                <w:sz w:val="18"/>
                <w:szCs w:val="18"/>
              </w:rPr>
              <w:t>ერთ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მოსწავლეზე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გასაცემი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ჯილდო</w:t>
            </w:r>
            <w:r w:rsidRPr="00D44A9D">
              <w:rPr>
                <w:rFonts w:ascii="Sylfaen" w:eastAsia="Times New Roman" w:hAnsi="Sylfaen" w:cs="Calibri"/>
                <w:bCs/>
                <w:sz w:val="18"/>
                <w:szCs w:val="18"/>
                <w:lang w:val="ka-GE"/>
              </w:rPr>
              <w:t xml:space="preserve"> 100% გრანტის შემთხვევაში 2000 ლარი, 70% გრანტის შემთხვევაში 1000 ლარი და 50% გრანტის შემთხვევაში 500 ლარი. </w:t>
            </w:r>
            <w:r w:rsidRPr="00D44A9D">
              <w:rPr>
                <w:rFonts w:ascii="Sylfaen" w:eastAsia="Times New Roman" w:hAnsi="Sylfaen" w:cs="Calibri"/>
                <w:bCs/>
                <w:sz w:val="18"/>
                <w:szCs w:val="18"/>
              </w:rPr>
              <w:t>საქართველოს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კანონმდებლობით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გათვალ</w:t>
            </w:r>
            <w:r w:rsidRPr="00D44A9D">
              <w:rPr>
                <w:rFonts w:ascii="Sylfaen" w:eastAsia="Times New Roman" w:hAnsi="Sylfaen" w:cs="Calibri"/>
                <w:bCs/>
                <w:sz w:val="18"/>
                <w:szCs w:val="18"/>
                <w:lang w:val="ka-GE"/>
              </w:rPr>
              <w:t>ი</w:t>
            </w:r>
            <w:r w:rsidRPr="00D44A9D">
              <w:rPr>
                <w:rFonts w:ascii="Sylfaen" w:eastAsia="Times New Roman" w:hAnsi="Sylfaen" w:cs="Calibri"/>
                <w:bCs/>
                <w:sz w:val="18"/>
                <w:szCs w:val="18"/>
              </w:rPr>
              <w:t>სწინებული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გადასახადების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ჩათვლით.</w:t>
            </w:r>
          </w:p>
          <w:p w:rsidR="00D44A9D" w:rsidRPr="00557E37" w:rsidRDefault="00826DE0" w:rsidP="00D44A9D">
            <w:pPr>
              <w:spacing w:after="0" w:line="240" w:lineRule="auto"/>
              <w:jc w:val="both"/>
              <w:rPr>
                <w:rFonts w:ascii="Sylfaen" w:eastAsia="Times New Roman" w:hAnsi="Sylfaen" w:cs="Calibri"/>
                <w:sz w:val="18"/>
                <w:szCs w:val="18"/>
                <w:lang w:val="ka-GE"/>
              </w:rPr>
            </w:pPr>
            <w:r w:rsidRPr="00D44A9D">
              <w:rPr>
                <w:rFonts w:ascii="Sylfaen" w:eastAsia="Times New Roman" w:hAnsi="Sylfaen" w:cs="Calibri"/>
                <w:sz w:val="18"/>
                <w:szCs w:val="18"/>
                <w:lang w:val="ka-GE"/>
              </w:rPr>
              <w:t>3. უცხოეთის უმაღლეს საბაკალავრო, სამაგისტრო და სადოქტორო სასწავლებლებში ჩარიცხული და გაცვლითი პროგრამით მოსარგებლე  სტუდენტების ერთჯერადი ფინანსური ხელშეწყობა.უცხოეთის უმაღლეს საბაკალავრო, სამაგისტრო და სადოქტორო სასწავლებლებში ჩარიცხული სტუდენტებზე გაიცემა ერთჯერადად წელიწადში 3000 ლარი, ხოლო გაცვლითი პროგრამებით მოსარგებლე სტუდენტებისთვის ერთჯერადად წელიწადში 1500 ლარი.</w:t>
            </w:r>
            <w:r w:rsidR="00D44A9D" w:rsidRPr="00D44A9D">
              <w:rPr>
                <w:rFonts w:ascii="Sylfaen" w:eastAsia="Times New Roman" w:hAnsi="Sylfaen" w:cs="Calibri"/>
                <w:sz w:val="18"/>
                <w:szCs w:val="18"/>
                <w:lang w:val="ka-GE"/>
              </w:rPr>
              <w:t xml:space="preserve"> </w:t>
            </w:r>
            <w:r w:rsidR="00D44A9D" w:rsidRPr="00557E37">
              <w:rPr>
                <w:rFonts w:ascii="Sylfaen" w:eastAsia="Times New Roman" w:hAnsi="Sylfaen" w:cs="Calibri"/>
                <w:sz w:val="18"/>
                <w:szCs w:val="18"/>
                <w:lang w:val="ka-GE"/>
              </w:rPr>
              <w:t>გაცვლითი პროგრამა უნდა მოიცავდეს  სასწავლო პერიოდს არანაკლებ 6 ( ექვსი)  თვისა.</w:t>
            </w:r>
          </w:p>
          <w:p w:rsidR="00D44A9D" w:rsidRPr="00557E37" w:rsidRDefault="00D44A9D" w:rsidP="00D44A9D">
            <w:pPr>
              <w:spacing w:after="0" w:line="240" w:lineRule="auto"/>
              <w:jc w:val="both"/>
              <w:rPr>
                <w:rFonts w:ascii="Sylfaen" w:eastAsia="Times New Roman" w:hAnsi="Sylfaen" w:cs="Calibri"/>
                <w:sz w:val="18"/>
                <w:szCs w:val="18"/>
                <w:lang w:val="ka-GE"/>
              </w:rPr>
            </w:pPr>
            <w:r w:rsidRPr="00557E37">
              <w:rPr>
                <w:rFonts w:ascii="Sylfaen" w:eastAsia="Times New Roman" w:hAnsi="Sylfaen" w:cs="Calibri"/>
                <w:sz w:val="18"/>
                <w:szCs w:val="18"/>
                <w:lang w:val="ka-GE"/>
              </w:rPr>
              <w:t>4. ქობულეთის მუნიციპალიტეტის ტერიტორიაზე მოქმედი კერძო და საჯარო სკოლის კურსდამთავრებულები, რომლებმაც ზოგად საგანმანათლებლო პროგრამა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w:t>
            </w:r>
          </w:p>
          <w:p w:rsidR="00D44A9D" w:rsidRPr="00557E37" w:rsidRDefault="00D44A9D" w:rsidP="00D44A9D">
            <w:pPr>
              <w:spacing w:after="0" w:line="240" w:lineRule="auto"/>
              <w:jc w:val="both"/>
              <w:rPr>
                <w:rFonts w:ascii="Sylfaen" w:eastAsia="Times New Roman" w:hAnsi="Sylfaen" w:cs="Calibri"/>
                <w:sz w:val="18"/>
                <w:szCs w:val="18"/>
                <w:lang w:val="ka-GE"/>
              </w:rPr>
            </w:pPr>
          </w:p>
          <w:p w:rsidR="00230374" w:rsidRPr="00D44A9D" w:rsidRDefault="00D44A9D" w:rsidP="00D44A9D">
            <w:pPr>
              <w:spacing w:after="0" w:line="240" w:lineRule="auto"/>
              <w:rPr>
                <w:rFonts w:eastAsia="Times New Roman" w:cs="Calibri"/>
                <w:sz w:val="16"/>
                <w:szCs w:val="16"/>
                <w:lang w:val="ka-GE"/>
              </w:rPr>
            </w:pPr>
            <w:r w:rsidRPr="00557E37">
              <w:rPr>
                <w:rFonts w:ascii="Sylfaen" w:eastAsia="Times New Roman" w:hAnsi="Sylfaen" w:cs="Calibri"/>
                <w:sz w:val="18"/>
                <w:szCs w:val="18"/>
                <w:lang w:val="ka-GE"/>
              </w:rPr>
              <w:t>ქვეპროგრამის განხორციელების პროცესში გათვალისწინებულია გენდერული ასპექტები და თაბანარ არის ხელშეწყობილი წარმატებული სტუდენტი გოგონებისა და ბიჭების მხარდაჭერა.</w:t>
            </w:r>
          </w:p>
        </w:tc>
      </w:tr>
      <w:tr w:rsidR="00235A54" w:rsidRPr="00992BC2" w:rsidTr="00E40B03">
        <w:trPr>
          <w:trHeight w:val="426"/>
        </w:trPr>
        <w:tc>
          <w:tcPr>
            <w:tcW w:w="1131" w:type="pct"/>
            <w:tcBorders>
              <w:top w:val="nil"/>
              <w:left w:val="single" w:sz="4" w:space="0" w:color="auto"/>
              <w:bottom w:val="single" w:sz="4" w:space="0" w:color="auto"/>
              <w:right w:val="single" w:sz="4" w:space="0" w:color="auto"/>
            </w:tcBorders>
            <w:shd w:val="clear" w:color="000000" w:fill="FFFFFF"/>
            <w:vAlign w:val="center"/>
            <w:hideMark/>
          </w:tcPr>
          <w:p w:rsidR="00235A54" w:rsidRPr="003B0EEE" w:rsidRDefault="00235A54" w:rsidP="003B0EEE">
            <w:pPr>
              <w:spacing w:after="0" w:line="240" w:lineRule="auto"/>
              <w:jc w:val="center"/>
              <w:rPr>
                <w:rFonts w:eastAsia="Times New Roman" w:cs="Calibri"/>
                <w:b/>
                <w:color w:val="000000"/>
                <w:sz w:val="18"/>
                <w:szCs w:val="18"/>
              </w:rPr>
            </w:pPr>
            <w:r w:rsidRPr="003B0EEE">
              <w:rPr>
                <w:rFonts w:ascii="Sylfaen" w:eastAsia="Times New Roman" w:hAnsi="Sylfaen" w:cs="Sylfaen"/>
                <w:b/>
                <w:color w:val="000000"/>
                <w:sz w:val="18"/>
                <w:szCs w:val="18"/>
              </w:rPr>
              <w:lastRenderedPageBreak/>
              <w:t>მოსალოდნელი</w:t>
            </w:r>
            <w:r w:rsidRPr="003B0EEE">
              <w:rPr>
                <w:rFonts w:ascii="Sylfaen" w:eastAsia="Times New Roman" w:hAnsi="Sylfaen" w:cs="Sylfaen"/>
                <w:b/>
                <w:color w:val="000000"/>
                <w:sz w:val="18"/>
                <w:szCs w:val="18"/>
                <w:lang w:val="ka-GE"/>
              </w:rPr>
              <w:t xml:space="preserve"> </w:t>
            </w:r>
            <w:r w:rsidRPr="003B0EEE">
              <w:rPr>
                <w:rFonts w:ascii="Sylfaen" w:eastAsia="Times New Roman" w:hAnsi="Sylfaen" w:cs="Sylfaen"/>
                <w:b/>
                <w:color w:val="000000"/>
                <w:sz w:val="18"/>
                <w:szCs w:val="18"/>
              </w:rPr>
              <w:t>შედეგი</w:t>
            </w:r>
          </w:p>
        </w:tc>
        <w:tc>
          <w:tcPr>
            <w:tcW w:w="3869"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D44A9D" w:rsidRDefault="00D44A9D" w:rsidP="00176BD7">
            <w:pPr>
              <w:spacing w:after="240" w:line="240" w:lineRule="auto"/>
              <w:rPr>
                <w:rFonts w:ascii="Sylfaen" w:eastAsia="Times New Roman" w:hAnsi="Sylfaen" w:cs="Calibri"/>
                <w:sz w:val="14"/>
                <w:szCs w:val="14"/>
                <w:lang w:val="en-GB" w:eastAsia="en-GB"/>
              </w:rPr>
            </w:pPr>
            <w:r w:rsidRPr="00D44A9D">
              <w:rPr>
                <w:rFonts w:ascii="Sylfaen" w:eastAsia="Times New Roman" w:hAnsi="Sylfaen" w:cs="Calibri"/>
                <w:sz w:val="16"/>
                <w:szCs w:val="16"/>
                <w:lang w:val="en-GB" w:eastAsia="en-GB"/>
              </w:rPr>
              <w:t>სტუდენტების</w:t>
            </w:r>
            <w:r w:rsidRPr="00D44A9D">
              <w:rPr>
                <w:rFonts w:ascii="Sylfaen" w:eastAsia="Times New Roman" w:hAnsi="Sylfaen" w:cs="Calibri"/>
                <w:sz w:val="16"/>
                <w:szCs w:val="16"/>
                <w:lang w:val="ka-GE" w:eastAsia="en-GB"/>
              </w:rPr>
              <w:t xml:space="preserve">და მოსწავლეების </w:t>
            </w:r>
            <w:r w:rsidRPr="00D44A9D">
              <w:rPr>
                <w:rFonts w:ascii="Sylfaen" w:eastAsia="Times New Roman" w:hAnsi="Sylfaen" w:cs="Calibri"/>
                <w:sz w:val="16"/>
                <w:szCs w:val="16"/>
                <w:lang w:val="en-GB" w:eastAsia="en-GB"/>
              </w:rPr>
              <w:t>წახალისება,</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აქტიური</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და</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ინიციატორი</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სტუდენტების</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სტიმულირებას.</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განხორციელებული</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ღონისძიებებისადმი</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საზოგადოების</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ინტერესი</w:t>
            </w:r>
          </w:p>
        </w:tc>
      </w:tr>
      <w:tr w:rsidR="00E40B03" w:rsidRPr="00992BC2" w:rsidTr="00E40B03">
        <w:trPr>
          <w:trHeight w:val="426"/>
        </w:trPr>
        <w:tc>
          <w:tcPr>
            <w:tcW w:w="11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0B03" w:rsidRPr="00E40B03" w:rsidRDefault="00E40B03" w:rsidP="004B0318">
            <w:pPr>
              <w:spacing w:after="0" w:line="240" w:lineRule="auto"/>
              <w:jc w:val="center"/>
              <w:rPr>
                <w:rFonts w:ascii="Sylfaen" w:eastAsia="Times New Roman" w:hAnsi="Sylfaen"/>
                <w:b/>
                <w:bCs/>
                <w:sz w:val="18"/>
                <w:szCs w:val="18"/>
              </w:rPr>
            </w:pPr>
            <w:r w:rsidRPr="00E40B03">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517" w:type="pct"/>
            <w:gridSpan w:val="2"/>
            <w:tcBorders>
              <w:top w:val="single" w:sz="4" w:space="0" w:color="auto"/>
              <w:left w:val="nil"/>
              <w:bottom w:val="single" w:sz="4" w:space="0" w:color="auto"/>
              <w:right w:val="single" w:sz="4" w:space="0" w:color="auto"/>
            </w:tcBorders>
            <w:shd w:val="clear" w:color="000000" w:fill="FFFFFF"/>
            <w:vAlign w:val="center"/>
            <w:hideMark/>
          </w:tcPr>
          <w:p w:rsidR="00826DE0" w:rsidRDefault="00826DE0" w:rsidP="00826DE0">
            <w:pPr>
              <w:spacing w:after="0" w:line="240" w:lineRule="auto"/>
              <w:jc w:val="center"/>
              <w:rPr>
                <w:rFonts w:ascii="Sylfaen" w:hAnsi="Sylfaen"/>
                <w:sz w:val="18"/>
                <w:szCs w:val="18"/>
              </w:rPr>
            </w:pPr>
            <w:r w:rsidRPr="00055FCD">
              <w:rPr>
                <w:rFonts w:ascii="Sylfaen" w:hAnsi="Sylfaen"/>
                <w:sz w:val="18"/>
                <w:szCs w:val="18"/>
              </w:rPr>
              <w:t xml:space="preserve">მიზანი 4 </w:t>
            </w:r>
            <w:r w:rsidRPr="004574DD">
              <w:rPr>
                <w:rFonts w:ascii="Sylfaen" w:hAnsi="Sylfaen"/>
                <w:sz w:val="18"/>
                <w:szCs w:val="18"/>
              </w:rPr>
              <w:t>ხარისხიანი</w:t>
            </w:r>
            <w:r>
              <w:rPr>
                <w:rFonts w:ascii="Sylfaen" w:hAnsi="Sylfaen"/>
                <w:sz w:val="18"/>
                <w:szCs w:val="18"/>
                <w:lang w:val="ka-GE"/>
              </w:rPr>
              <w:t xml:space="preserve"> </w:t>
            </w:r>
            <w:r w:rsidRPr="004574DD">
              <w:rPr>
                <w:rFonts w:ascii="Sylfaen" w:hAnsi="Sylfaen"/>
                <w:sz w:val="18"/>
                <w:szCs w:val="18"/>
              </w:rPr>
              <w:t>განათლება</w:t>
            </w:r>
          </w:p>
          <w:p w:rsidR="00E40B03" w:rsidRPr="00E40B03" w:rsidRDefault="00826DE0" w:rsidP="00826DE0">
            <w:pPr>
              <w:spacing w:after="0" w:line="240" w:lineRule="auto"/>
              <w:rPr>
                <w:rFonts w:ascii="Sylfaen" w:eastAsia="Times New Roman" w:hAnsi="Sylfaen"/>
                <w:sz w:val="18"/>
                <w:szCs w:val="18"/>
              </w:rPr>
            </w:pPr>
            <w:r w:rsidRPr="00055FCD">
              <w:rPr>
                <w:rFonts w:ascii="Sylfaen" w:eastAsia="Times New Roman" w:hAnsi="Sylfaen"/>
                <w:sz w:val="18"/>
                <w:szCs w:val="18"/>
              </w:rPr>
              <w:t xml:space="preserve">მიზანი5  </w:t>
            </w:r>
            <w:r w:rsidRPr="004574DD">
              <w:rPr>
                <w:rFonts w:ascii="Sylfaen" w:eastAsia="Times New Roman" w:hAnsi="Sylfaen"/>
                <w:sz w:val="18"/>
                <w:szCs w:val="18"/>
              </w:rPr>
              <w:t>გენდერული</w:t>
            </w:r>
            <w:r>
              <w:rPr>
                <w:rFonts w:ascii="Sylfaen" w:eastAsia="Times New Roman" w:hAnsi="Sylfaen"/>
                <w:sz w:val="18"/>
                <w:szCs w:val="18"/>
                <w:lang w:val="ka-GE"/>
              </w:rPr>
              <w:t xml:space="preserve"> </w:t>
            </w:r>
            <w:r w:rsidRPr="004574DD">
              <w:rPr>
                <w:rFonts w:ascii="Sylfaen" w:eastAsia="Times New Roman" w:hAnsi="Sylfaen"/>
                <w:sz w:val="18"/>
                <w:szCs w:val="18"/>
              </w:rPr>
              <w:t>თანასწორობა</w:t>
            </w:r>
            <w:r w:rsidRPr="00055FCD">
              <w:rPr>
                <w:rFonts w:ascii="Sylfaen" w:eastAsia="Times New Roman" w:hAnsi="Sylfaen"/>
                <w:sz w:val="18"/>
                <w:szCs w:val="18"/>
              </w:rPr>
              <w:br/>
              <w:t xml:space="preserve">მიზანი 10 </w:t>
            </w:r>
            <w:r w:rsidRPr="004574DD">
              <w:rPr>
                <w:rFonts w:ascii="Sylfaen" w:eastAsia="Times New Roman" w:hAnsi="Sylfaen"/>
                <w:sz w:val="18"/>
                <w:szCs w:val="18"/>
              </w:rPr>
              <w:t>შემცირებული</w:t>
            </w:r>
            <w:r>
              <w:rPr>
                <w:rFonts w:ascii="Sylfaen" w:eastAsia="Times New Roman" w:hAnsi="Sylfaen"/>
                <w:sz w:val="18"/>
                <w:szCs w:val="18"/>
                <w:lang w:val="ka-GE"/>
              </w:rPr>
              <w:t xml:space="preserve"> </w:t>
            </w:r>
            <w:r w:rsidRPr="004574DD">
              <w:rPr>
                <w:rFonts w:ascii="Sylfaen" w:eastAsia="Times New Roman" w:hAnsi="Sylfaen"/>
                <w:sz w:val="18"/>
                <w:szCs w:val="18"/>
              </w:rPr>
              <w:t>უთანასწორობა</w:t>
            </w:r>
          </w:p>
        </w:tc>
        <w:tc>
          <w:tcPr>
            <w:tcW w:w="895" w:type="pct"/>
            <w:gridSpan w:val="2"/>
            <w:tcBorders>
              <w:top w:val="single" w:sz="4" w:space="0" w:color="auto"/>
              <w:left w:val="nil"/>
              <w:bottom w:val="single" w:sz="4" w:space="0" w:color="auto"/>
              <w:right w:val="single" w:sz="4" w:space="0" w:color="auto"/>
            </w:tcBorders>
            <w:shd w:val="clear" w:color="000000" w:fill="FFFFFF"/>
            <w:vAlign w:val="center"/>
          </w:tcPr>
          <w:p w:rsidR="00E40B03" w:rsidRPr="00E40B03" w:rsidRDefault="00E40B03" w:rsidP="004B0318">
            <w:pPr>
              <w:spacing w:after="0" w:line="240" w:lineRule="auto"/>
              <w:jc w:val="center"/>
              <w:rPr>
                <w:rFonts w:ascii="Sylfaen" w:eastAsia="Times New Roman" w:hAnsi="Sylfaen"/>
                <w:b/>
                <w:bCs/>
                <w:sz w:val="18"/>
                <w:szCs w:val="18"/>
              </w:rPr>
            </w:pPr>
            <w:r w:rsidRPr="00E40B03">
              <w:rPr>
                <w:rFonts w:ascii="Sylfaen" w:eastAsia="Times New Roman" w:hAnsi="Sylfaen"/>
                <w:b/>
                <w:bCs/>
                <w:sz w:val="18"/>
                <w:szCs w:val="18"/>
              </w:rPr>
              <w:t>გენდერული</w:t>
            </w:r>
          </w:p>
        </w:tc>
        <w:tc>
          <w:tcPr>
            <w:tcW w:w="1457" w:type="pct"/>
            <w:tcBorders>
              <w:top w:val="single" w:sz="4" w:space="0" w:color="auto"/>
              <w:left w:val="nil"/>
              <w:bottom w:val="single" w:sz="4" w:space="0" w:color="auto"/>
              <w:right w:val="single" w:sz="4" w:space="0" w:color="auto"/>
            </w:tcBorders>
            <w:shd w:val="clear" w:color="000000" w:fill="FFFFFF"/>
            <w:vAlign w:val="center"/>
          </w:tcPr>
          <w:p w:rsidR="00E40B03" w:rsidRPr="00E40B03" w:rsidRDefault="00E40B03" w:rsidP="004B0318">
            <w:pPr>
              <w:spacing w:after="0" w:line="240" w:lineRule="auto"/>
              <w:jc w:val="center"/>
              <w:rPr>
                <w:rFonts w:ascii="Sylfaen" w:eastAsia="Times New Roman" w:hAnsi="Sylfaen"/>
                <w:sz w:val="18"/>
                <w:szCs w:val="18"/>
              </w:rPr>
            </w:pPr>
            <w:r w:rsidRPr="00E40B03">
              <w:rPr>
                <w:rFonts w:ascii="Sylfaen" w:eastAsia="Times New Roman" w:hAnsi="Sylfaen"/>
                <w:sz w:val="18"/>
                <w:szCs w:val="18"/>
              </w:rPr>
              <w:t>დიახ</w:t>
            </w:r>
          </w:p>
        </w:tc>
      </w:tr>
    </w:tbl>
    <w:p w:rsidR="004A1D43" w:rsidRDefault="004A1D43"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101"/>
        <w:gridCol w:w="1079"/>
        <w:gridCol w:w="3191"/>
        <w:gridCol w:w="273"/>
        <w:gridCol w:w="2291"/>
        <w:gridCol w:w="3867"/>
      </w:tblGrid>
      <w:tr w:rsidR="001B23B1" w:rsidRPr="00992BC2" w:rsidTr="00826DE0">
        <w:trPr>
          <w:trHeight w:val="457"/>
        </w:trPr>
        <w:tc>
          <w:tcPr>
            <w:tcW w:w="1123" w:type="pct"/>
            <w:vMerge w:val="restart"/>
            <w:tcBorders>
              <w:top w:val="single" w:sz="4" w:space="0" w:color="auto"/>
              <w:left w:val="single" w:sz="4" w:space="0" w:color="auto"/>
              <w:right w:val="single" w:sz="4" w:space="0" w:color="auto"/>
            </w:tcBorders>
            <w:shd w:val="clear" w:color="000000" w:fill="FFFFFF"/>
            <w:vAlign w:val="center"/>
            <w:hideMark/>
          </w:tcPr>
          <w:p w:rsidR="001B23B1" w:rsidRPr="005920A4" w:rsidRDefault="001B23B1" w:rsidP="00AA4590">
            <w:pPr>
              <w:spacing w:after="0" w:line="240" w:lineRule="auto"/>
              <w:jc w:val="center"/>
              <w:rPr>
                <w:rFonts w:ascii="Sylfaen" w:eastAsia="Times New Roman" w:hAnsi="Sylfaen" w:cs="Sylfaen"/>
                <w:b/>
                <w:color w:val="000000"/>
                <w:sz w:val="18"/>
                <w:szCs w:val="18"/>
              </w:rPr>
            </w:pPr>
            <w:r w:rsidRPr="005920A4">
              <w:rPr>
                <w:rFonts w:ascii="Sylfaen" w:eastAsia="Times New Roman" w:hAnsi="Sylfaen" w:cs="Sylfaen"/>
                <w:b/>
                <w:color w:val="000000"/>
                <w:sz w:val="18"/>
                <w:szCs w:val="18"/>
              </w:rPr>
              <w:t>ქვეპროგრამის</w:t>
            </w:r>
            <w:r>
              <w:rPr>
                <w:rFonts w:ascii="Sylfaen" w:eastAsia="Times New Roman" w:hAnsi="Sylfaen" w:cs="Sylfaen"/>
                <w:b/>
                <w:color w:val="000000"/>
                <w:sz w:val="18"/>
                <w:szCs w:val="18"/>
                <w:lang w:val="ka-GE"/>
              </w:rPr>
              <w:t xml:space="preserve"> </w:t>
            </w:r>
            <w:r w:rsidRPr="005920A4">
              <w:rPr>
                <w:rFonts w:ascii="Sylfaen" w:eastAsia="Times New Roman" w:hAnsi="Sylfaen" w:cs="Sylfaen"/>
                <w:b/>
                <w:color w:val="000000"/>
                <w:sz w:val="18"/>
                <w:szCs w:val="18"/>
              </w:rPr>
              <w:t>დასახელება</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1B23B1" w:rsidRPr="005920A4" w:rsidRDefault="001B23B1" w:rsidP="00AA4590">
            <w:pPr>
              <w:spacing w:after="0" w:line="240" w:lineRule="auto"/>
              <w:jc w:val="center"/>
              <w:rPr>
                <w:rFonts w:ascii="Sylfaen" w:eastAsia="Times New Roman" w:hAnsi="Sylfaen" w:cs="Sylfaen"/>
                <w:b/>
                <w:color w:val="000000"/>
                <w:sz w:val="18"/>
                <w:szCs w:val="18"/>
              </w:rPr>
            </w:pPr>
            <w:r w:rsidRPr="005920A4">
              <w:rPr>
                <w:rFonts w:ascii="Sylfaen" w:eastAsia="Times New Roman" w:hAnsi="Sylfaen" w:cs="Sylfaen"/>
                <w:b/>
                <w:color w:val="000000"/>
                <w:sz w:val="18"/>
                <w:szCs w:val="18"/>
              </w:rPr>
              <w:t>კოდი</w:t>
            </w:r>
          </w:p>
        </w:tc>
        <w:tc>
          <w:tcPr>
            <w:tcW w:w="1255" w:type="pct"/>
            <w:gridSpan w:val="2"/>
            <w:vMerge w:val="restart"/>
            <w:tcBorders>
              <w:top w:val="single" w:sz="4" w:space="0" w:color="auto"/>
              <w:left w:val="single" w:sz="4" w:space="0" w:color="auto"/>
              <w:right w:val="single" w:sz="4" w:space="0" w:color="000000"/>
            </w:tcBorders>
            <w:shd w:val="clear" w:color="000000" w:fill="FFFFFF"/>
            <w:vAlign w:val="center"/>
            <w:hideMark/>
          </w:tcPr>
          <w:p w:rsidR="001B23B1" w:rsidRPr="005920A4" w:rsidRDefault="001B23B1" w:rsidP="001B23B1">
            <w:pPr>
              <w:jc w:val="center"/>
              <w:rPr>
                <w:rFonts w:ascii="Sylfaen" w:eastAsia="Times New Roman" w:hAnsi="Sylfaen" w:cs="Sylfaen"/>
                <w:b/>
                <w:bCs/>
                <w:color w:val="000000"/>
                <w:sz w:val="16"/>
                <w:szCs w:val="16"/>
              </w:rPr>
            </w:pP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წარმოდგენილი</w:t>
            </w:r>
            <w:r>
              <w:rPr>
                <w:rFonts w:ascii="Arial" w:hAnsi="Arial" w:cs="Arial"/>
                <w:b/>
                <w:bCs/>
                <w:sz w:val="16"/>
                <w:szCs w:val="16"/>
              </w:rPr>
              <w:t xml:space="preserve"> </w:t>
            </w:r>
            <w:r>
              <w:rPr>
                <w:rFonts w:ascii="Sylfaen" w:hAnsi="Sylfaen" w:cs="Sylfaen"/>
                <w:b/>
                <w:bCs/>
                <w:sz w:val="16"/>
                <w:szCs w:val="16"/>
              </w:rPr>
              <w:t>პროექტების</w:t>
            </w:r>
            <w:r>
              <w:rPr>
                <w:rFonts w:ascii="Arial" w:hAnsi="Arial" w:cs="Arial"/>
                <w:b/>
                <w:bCs/>
                <w:sz w:val="16"/>
                <w:szCs w:val="16"/>
              </w:rPr>
              <w:t xml:space="preserve"> </w:t>
            </w:r>
            <w:r>
              <w:rPr>
                <w:rFonts w:ascii="Sylfaen" w:hAnsi="Sylfaen" w:cs="Sylfaen"/>
                <w:b/>
                <w:bCs/>
                <w:sz w:val="16"/>
                <w:szCs w:val="16"/>
              </w:rPr>
              <w:t>დაფინანსება</w:t>
            </w:r>
          </w:p>
        </w:tc>
        <w:tc>
          <w:tcPr>
            <w:tcW w:w="2231" w:type="pct"/>
            <w:gridSpan w:val="2"/>
            <w:tcBorders>
              <w:top w:val="single" w:sz="4" w:space="0" w:color="auto"/>
              <w:left w:val="nil"/>
              <w:bottom w:val="single" w:sz="4" w:space="0" w:color="auto"/>
              <w:right w:val="single" w:sz="4" w:space="0" w:color="auto"/>
            </w:tcBorders>
            <w:shd w:val="clear" w:color="000000" w:fill="FFFFFF"/>
            <w:vAlign w:val="center"/>
            <w:hideMark/>
          </w:tcPr>
          <w:p w:rsidR="001B23B1" w:rsidRPr="00992BC2" w:rsidRDefault="00EA354B" w:rsidP="00AA4590">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1B23B1" w:rsidRPr="005920A4">
              <w:rPr>
                <w:rFonts w:ascii="Sylfaen" w:eastAsia="Times New Roman" w:hAnsi="Sylfaen" w:cs="Calibri"/>
                <w:b/>
                <w:bCs/>
                <w:color w:val="000000"/>
                <w:sz w:val="16"/>
                <w:szCs w:val="16"/>
              </w:rPr>
              <w:br/>
              <w:t xml:space="preserve"> ლარში</w:t>
            </w:r>
          </w:p>
        </w:tc>
      </w:tr>
      <w:tr w:rsidR="001B23B1" w:rsidRPr="00D468F9" w:rsidTr="00826DE0">
        <w:trPr>
          <w:trHeight w:val="409"/>
        </w:trPr>
        <w:tc>
          <w:tcPr>
            <w:tcW w:w="1123" w:type="pct"/>
            <w:vMerge/>
            <w:tcBorders>
              <w:left w:val="single" w:sz="4" w:space="0" w:color="auto"/>
              <w:bottom w:val="single" w:sz="4" w:space="0" w:color="000000"/>
              <w:right w:val="single" w:sz="4" w:space="0" w:color="auto"/>
            </w:tcBorders>
            <w:shd w:val="clear" w:color="000000" w:fill="FFFFFF"/>
            <w:vAlign w:val="center"/>
            <w:hideMark/>
          </w:tcPr>
          <w:p w:rsidR="001B23B1" w:rsidRPr="005920A4" w:rsidRDefault="001B23B1" w:rsidP="00AA4590">
            <w:pPr>
              <w:spacing w:after="0" w:line="240" w:lineRule="auto"/>
              <w:jc w:val="center"/>
              <w:rPr>
                <w:rFonts w:ascii="Sylfaen" w:eastAsia="Times New Roman" w:hAnsi="Sylfaen" w:cs="Sylfaen"/>
                <w:b/>
                <w:color w:val="000000"/>
                <w:sz w:val="18"/>
                <w:szCs w:val="18"/>
              </w:rPr>
            </w:pP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1B23B1" w:rsidRPr="001B23B1" w:rsidRDefault="001B23B1" w:rsidP="00E159AB">
            <w:pPr>
              <w:spacing w:after="0" w:line="240" w:lineRule="auto"/>
              <w:jc w:val="center"/>
              <w:rPr>
                <w:rFonts w:ascii="Sylfaen" w:eastAsia="Times New Roman" w:hAnsi="Sylfaen" w:cs="Sylfaen"/>
                <w:b/>
                <w:color w:val="000000"/>
                <w:sz w:val="18"/>
                <w:szCs w:val="18"/>
                <w:lang w:val="ka-GE"/>
              </w:rPr>
            </w:pPr>
            <w:r w:rsidRPr="005920A4">
              <w:rPr>
                <w:rFonts w:ascii="Sylfaen" w:eastAsia="Times New Roman" w:hAnsi="Sylfaen" w:cs="Sylfaen"/>
                <w:b/>
                <w:color w:val="000000"/>
                <w:sz w:val="18"/>
                <w:szCs w:val="18"/>
              </w:rPr>
              <w:t xml:space="preserve">05 02 </w:t>
            </w:r>
            <w:r w:rsidR="00E159AB">
              <w:rPr>
                <w:rFonts w:ascii="Sylfaen" w:eastAsia="Times New Roman" w:hAnsi="Sylfaen" w:cs="Sylfaen"/>
                <w:b/>
                <w:color w:val="000000"/>
                <w:sz w:val="18"/>
                <w:szCs w:val="18"/>
                <w:lang w:val="ka-GE"/>
              </w:rPr>
              <w:t>09</w:t>
            </w:r>
          </w:p>
        </w:tc>
        <w:tc>
          <w:tcPr>
            <w:tcW w:w="1255" w:type="pct"/>
            <w:gridSpan w:val="2"/>
            <w:vMerge/>
            <w:tcBorders>
              <w:left w:val="single" w:sz="4" w:space="0" w:color="auto"/>
              <w:bottom w:val="single" w:sz="4" w:space="0" w:color="000000"/>
              <w:right w:val="single" w:sz="4" w:space="0" w:color="000000"/>
            </w:tcBorders>
            <w:shd w:val="clear" w:color="000000" w:fill="FFFFFF"/>
            <w:vAlign w:val="center"/>
            <w:hideMark/>
          </w:tcPr>
          <w:p w:rsidR="001B23B1" w:rsidRPr="005920A4" w:rsidRDefault="001B23B1" w:rsidP="00AA4590">
            <w:pPr>
              <w:spacing w:after="0" w:line="240" w:lineRule="auto"/>
              <w:jc w:val="center"/>
              <w:rPr>
                <w:rFonts w:ascii="Sylfaen" w:eastAsia="Times New Roman" w:hAnsi="Sylfaen" w:cs="Sylfaen"/>
                <w:b/>
                <w:bCs/>
                <w:color w:val="000000"/>
                <w:sz w:val="16"/>
                <w:szCs w:val="16"/>
              </w:rPr>
            </w:pPr>
          </w:p>
        </w:tc>
        <w:tc>
          <w:tcPr>
            <w:tcW w:w="2231" w:type="pct"/>
            <w:gridSpan w:val="2"/>
            <w:tcBorders>
              <w:top w:val="single" w:sz="4" w:space="0" w:color="auto"/>
              <w:left w:val="nil"/>
              <w:bottom w:val="single" w:sz="4" w:space="0" w:color="auto"/>
              <w:right w:val="single" w:sz="4" w:space="0" w:color="auto"/>
            </w:tcBorders>
            <w:shd w:val="clear" w:color="000000" w:fill="FFFFFF"/>
            <w:vAlign w:val="center"/>
            <w:hideMark/>
          </w:tcPr>
          <w:p w:rsidR="001B23B1" w:rsidRPr="00D468F9" w:rsidRDefault="00E15850" w:rsidP="00404631">
            <w:pPr>
              <w:spacing w:after="0" w:line="240" w:lineRule="auto"/>
              <w:jc w:val="center"/>
              <w:rPr>
                <w:rFonts w:eastAsia="Times New Roman" w:cs="Calibri"/>
                <w:b/>
                <w:bCs/>
                <w:color w:val="000000"/>
                <w:sz w:val="16"/>
                <w:szCs w:val="16"/>
                <w:lang w:val="ka-GE"/>
              </w:rPr>
            </w:pPr>
            <w:r>
              <w:rPr>
                <w:rFonts w:ascii="Sylfaen" w:eastAsia="Times New Roman" w:hAnsi="Sylfaen" w:cs="Sylfaen"/>
                <w:b/>
                <w:color w:val="000000"/>
                <w:sz w:val="18"/>
                <w:szCs w:val="18"/>
                <w:lang w:val="ka-GE"/>
              </w:rPr>
              <w:t>1</w:t>
            </w:r>
            <w:r w:rsidR="00404631">
              <w:rPr>
                <w:rFonts w:ascii="Sylfaen" w:eastAsia="Times New Roman" w:hAnsi="Sylfaen" w:cs="Sylfaen"/>
                <w:b/>
                <w:color w:val="000000"/>
                <w:sz w:val="18"/>
                <w:szCs w:val="18"/>
                <w:lang w:val="ka-GE"/>
              </w:rPr>
              <w:t>0</w:t>
            </w:r>
            <w:r>
              <w:rPr>
                <w:rFonts w:ascii="Sylfaen" w:eastAsia="Times New Roman" w:hAnsi="Sylfaen" w:cs="Sylfaen"/>
                <w:b/>
                <w:color w:val="000000"/>
                <w:sz w:val="18"/>
                <w:szCs w:val="18"/>
                <w:lang w:val="ka-GE"/>
              </w:rPr>
              <w:t>0</w:t>
            </w:r>
            <w:r w:rsidR="001B23B1">
              <w:rPr>
                <w:rFonts w:ascii="Sylfaen" w:eastAsia="Times New Roman" w:hAnsi="Sylfaen" w:cs="Sylfaen"/>
                <w:b/>
                <w:color w:val="000000"/>
                <w:sz w:val="18"/>
                <w:szCs w:val="18"/>
                <w:lang w:val="ka-GE"/>
              </w:rPr>
              <w:t xml:space="preserve"> 000</w:t>
            </w:r>
          </w:p>
        </w:tc>
      </w:tr>
      <w:tr w:rsidR="001B23B1" w:rsidRPr="005E3C6E" w:rsidTr="00AA4590">
        <w:trPr>
          <w:trHeight w:val="644"/>
        </w:trPr>
        <w:tc>
          <w:tcPr>
            <w:tcW w:w="1123" w:type="pct"/>
            <w:tcBorders>
              <w:top w:val="nil"/>
              <w:left w:val="single" w:sz="4" w:space="0" w:color="auto"/>
              <w:bottom w:val="single" w:sz="4" w:space="0" w:color="auto"/>
              <w:right w:val="single" w:sz="4" w:space="0" w:color="auto"/>
            </w:tcBorders>
            <w:shd w:val="clear" w:color="000000" w:fill="FFFFFF"/>
            <w:vAlign w:val="center"/>
            <w:hideMark/>
          </w:tcPr>
          <w:p w:rsidR="001B23B1" w:rsidRPr="00992BC2" w:rsidRDefault="00653CB0" w:rsidP="00AA4590">
            <w:pPr>
              <w:spacing w:after="0" w:line="240" w:lineRule="auto"/>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3877" w:type="pct"/>
            <w:gridSpan w:val="5"/>
            <w:tcBorders>
              <w:top w:val="single" w:sz="4" w:space="0" w:color="auto"/>
              <w:left w:val="nil"/>
              <w:bottom w:val="single" w:sz="4" w:space="0" w:color="auto"/>
              <w:right w:val="single" w:sz="4" w:space="0" w:color="auto"/>
            </w:tcBorders>
            <w:shd w:val="clear" w:color="000000" w:fill="FFFFFF"/>
            <w:vAlign w:val="center"/>
            <w:hideMark/>
          </w:tcPr>
          <w:p w:rsidR="001B23B1" w:rsidRPr="005E3C6E" w:rsidRDefault="00526BCD" w:rsidP="00AA4590">
            <w:pPr>
              <w:spacing w:after="0" w:line="240" w:lineRule="auto"/>
              <w:jc w:val="center"/>
              <w:rPr>
                <w:rFonts w:eastAsia="Times New Roman" w:cs="Calibri"/>
                <w:b/>
                <w:color w:val="000000"/>
                <w:sz w:val="20"/>
                <w:szCs w:val="20"/>
                <w:lang w:val="ka-GE"/>
              </w:rPr>
            </w:pPr>
            <w:r w:rsidRPr="00526BCD">
              <w:rPr>
                <w:rFonts w:ascii="Sylfaen" w:hAnsi="Sylfaen" w:cs="Calibri"/>
                <w:b/>
                <w:bCs/>
                <w:sz w:val="16"/>
                <w:szCs w:val="16"/>
              </w:rPr>
              <w:t>განათლების, კულტურის, სპორტის, ტურიზმისა და ახალგაზრდულ საქმეთა სამსახური</w:t>
            </w:r>
          </w:p>
        </w:tc>
      </w:tr>
      <w:tr w:rsidR="00826DE0" w:rsidRPr="006F5647" w:rsidTr="00AA4590">
        <w:trPr>
          <w:trHeight w:val="279"/>
        </w:trPr>
        <w:tc>
          <w:tcPr>
            <w:tcW w:w="11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26DE0" w:rsidRPr="00E03941" w:rsidRDefault="00826DE0" w:rsidP="00AA4590">
            <w:pPr>
              <w:spacing w:after="0" w:line="240" w:lineRule="auto"/>
              <w:jc w:val="center"/>
              <w:rPr>
                <w:rFonts w:eastAsia="Times New Roman" w:cs="Calibri"/>
                <w:b/>
                <w:color w:val="000000"/>
                <w:sz w:val="18"/>
                <w:szCs w:val="18"/>
              </w:rPr>
            </w:pPr>
            <w:r w:rsidRPr="00E03941">
              <w:rPr>
                <w:rFonts w:ascii="Sylfaen" w:eastAsia="Times New Roman" w:hAnsi="Sylfaen" w:cs="Sylfaen"/>
                <w:b/>
                <w:color w:val="000000"/>
                <w:sz w:val="18"/>
                <w:szCs w:val="18"/>
              </w:rPr>
              <w:t>ქვეპროგრამის</w:t>
            </w:r>
            <w:r w:rsidRPr="00E03941">
              <w:rPr>
                <w:rFonts w:ascii="Sylfaen" w:eastAsia="Times New Roman" w:hAnsi="Sylfaen" w:cs="Sylfaen"/>
                <w:b/>
                <w:color w:val="000000"/>
                <w:sz w:val="18"/>
                <w:szCs w:val="18"/>
                <w:lang w:val="ka-GE"/>
              </w:rPr>
              <w:t xml:space="preserve"> </w:t>
            </w:r>
            <w:r w:rsidRPr="00E03941">
              <w:rPr>
                <w:rFonts w:ascii="Sylfaen" w:eastAsia="Times New Roman" w:hAnsi="Sylfaen" w:cs="Sylfaen"/>
                <w:b/>
                <w:color w:val="000000"/>
                <w:sz w:val="18"/>
                <w:szCs w:val="18"/>
              </w:rPr>
              <w:t>აღწერა</w:t>
            </w:r>
            <w:r w:rsidRPr="00E03941">
              <w:rPr>
                <w:rFonts w:ascii="Sylfaen" w:eastAsia="Times New Roman" w:hAnsi="Sylfaen" w:cs="Sylfaen"/>
                <w:b/>
                <w:color w:val="000000"/>
                <w:sz w:val="18"/>
                <w:szCs w:val="18"/>
                <w:lang w:val="ka-GE"/>
              </w:rPr>
              <w:t xml:space="preserve"> </w:t>
            </w:r>
            <w:r w:rsidRPr="00E03941">
              <w:rPr>
                <w:rFonts w:ascii="Sylfaen" w:eastAsia="Times New Roman" w:hAnsi="Sylfaen" w:cs="Sylfaen"/>
                <w:b/>
                <w:color w:val="000000"/>
                <w:sz w:val="18"/>
                <w:szCs w:val="18"/>
              </w:rPr>
              <w:t>და</w:t>
            </w:r>
            <w:r w:rsidRPr="00E03941">
              <w:rPr>
                <w:rFonts w:ascii="Sylfaen" w:eastAsia="Times New Roman" w:hAnsi="Sylfaen" w:cs="Sylfaen"/>
                <w:b/>
                <w:color w:val="000000"/>
                <w:sz w:val="18"/>
                <w:szCs w:val="18"/>
                <w:lang w:val="ka-GE"/>
              </w:rPr>
              <w:t xml:space="preserve"> </w:t>
            </w:r>
            <w:r w:rsidRPr="00E03941">
              <w:rPr>
                <w:rFonts w:ascii="Sylfaen" w:eastAsia="Times New Roman" w:hAnsi="Sylfaen" w:cs="Sylfaen"/>
                <w:b/>
                <w:color w:val="000000"/>
                <w:sz w:val="18"/>
                <w:szCs w:val="18"/>
              </w:rPr>
              <w:t>მიზანი</w:t>
            </w:r>
          </w:p>
        </w:tc>
        <w:tc>
          <w:tcPr>
            <w:tcW w:w="3877" w:type="pct"/>
            <w:gridSpan w:val="5"/>
            <w:tcBorders>
              <w:top w:val="single" w:sz="4" w:space="0" w:color="auto"/>
              <w:left w:val="nil"/>
              <w:bottom w:val="single" w:sz="4" w:space="0" w:color="auto"/>
              <w:right w:val="single" w:sz="4" w:space="0" w:color="auto"/>
            </w:tcBorders>
            <w:shd w:val="clear" w:color="000000" w:fill="FFFFFF"/>
            <w:vAlign w:val="center"/>
            <w:hideMark/>
          </w:tcPr>
          <w:p w:rsidR="002D0912" w:rsidRPr="00B04D7B" w:rsidRDefault="002D0912" w:rsidP="002D0912">
            <w:pPr>
              <w:pStyle w:val="a3"/>
              <w:numPr>
                <w:ilvl w:val="0"/>
                <w:numId w:val="17"/>
              </w:numPr>
              <w:spacing w:line="240" w:lineRule="auto"/>
              <w:rPr>
                <w:rFonts w:ascii="Sylfaen" w:hAnsi="Sylfaen" w:cs="Sylfaen"/>
                <w:b/>
                <w:kern w:val="2"/>
                <w:sz w:val="16"/>
                <w:szCs w:val="16"/>
                <w:lang w:val="ka-GE"/>
              </w:rPr>
            </w:pPr>
            <w:r w:rsidRPr="00B04D7B">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D0912" w:rsidRPr="00F306B8" w:rsidRDefault="002D0912" w:rsidP="002D0912">
            <w:pPr>
              <w:spacing w:line="240" w:lineRule="auto"/>
              <w:jc w:val="both"/>
              <w:rPr>
                <w:rFonts w:ascii="Sylfaen" w:hAnsi="Sylfaen" w:cs="Sylfaen"/>
                <w:kern w:val="2"/>
                <w:sz w:val="16"/>
                <w:szCs w:val="16"/>
                <w:lang w:val="ka-GE"/>
              </w:rPr>
            </w:pPr>
            <w:r w:rsidRPr="00F306B8">
              <w:rPr>
                <w:rFonts w:ascii="Sylfaen" w:hAnsi="Sylfaen"/>
                <w:color w:val="000000" w:themeColor="text1"/>
                <w:kern w:val="2"/>
                <w:sz w:val="16"/>
                <w:szCs w:val="16"/>
                <w:shd w:val="clear" w:color="auto" w:fill="FFFFFF"/>
                <w:lang w:val="ka-GE"/>
              </w:rPr>
              <w:t>საქართველოში ახალგაზრდების ჩართულობისა და გააქტიურების უზრუნველყოფის საკითხი განსაკუთრებულ გამოწვევას წარმოადგენს. მიუხედავად გადადგმული ნაბიჯებისა და გატარებული ღონისძიებებისა,</w:t>
            </w:r>
            <w:r w:rsidRPr="00F306B8">
              <w:rPr>
                <w:rFonts w:ascii="Sylfaen" w:hAnsi="Sylfaen" w:cs="Sylfaen"/>
                <w:color w:val="000000"/>
                <w:kern w:val="2"/>
                <w:sz w:val="16"/>
                <w:szCs w:val="16"/>
                <w:lang w:val="ka-GE" w:eastAsia="ru-RU"/>
              </w:rPr>
              <w:t xml:space="preserve"> დღემდე გადაუჭრელ პრობლემად რჩება ადგილობრივ დონეზე ახალგაზრდების  აქტიურობის საკითხი. </w:t>
            </w:r>
          </w:p>
          <w:p w:rsidR="002D0912" w:rsidRPr="00F306B8" w:rsidRDefault="002D0912" w:rsidP="002D0912">
            <w:pPr>
              <w:spacing w:line="240" w:lineRule="auto"/>
              <w:jc w:val="both"/>
              <w:rPr>
                <w:rFonts w:ascii="Sylfaen" w:hAnsi="Sylfaen" w:cs="Sylfaen"/>
                <w:kern w:val="2"/>
                <w:sz w:val="16"/>
                <w:szCs w:val="16"/>
                <w:lang w:val="ka-GE"/>
              </w:rPr>
            </w:pPr>
            <w:r w:rsidRPr="00F306B8">
              <w:rPr>
                <w:rFonts w:ascii="Sylfaen" w:hAnsi="Sylfaen" w:cs="Sylfaen"/>
                <w:kern w:val="2"/>
                <w:sz w:val="16"/>
                <w:szCs w:val="16"/>
                <w:lang w:val="ka-GE"/>
              </w:rPr>
              <w:t xml:space="preserve">    პროგრამა განსაზღვრავს ქობულეთის მუნიციპალიტეტში რეგისტრირებული 14 დან 29 წლამდე ახალგაზრდებისთვის, ახალგაზრდული ორგანიზაციებისა და საინიციატივო ჯგუფებისთვის ქობულეთის მუნიციპალიტეტის ბიუჯეტიდან (შემდგომში მუნიციპალიტეტის ბიუჯეტი) ინიციატივით წარმოდგენილი პროექტების დაფინანსების პირობებსა და წესებს. პროგრამა ხელს შეუწყობს ახალგაზრდების წარმოჩენას, </w:t>
            </w:r>
            <w:r w:rsidRPr="00F306B8">
              <w:rPr>
                <w:rFonts w:ascii="Sylfaen" w:hAnsi="Sylfaen" w:cs="Sylfaen"/>
                <w:kern w:val="2"/>
                <w:sz w:val="16"/>
                <w:szCs w:val="16"/>
                <w:lang w:val="ka-GE"/>
              </w:rPr>
              <w:lastRenderedPageBreak/>
              <w:t xml:space="preserve">ახალგაზრდული ორგანიზაციებისა და საინიციატივო ჯგუფების გაძლიერებას. ახალგაზრდებს ეძლევათ საშუალება იყვნენ აქტიური მოქალაქეები და მონაწილეობა მიიღონ საზოგადოებრივი ცხოვრების ყველა სფეროში, განახორციელონ საკუთარი იდეები და </w:t>
            </w:r>
            <w:r w:rsidRPr="00D52EA8">
              <w:rPr>
                <w:rFonts w:ascii="Sylfaen" w:hAnsi="Sylfaen" w:cs="Sylfaen"/>
                <w:kern w:val="2"/>
                <w:sz w:val="16"/>
                <w:szCs w:val="16"/>
                <w:lang w:val="ka-GE"/>
              </w:rPr>
              <w:t>ინიციატივები.გამოცხადებულ კონკურსში  ერთი და იგივე ორგანიზაციას, ახალგაზრდას, საინიციატივო ჯგუფს მხოლოდ ერთი პროექტის წარდგენის საშუალება ეძლევა</w:t>
            </w:r>
          </w:p>
          <w:p w:rsidR="002D0912" w:rsidRPr="006F5647" w:rsidRDefault="002D0912" w:rsidP="002D0912">
            <w:pPr>
              <w:spacing w:after="0" w:line="240" w:lineRule="auto"/>
              <w:jc w:val="both"/>
              <w:rPr>
                <w:rFonts w:ascii="Sylfaen" w:hAnsi="Sylfaen" w:cs="Sylfaen"/>
                <w:kern w:val="2"/>
                <w:sz w:val="16"/>
                <w:szCs w:val="16"/>
                <w:lang w:val="ka-GE"/>
              </w:rPr>
            </w:pPr>
            <w:r w:rsidRPr="00F306B8">
              <w:rPr>
                <w:rFonts w:ascii="Sylfaen" w:hAnsi="Sylfaen" w:cs="Sylfaen"/>
                <w:kern w:val="2"/>
                <w:sz w:val="16"/>
                <w:szCs w:val="16"/>
                <w:lang w:val="ka-GE"/>
              </w:rPr>
              <w:t xml:space="preserve">   ახალგაზრდობა არის საზოგადოების მნიშვნელოვანი სეგმენტი, რომელსაც ქვეყნის სოციალურ ეკონომიკურ განვითარებაში წვლილის შეტანის დიდი პოტენციალი აქვს. მნიშვნელოვანია ახალგაზრდები, როგორც საზოგადოების სრულფასოვანი წევრები, აქტიურად ჩაერთონ და მონაწილეობა მიიღონ საზოგადოებრივი ცხოვრების ყველა სფეროში, რათა წვლილი შეიტანონ ქვეყნის განვითარებაში.  ახალგაზრდებმა საკუთარ გამოცდილებაზე დაყრდნობით შეიმუშაონ პროექტები, რომლებიც ემსახურება მათი თანატოლების საჭიროებების დაკმაყოფილებას. პროგრამა ხელს შეუწყოს ახალგაზრდული ორგანიზაციებისა და საინიციატივო ჯგუფების გაძლიერებას. ახალგაზრდული პროექტების ფინანსური ხელშეწყობის (დაფინანსება) პროგრამა, ვრცელდება ქობულეთის მუნიციპალიტეტის ტერიტორიაზე რეგისტრირებული ახალგაზრდული ორგანიზაციებისა და საინიციატივო ჯგუფებზე, 14 დან 29 წლის ჩათვლით ახალგაზრდებზე. ახალგაზრდებს მრავალი ფორმით შეუძლიათ მონაწილეობა მიიღონ ადგილობრივ ეკონომიკურ, პოლიტიკურ, კულტურულ და სოციალურ ცხოვრებაში. ამისთვის მნიშვნელოვანია, რომ ისინი ფლობდნენ სრულყოფილ, პრაქტიკულ და რელევანტურ ინფორმაციას არსებული რესურსებისა და შესაძლებლობების შესახებ; მუდმივად ხდებოდეს მონაწილეობის ახალი და ინოვაციური გზების მოძიება; ყურადღება არ იქნას გადატანილი მხოლოდ ახალგაზრდების დიდი რაოდენობით მონაწილეობაზე, არამედ ფოკუსირება ხდებოდეს ისეთ გზებსა და საშუალებებზე, რომლებიც ახალგაზრდების მონაწილეობის უკეთესს ხარისხს უზრუნველყოფენ და საჭიროებების შემთხვევაში, ახალგაზრდები იღებდნენ ფინანსურ, მორალურ, ინსტიტუციონალურ და სხვა მხარდაჭერას.</w:t>
            </w:r>
          </w:p>
          <w:p w:rsidR="002D0912" w:rsidRDefault="002D0912" w:rsidP="002D0912">
            <w:pPr>
              <w:jc w:val="both"/>
              <w:rPr>
                <w:rFonts w:ascii="Sylfaen" w:hAnsi="Sylfaen" w:cs="Sylfaen"/>
                <w:kern w:val="2"/>
                <w:sz w:val="16"/>
                <w:szCs w:val="16"/>
                <w:lang w:val="ka-GE"/>
              </w:rPr>
            </w:pPr>
            <w:r w:rsidRPr="00F306B8">
              <w:rPr>
                <w:rFonts w:ascii="Sylfaen" w:hAnsi="Sylfaen" w:cs="Sylfaen"/>
                <w:kern w:val="2"/>
                <w:sz w:val="16"/>
                <w:szCs w:val="16"/>
                <w:lang w:val="ka-GE"/>
              </w:rPr>
              <w:t xml:space="preserve">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p w:rsidR="002D0912" w:rsidRPr="00636E57" w:rsidRDefault="002D0912" w:rsidP="002D0912">
            <w:pPr>
              <w:spacing w:line="240" w:lineRule="auto"/>
              <w:jc w:val="both"/>
              <w:rPr>
                <w:rFonts w:ascii="Sylfaen" w:hAnsi="Sylfaen" w:cs="Sylfaen"/>
                <w:b/>
                <w:sz w:val="16"/>
                <w:szCs w:val="16"/>
                <w:lang w:val="ka-GE"/>
              </w:rPr>
            </w:pPr>
            <w:r>
              <w:rPr>
                <w:rFonts w:ascii="Sylfaen" w:hAnsi="Sylfaen" w:cs="Sylfaen"/>
                <w:kern w:val="2"/>
                <w:sz w:val="16"/>
                <w:szCs w:val="16"/>
              </w:rPr>
              <w:t xml:space="preserve">2. </w:t>
            </w:r>
            <w:r w:rsidRPr="003A436B">
              <w:rPr>
                <w:rFonts w:ascii="Sylfaen" w:hAnsi="Sylfaen" w:cs="Sylfaen"/>
                <w:b/>
                <w:sz w:val="16"/>
                <w:szCs w:val="16"/>
                <w:lang w:val="ka-GE"/>
              </w:rPr>
              <w:t>ქობულეთის მუნიციპალიტე</w:t>
            </w:r>
            <w:r>
              <w:rPr>
                <w:rFonts w:ascii="Sylfaen" w:hAnsi="Sylfaen" w:cs="Sylfaen"/>
                <w:b/>
                <w:sz w:val="16"/>
                <w:szCs w:val="16"/>
                <w:lang w:val="ka-GE"/>
              </w:rPr>
              <w:t xml:space="preserve">ტში </w:t>
            </w:r>
            <w:r w:rsidRPr="003A436B">
              <w:rPr>
                <w:rFonts w:ascii="Sylfaen" w:hAnsi="Sylfaen" w:cs="Sylfaen"/>
                <w:b/>
                <w:sz w:val="16"/>
                <w:szCs w:val="16"/>
                <w:lang w:val="ka-GE"/>
              </w:rPr>
              <w:t xml:space="preserve"> ფესტივალების, კონკურსების, გამოფენების და სხვა კულტურულ-საგანმანათლებლო პროექტების მხარდაჭერა</w:t>
            </w:r>
          </w:p>
          <w:p w:rsidR="002D0912" w:rsidRPr="00D52EA8" w:rsidRDefault="002D0912" w:rsidP="002D0912">
            <w:pPr>
              <w:spacing w:after="0" w:line="240" w:lineRule="auto"/>
              <w:jc w:val="both"/>
              <w:rPr>
                <w:rFonts w:ascii="Sylfaen" w:hAnsi="Sylfaen" w:cs="Sylfaen"/>
                <w:sz w:val="16"/>
                <w:szCs w:val="16"/>
                <w:lang w:val="ka-GE"/>
              </w:rPr>
            </w:pPr>
            <w:r>
              <w:rPr>
                <w:rFonts w:ascii="Sylfaen" w:hAnsi="Sylfaen" w:cs="Sylfaen"/>
                <w:sz w:val="16"/>
                <w:szCs w:val="16"/>
                <w:lang w:val="ka-GE"/>
              </w:rPr>
              <w:t>ქ</w:t>
            </w:r>
            <w:r w:rsidRPr="00D52EA8">
              <w:rPr>
                <w:rFonts w:ascii="Sylfaen" w:hAnsi="Sylfaen" w:cs="Sylfaen"/>
                <w:sz w:val="16"/>
                <w:szCs w:val="16"/>
                <w:lang w:val="ka-GE"/>
              </w:rPr>
              <w:t>ობულეთის მუნიციპალიტეტში  ფესტივალების, კონკურსების, გამოფენებისა და სხვა კულტურულ-საგანმანათლებლო პროექტების მხარდაჭერის პროგრამა განსაზღვრავს  წარმოდგენილი, ფესტივალების, კონკურსების, საგანმანათლებლო და ინტელექტუალური პროექტების მხარდაჭერას.</w:t>
            </w:r>
          </w:p>
          <w:p w:rsidR="002D0912" w:rsidRDefault="002D0912" w:rsidP="002D0912">
            <w:pPr>
              <w:spacing w:after="0" w:line="240" w:lineRule="auto"/>
              <w:jc w:val="both"/>
              <w:rPr>
                <w:rFonts w:ascii="Sylfaen" w:hAnsi="Sylfaen" w:cs="Sylfaen"/>
                <w:sz w:val="16"/>
                <w:szCs w:val="16"/>
                <w:lang w:val="ka-GE"/>
              </w:rPr>
            </w:pPr>
            <w:r w:rsidRPr="00D52EA8">
              <w:rPr>
                <w:rFonts w:ascii="Sylfaen" w:hAnsi="Sylfaen"/>
                <w:color w:val="000000" w:themeColor="text1"/>
                <w:sz w:val="16"/>
                <w:szCs w:val="16"/>
                <w:shd w:val="clear" w:color="auto" w:fill="FFFFFF"/>
                <w:lang w:val="ka-GE"/>
              </w:rPr>
              <w:t xml:space="preserve">საქართველოში კულტურულ-საგანმანათლებლო და ინტელექტუალურ-სახელოვნებო საკითხი განსაკუთრებულ გამოწვევას წარმოადგენს. </w:t>
            </w:r>
            <w:r w:rsidRPr="00D52EA8">
              <w:rPr>
                <w:rFonts w:ascii="Sylfaen" w:hAnsi="Sylfaen" w:cs="Sylfaen"/>
                <w:color w:val="000000" w:themeColor="text1"/>
                <w:sz w:val="16"/>
                <w:szCs w:val="16"/>
                <w:lang w:val="ka-GE"/>
              </w:rPr>
              <w:t>არაერთი მნიშვნელოვანი ღონისძიები</w:t>
            </w:r>
            <w:r w:rsidRPr="00D52EA8">
              <w:rPr>
                <w:rFonts w:ascii="Sylfaen" w:hAnsi="Sylfaen" w:cs="Sylfaen"/>
                <w:color w:val="000000" w:themeColor="text1"/>
                <w:sz w:val="16"/>
                <w:szCs w:val="16"/>
              </w:rPr>
              <w:t>ს</w:t>
            </w:r>
            <w:r w:rsidRPr="00D52EA8">
              <w:rPr>
                <w:rFonts w:ascii="Sylfaen" w:hAnsi="Sylfaen" w:cs="Sylfaen"/>
                <w:color w:val="000000" w:themeColor="text1"/>
                <w:sz w:val="16"/>
                <w:szCs w:val="16"/>
                <w:lang w:val="ka-GE"/>
              </w:rPr>
              <w:t xml:space="preserve"> მიუხედავად, საჭიროა დამატებითი აქტივობების განხორციელება</w:t>
            </w:r>
            <w:r w:rsidRPr="00D52EA8">
              <w:rPr>
                <w:rFonts w:ascii="Sylfaen" w:hAnsi="Sylfaen"/>
                <w:color w:val="000000" w:themeColor="text1"/>
                <w:sz w:val="16"/>
                <w:szCs w:val="16"/>
              </w:rPr>
              <w:t xml:space="preserve">, </w:t>
            </w:r>
            <w:r w:rsidRPr="00D52EA8">
              <w:rPr>
                <w:rFonts w:ascii="Sylfaen" w:hAnsi="Sylfaen"/>
                <w:color w:val="000000" w:themeColor="text1"/>
                <w:sz w:val="16"/>
                <w:szCs w:val="16"/>
                <w:lang w:val="ka-GE"/>
              </w:rPr>
              <w:t xml:space="preserve">საზოგადოების გააქტიურებისა და </w:t>
            </w:r>
            <w:r w:rsidRPr="00D52EA8">
              <w:rPr>
                <w:rFonts w:ascii="Sylfaen" w:hAnsi="Sylfaen" w:cs="Sylfaen"/>
                <w:color w:val="000000" w:themeColor="text1"/>
                <w:sz w:val="16"/>
                <w:szCs w:val="16"/>
                <w:lang w:val="ka-GE"/>
              </w:rPr>
              <w:t>პროგრესის დაჩქარების მიზნით.</w:t>
            </w:r>
            <w:r>
              <w:rPr>
                <w:rFonts w:ascii="Sylfaen" w:hAnsi="Sylfaen" w:cs="Sylfaen"/>
                <w:color w:val="000000" w:themeColor="text1"/>
                <w:sz w:val="16"/>
                <w:szCs w:val="16"/>
                <w:lang w:val="ka-GE"/>
              </w:rPr>
              <w:t xml:space="preserve"> კონკურსში მონაწილეობა შეუძლია წელიწადში ერთხელ (ერთი პროექტის წარმოდგენის შესაძლებლობით) საქართველოს სრულწლოვან ფიზიკურ და იურიდიულ პირებს. </w:t>
            </w:r>
          </w:p>
          <w:p w:rsidR="00826DE0" w:rsidRPr="006F5647" w:rsidRDefault="002D0912" w:rsidP="002D0912">
            <w:pPr>
              <w:jc w:val="both"/>
              <w:rPr>
                <w:rFonts w:ascii="Sylfaen" w:hAnsi="Sylfaen" w:cs="Sylfaen"/>
                <w:kern w:val="2"/>
                <w:sz w:val="16"/>
                <w:szCs w:val="16"/>
              </w:rPr>
            </w:pPr>
            <w:r w:rsidRPr="003A436B">
              <w:rPr>
                <w:rFonts w:ascii="Sylfaen" w:hAnsi="Sylfaen" w:cs="Sylfaen"/>
                <w:sz w:val="16"/>
                <w:szCs w:val="16"/>
                <w:lang w:val="ka-GE"/>
              </w:rPr>
              <w:t>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w:t>
            </w:r>
            <w:r>
              <w:rPr>
                <w:rFonts w:ascii="Sylfaen" w:hAnsi="Sylfaen" w:cs="Sylfaen"/>
                <w:sz w:val="16"/>
                <w:szCs w:val="16"/>
                <w:lang w:val="ka-GE"/>
              </w:rPr>
              <w:t>ი</w:t>
            </w:r>
            <w:r w:rsidRPr="003A436B">
              <w:rPr>
                <w:rFonts w:ascii="Sylfaen" w:hAnsi="Sylfaen" w:cs="Sylfaen"/>
                <w:sz w:val="16"/>
                <w:szCs w:val="16"/>
                <w:lang w:val="ka-GE"/>
              </w:rPr>
              <w:t>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w:t>
            </w:r>
          </w:p>
        </w:tc>
      </w:tr>
      <w:tr w:rsidR="001B23B1" w:rsidRPr="00A0773C" w:rsidTr="00AA4590">
        <w:trPr>
          <w:trHeight w:val="562"/>
        </w:trPr>
        <w:tc>
          <w:tcPr>
            <w:tcW w:w="11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3B1" w:rsidRPr="00E03941" w:rsidRDefault="001B23B1" w:rsidP="00AA4590">
            <w:pPr>
              <w:spacing w:after="0" w:line="240" w:lineRule="auto"/>
              <w:rPr>
                <w:rFonts w:eastAsia="Times New Roman" w:cs="Calibri"/>
                <w:b/>
                <w:color w:val="000000"/>
                <w:sz w:val="18"/>
                <w:szCs w:val="18"/>
              </w:rPr>
            </w:pPr>
            <w:r w:rsidRPr="00E03941">
              <w:rPr>
                <w:rFonts w:ascii="Sylfaen" w:eastAsia="Times New Roman" w:hAnsi="Sylfaen" w:cs="Sylfaen"/>
                <w:b/>
                <w:color w:val="000000"/>
                <w:sz w:val="18"/>
                <w:szCs w:val="18"/>
              </w:rPr>
              <w:lastRenderedPageBreak/>
              <w:t>მოსალოდნელი</w:t>
            </w:r>
            <w:r w:rsidRPr="00E03941">
              <w:rPr>
                <w:rFonts w:ascii="Sylfaen" w:eastAsia="Times New Roman" w:hAnsi="Sylfaen" w:cs="Sylfaen"/>
                <w:b/>
                <w:color w:val="000000"/>
                <w:sz w:val="18"/>
                <w:szCs w:val="18"/>
                <w:lang w:val="ka-GE"/>
              </w:rPr>
              <w:t xml:space="preserve"> </w:t>
            </w:r>
            <w:r w:rsidRPr="00E03941">
              <w:rPr>
                <w:rFonts w:ascii="Sylfaen" w:eastAsia="Times New Roman" w:hAnsi="Sylfaen" w:cs="Sylfaen"/>
                <w:b/>
                <w:color w:val="000000"/>
                <w:sz w:val="18"/>
                <w:szCs w:val="18"/>
              </w:rPr>
              <w:t>შედეგი</w:t>
            </w:r>
          </w:p>
        </w:tc>
        <w:tc>
          <w:tcPr>
            <w:tcW w:w="3877" w:type="pct"/>
            <w:gridSpan w:val="5"/>
            <w:tcBorders>
              <w:top w:val="single" w:sz="4" w:space="0" w:color="auto"/>
              <w:left w:val="nil"/>
              <w:bottom w:val="single" w:sz="4" w:space="0" w:color="auto"/>
              <w:right w:val="single" w:sz="4" w:space="0" w:color="auto"/>
            </w:tcBorders>
            <w:shd w:val="clear" w:color="000000" w:fill="FFFFFF"/>
            <w:vAlign w:val="center"/>
            <w:hideMark/>
          </w:tcPr>
          <w:p w:rsidR="002D0912" w:rsidRPr="00A37F79" w:rsidRDefault="002D0912" w:rsidP="002D0912">
            <w:pPr>
              <w:spacing w:after="240" w:line="240" w:lineRule="auto"/>
              <w:jc w:val="both"/>
              <w:rPr>
                <w:rFonts w:ascii="Sylfaen" w:eastAsia="Times New Roman" w:hAnsi="Sylfaen" w:cs="Calibri"/>
                <w:kern w:val="2"/>
                <w:sz w:val="16"/>
                <w:szCs w:val="16"/>
                <w:lang w:val="ka-GE" w:eastAsia="en-GB"/>
              </w:rPr>
            </w:pPr>
            <w:r>
              <w:rPr>
                <w:rFonts w:ascii="Sylfaen" w:hAnsi="Sylfaen" w:cs="Sylfaen"/>
                <w:b/>
                <w:kern w:val="2"/>
                <w:sz w:val="16"/>
                <w:szCs w:val="16"/>
                <w:lang w:val="ka-GE"/>
              </w:rPr>
              <w:t xml:space="preserve">1. </w:t>
            </w:r>
            <w:r w:rsidRPr="00A37F79">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D0912" w:rsidRDefault="002D0912" w:rsidP="002D0912">
            <w:pPr>
              <w:spacing w:after="240" w:line="240" w:lineRule="auto"/>
              <w:rPr>
                <w:rFonts w:ascii="Sylfaen" w:eastAsia="Times New Roman" w:hAnsi="Sylfaen" w:cs="Calibri"/>
                <w:kern w:val="2"/>
                <w:sz w:val="16"/>
                <w:szCs w:val="16"/>
                <w:lang w:val="ka-GE" w:eastAsia="en-GB"/>
              </w:rPr>
            </w:pPr>
            <w:r w:rsidRPr="00F306B8">
              <w:rPr>
                <w:rFonts w:ascii="Sylfaen" w:eastAsia="Times New Roman" w:hAnsi="Sylfaen" w:cs="Calibri"/>
                <w:kern w:val="2"/>
                <w:sz w:val="16"/>
                <w:szCs w:val="16"/>
                <w:lang w:val="en-GB" w:eastAsia="en-GB"/>
              </w:rPr>
              <w:t>ახალგაზრდების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მეტი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ჩართულობა, მათი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ინიციატივებისა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და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იდეების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განხორციელება, ახალგაზრდული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ორგანიზაციებისა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და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საინიციატივო</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ჯგუფების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გაძლიერება</w:t>
            </w:r>
            <w:r w:rsidRPr="00F306B8">
              <w:rPr>
                <w:rFonts w:ascii="Sylfaen" w:eastAsia="Times New Roman" w:hAnsi="Sylfaen" w:cs="Calibri"/>
                <w:kern w:val="2"/>
                <w:sz w:val="16"/>
                <w:szCs w:val="16"/>
                <w:lang w:val="ka-GE" w:eastAsia="en-GB"/>
              </w:rPr>
              <w:t xml:space="preserve">. </w:t>
            </w:r>
          </w:p>
          <w:p w:rsidR="002D0912" w:rsidRDefault="002D0912" w:rsidP="002D0912">
            <w:pPr>
              <w:jc w:val="both"/>
              <w:rPr>
                <w:rFonts w:ascii="Sylfaen" w:hAnsi="Sylfaen"/>
                <w:color w:val="000000" w:themeColor="text1"/>
                <w:sz w:val="16"/>
                <w:szCs w:val="16"/>
                <w:shd w:val="clear" w:color="auto" w:fill="FFFFFF"/>
                <w:lang w:val="ka-GE"/>
              </w:rPr>
            </w:pPr>
            <w:r w:rsidRPr="00501DC5">
              <w:rPr>
                <w:rFonts w:ascii="Sylfaen" w:hAnsi="Sylfaen"/>
                <w:b/>
                <w:bCs/>
                <w:color w:val="000000" w:themeColor="text1"/>
                <w:sz w:val="16"/>
                <w:szCs w:val="16"/>
                <w:shd w:val="clear" w:color="auto" w:fill="FFFFFF"/>
                <w:lang w:val="ka-GE"/>
              </w:rPr>
              <w:t>2</w:t>
            </w:r>
            <w:r>
              <w:rPr>
                <w:rFonts w:ascii="Sylfaen" w:hAnsi="Sylfaen"/>
                <w:color w:val="000000" w:themeColor="text1"/>
                <w:sz w:val="16"/>
                <w:szCs w:val="16"/>
                <w:shd w:val="clear" w:color="auto" w:fill="FFFFFF"/>
                <w:lang w:val="ka-GE"/>
              </w:rPr>
              <w:t>.</w:t>
            </w:r>
            <w:r w:rsidRPr="003A436B">
              <w:rPr>
                <w:rFonts w:ascii="Sylfaen" w:hAnsi="Sylfaen" w:cs="Sylfaen"/>
                <w:b/>
                <w:sz w:val="16"/>
                <w:szCs w:val="16"/>
                <w:lang w:val="ka-GE"/>
              </w:rPr>
              <w:t xml:space="preserve"> </w:t>
            </w:r>
            <w:r>
              <w:rPr>
                <w:rFonts w:ascii="Sylfaen" w:hAnsi="Sylfaen" w:cs="Sylfaen"/>
                <w:b/>
                <w:sz w:val="16"/>
                <w:szCs w:val="16"/>
                <w:lang w:val="ka-GE"/>
              </w:rPr>
              <w:t xml:space="preserve"> </w:t>
            </w:r>
            <w:r w:rsidRPr="003A436B">
              <w:rPr>
                <w:rFonts w:ascii="Sylfaen" w:hAnsi="Sylfaen" w:cs="Sylfaen"/>
                <w:b/>
                <w:sz w:val="16"/>
                <w:szCs w:val="16"/>
                <w:lang w:val="ka-GE"/>
              </w:rPr>
              <w:t>ქობულეთის მუნიციპალიტე</w:t>
            </w:r>
            <w:r>
              <w:rPr>
                <w:rFonts w:ascii="Sylfaen" w:hAnsi="Sylfaen" w:cs="Sylfaen"/>
                <w:b/>
                <w:sz w:val="16"/>
                <w:szCs w:val="16"/>
                <w:lang w:val="ka-GE"/>
              </w:rPr>
              <w:t xml:space="preserve">ტში </w:t>
            </w:r>
            <w:r w:rsidRPr="003A436B">
              <w:rPr>
                <w:rFonts w:ascii="Sylfaen" w:hAnsi="Sylfaen" w:cs="Sylfaen"/>
                <w:b/>
                <w:sz w:val="16"/>
                <w:szCs w:val="16"/>
                <w:lang w:val="ka-GE"/>
              </w:rPr>
              <w:t xml:space="preserve"> ფესტივალების, კონკურსების, გამოფენების და სხვა კულტურულ-საგანმანათლებლო პროექტების მხარდაჭერა</w:t>
            </w:r>
          </w:p>
          <w:p w:rsidR="001B23B1" w:rsidRPr="00A0773C" w:rsidRDefault="002D0912" w:rsidP="002D0912">
            <w:pPr>
              <w:spacing w:after="180" w:line="240" w:lineRule="auto"/>
              <w:jc w:val="both"/>
              <w:rPr>
                <w:rFonts w:ascii="Sylfaen" w:eastAsia="Times New Roman" w:hAnsi="Sylfaen" w:cs="Calibri"/>
                <w:sz w:val="16"/>
                <w:szCs w:val="16"/>
                <w:lang w:val="ka-GE" w:eastAsia="en-GB"/>
              </w:rPr>
            </w:pPr>
            <w:r w:rsidRPr="00636E57">
              <w:rPr>
                <w:rFonts w:ascii="Sylfaen" w:hAnsi="Sylfaen"/>
                <w:color w:val="000000" w:themeColor="text1"/>
                <w:sz w:val="16"/>
                <w:szCs w:val="16"/>
                <w:shd w:val="clear" w:color="auto" w:fill="FFFFFF"/>
                <w:lang w:val="ka-GE"/>
              </w:rPr>
              <w:t>კულტურისა და არაფორმალური განათლების</w:t>
            </w:r>
            <w:r w:rsidRPr="00636E57">
              <w:rPr>
                <w:rFonts w:ascii="Sylfaen" w:hAnsi="Sylfaen" w:cs="Sylfaen"/>
                <w:sz w:val="16"/>
                <w:szCs w:val="16"/>
                <w:lang w:val="ka-GE"/>
              </w:rPr>
              <w:t xml:space="preserve"> განვითარება, </w:t>
            </w:r>
            <w:r w:rsidRPr="00636E57">
              <w:rPr>
                <w:rFonts w:ascii="Sylfaen" w:hAnsi="Sylfaen"/>
                <w:color w:val="000000" w:themeColor="text1"/>
                <w:sz w:val="16"/>
                <w:szCs w:val="16"/>
                <w:shd w:val="clear" w:color="auto" w:fill="FFFFFF"/>
                <w:lang w:val="ka-GE"/>
              </w:rPr>
              <w:t>სტიმული, მოტივაცია და მაგალითი სხვა მოქალაქეებისათვის, რათა უფრო მეტად გააქტიურდნენ</w:t>
            </w:r>
            <w:r>
              <w:rPr>
                <w:rFonts w:ascii="Sylfaen" w:hAnsi="Sylfaen"/>
                <w:color w:val="000000" w:themeColor="text1"/>
                <w:sz w:val="16"/>
                <w:szCs w:val="16"/>
                <w:shd w:val="clear" w:color="auto" w:fill="FFFFFF"/>
                <w:lang w:val="ka-GE"/>
              </w:rPr>
              <w:t xml:space="preserve">. </w:t>
            </w:r>
            <w:r w:rsidRPr="00636E57">
              <w:rPr>
                <w:rFonts w:ascii="Sylfaen" w:eastAsia="Times New Roman" w:hAnsi="Sylfaen" w:cs="Calibri"/>
                <w:sz w:val="16"/>
                <w:szCs w:val="16"/>
                <w:lang w:val="ka-GE" w:eastAsia="en-GB"/>
              </w:rPr>
              <w:t>მოქალაქეების</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მეტიჩართულობა, მათი</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ინიციატივებისა</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იდეების</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განხორციელება</w:t>
            </w:r>
            <w:r w:rsidRPr="00636E57">
              <w:rPr>
                <w:rFonts w:ascii="Sylfaen" w:eastAsia="Times New Roman" w:hAnsi="Sylfaen" w:cs="Calibri"/>
                <w:sz w:val="16"/>
                <w:szCs w:val="16"/>
                <w:lang w:val="ka-GE" w:eastAsia="en-GB"/>
              </w:rPr>
              <w:t>.</w:t>
            </w:r>
            <w:r>
              <w:rPr>
                <w:rFonts w:ascii="Sylfaen" w:eastAsia="Times New Roman" w:hAnsi="Sylfaen" w:cs="Calibri"/>
                <w:sz w:val="16"/>
                <w:szCs w:val="16"/>
                <w:lang w:val="ka-GE" w:eastAsia="en-GB"/>
              </w:rPr>
              <w:t xml:space="preserve"> </w:t>
            </w:r>
            <w:r w:rsidRPr="00636E57">
              <w:rPr>
                <w:rFonts w:ascii="Sylfaen" w:hAnsi="Sylfaen" w:cs="Sylfaen"/>
                <w:sz w:val="16"/>
                <w:szCs w:val="16"/>
                <w:lang w:val="ka-GE"/>
              </w:rPr>
              <w:t>კულტურისა და ხელოვნების სფეროს განვითარების მხარდაჭერა;</w:t>
            </w:r>
            <w:r>
              <w:rPr>
                <w:rFonts w:ascii="Sylfaen" w:hAnsi="Sylfaen" w:cs="Sylfaen"/>
                <w:sz w:val="16"/>
                <w:szCs w:val="16"/>
                <w:lang w:val="ka-GE"/>
              </w:rPr>
              <w:t xml:space="preserve"> </w:t>
            </w:r>
            <w:r w:rsidRPr="00636E57">
              <w:rPr>
                <w:rFonts w:ascii="Sylfaen" w:eastAsia="Times New Roman" w:hAnsi="Sylfaen" w:cs="Sylfaen"/>
                <w:color w:val="000000"/>
                <w:sz w:val="16"/>
                <w:szCs w:val="16"/>
                <w:lang w:val="ka-GE"/>
              </w:rPr>
              <w:t>ინტელექტუალური</w:t>
            </w:r>
            <w:r>
              <w:rPr>
                <w:rFonts w:ascii="Sylfaen" w:eastAsia="Times New Roman" w:hAnsi="Sylfaen" w:cs="Sylfaen"/>
                <w:color w:val="000000"/>
                <w:sz w:val="16"/>
                <w:szCs w:val="16"/>
                <w:lang w:val="ka-GE"/>
              </w:rPr>
              <w:t xml:space="preserve"> </w:t>
            </w:r>
            <w:r w:rsidRPr="00636E57">
              <w:rPr>
                <w:rFonts w:ascii="Sylfaen" w:eastAsia="Times New Roman" w:hAnsi="Sylfaen" w:cs="Sylfaen"/>
                <w:color w:val="000000"/>
                <w:sz w:val="16"/>
                <w:szCs w:val="16"/>
                <w:lang w:val="ka-GE"/>
              </w:rPr>
              <w:t>განვითარების</w:t>
            </w:r>
            <w:r>
              <w:rPr>
                <w:rFonts w:ascii="Sylfaen" w:eastAsia="Times New Roman" w:hAnsi="Sylfaen" w:cs="Sylfaen"/>
                <w:color w:val="000000"/>
                <w:sz w:val="16"/>
                <w:szCs w:val="16"/>
                <w:lang w:val="ka-GE"/>
              </w:rPr>
              <w:t xml:space="preserve"> </w:t>
            </w:r>
            <w:r w:rsidRPr="00636E57">
              <w:rPr>
                <w:rFonts w:ascii="Sylfaen" w:eastAsia="Times New Roman" w:hAnsi="Sylfaen" w:cs="Sylfaen"/>
                <w:color w:val="000000"/>
                <w:sz w:val="16"/>
                <w:szCs w:val="16"/>
                <w:lang w:val="ka-GE"/>
              </w:rPr>
              <w:t>ხელშეწყობა</w:t>
            </w:r>
            <w:r>
              <w:rPr>
                <w:rFonts w:ascii="Sylfaen" w:eastAsia="Times New Roman" w:hAnsi="Sylfaen"/>
                <w:color w:val="000000"/>
                <w:sz w:val="16"/>
                <w:szCs w:val="16"/>
                <w:lang w:val="ka-GE"/>
              </w:rPr>
              <w:t xml:space="preserve">; </w:t>
            </w:r>
            <w:r w:rsidRPr="00636E57">
              <w:rPr>
                <w:rFonts w:ascii="Sylfaen" w:eastAsia="Times New Roman" w:hAnsi="Sylfaen"/>
                <w:color w:val="000000"/>
                <w:sz w:val="16"/>
                <w:szCs w:val="16"/>
                <w:lang w:val="ka-GE"/>
              </w:rPr>
              <w:t>არაფორმალური განათლების ხელშეწყობა და პოპულარიზაცია</w:t>
            </w:r>
            <w:r>
              <w:rPr>
                <w:rFonts w:ascii="Sylfaen" w:eastAsia="Times New Roman" w:hAnsi="Sylfaen"/>
                <w:color w:val="000000"/>
                <w:sz w:val="16"/>
                <w:szCs w:val="16"/>
                <w:lang w:val="ka-GE"/>
              </w:rPr>
              <w:t xml:space="preserve">; </w:t>
            </w:r>
            <w:r w:rsidRPr="00636E57">
              <w:rPr>
                <w:rFonts w:ascii="Sylfaen" w:eastAsia="Times New Roman" w:hAnsi="Sylfaen"/>
                <w:color w:val="000000"/>
                <w:sz w:val="16"/>
                <w:szCs w:val="16"/>
                <w:lang w:val="ka-GE"/>
              </w:rPr>
              <w:t>კულტურული</w:t>
            </w:r>
            <w:r>
              <w:rPr>
                <w:rFonts w:ascii="Sylfaen" w:eastAsia="Times New Roman" w:hAnsi="Sylfaen"/>
                <w:color w:val="000000"/>
                <w:sz w:val="16"/>
                <w:szCs w:val="16"/>
                <w:lang w:val="ka-GE"/>
              </w:rPr>
              <w:t xml:space="preserve"> და საგანმანათლებლო</w:t>
            </w:r>
            <w:r w:rsidRPr="00636E57">
              <w:rPr>
                <w:rFonts w:ascii="Sylfaen" w:eastAsia="Times New Roman" w:hAnsi="Sylfaen"/>
                <w:color w:val="000000"/>
                <w:sz w:val="16"/>
                <w:szCs w:val="16"/>
                <w:lang w:val="ka-GE"/>
              </w:rPr>
              <w:t xml:space="preserve"> სივრცეების შექმნა და განვითრება.</w:t>
            </w:r>
          </w:p>
        </w:tc>
      </w:tr>
      <w:tr w:rsidR="001B23B1" w:rsidRPr="00E03941" w:rsidTr="00826DE0">
        <w:trPr>
          <w:trHeight w:val="562"/>
        </w:trPr>
        <w:tc>
          <w:tcPr>
            <w:tcW w:w="11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3B1" w:rsidRPr="00E03941" w:rsidRDefault="001B23B1" w:rsidP="00AA4590">
            <w:pPr>
              <w:spacing w:after="0" w:line="240" w:lineRule="auto"/>
              <w:jc w:val="center"/>
              <w:rPr>
                <w:rFonts w:ascii="Sylfaen" w:eastAsia="Times New Roman" w:hAnsi="Sylfaen"/>
                <w:b/>
                <w:bCs/>
                <w:sz w:val="18"/>
                <w:szCs w:val="18"/>
              </w:rPr>
            </w:pPr>
            <w:r w:rsidRPr="00E03941">
              <w:rPr>
                <w:rFonts w:ascii="Sylfaen" w:eastAsia="Times New Roma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1547" w:type="pct"/>
            <w:gridSpan w:val="2"/>
            <w:tcBorders>
              <w:top w:val="single" w:sz="4" w:space="0" w:color="auto"/>
              <w:left w:val="nil"/>
              <w:bottom w:val="single" w:sz="4" w:space="0" w:color="auto"/>
              <w:right w:val="single" w:sz="4" w:space="0" w:color="auto"/>
            </w:tcBorders>
            <w:shd w:val="clear" w:color="000000" w:fill="FFFFFF"/>
            <w:vAlign w:val="center"/>
            <w:hideMark/>
          </w:tcPr>
          <w:p w:rsidR="001B23B1" w:rsidRPr="00E03941" w:rsidRDefault="001B23B1" w:rsidP="00AA4590">
            <w:pPr>
              <w:spacing w:after="0" w:line="240" w:lineRule="auto"/>
              <w:jc w:val="center"/>
              <w:rPr>
                <w:rFonts w:ascii="Sylfaen" w:hAnsi="Sylfaen" w:cs="Sylfaen"/>
                <w:sz w:val="18"/>
                <w:szCs w:val="18"/>
                <w:lang w:val="ka-GE"/>
              </w:rPr>
            </w:pPr>
            <w:r w:rsidRPr="00E03941">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1B23B1" w:rsidRPr="00E03941" w:rsidRDefault="001B23B1" w:rsidP="00AA4590">
            <w:pPr>
              <w:spacing w:after="0" w:line="240" w:lineRule="auto"/>
              <w:jc w:val="center"/>
              <w:rPr>
                <w:rFonts w:ascii="Sylfaen" w:eastAsia="Times New Roman" w:hAnsi="Sylfaen"/>
                <w:sz w:val="18"/>
                <w:szCs w:val="18"/>
              </w:rPr>
            </w:pPr>
            <w:r w:rsidRPr="00E03941">
              <w:rPr>
                <w:rFonts w:ascii="Sylfaen" w:eastAsia="Times New Roman" w:hAnsi="Sylfaen"/>
                <w:sz w:val="18"/>
                <w:szCs w:val="18"/>
              </w:rPr>
              <w:t>მიზანი 5 - გენდერული თანასწორობა</w:t>
            </w:r>
            <w:r w:rsidRPr="00E03941">
              <w:rPr>
                <w:rFonts w:ascii="Sylfaen" w:eastAsia="Times New Roman" w:hAnsi="Sylfaen"/>
                <w:sz w:val="18"/>
                <w:szCs w:val="18"/>
              </w:rPr>
              <w:br/>
              <w:t xml:space="preserve">მიზანი 10 - შემცირებული უთანასწორობა  </w:t>
            </w:r>
          </w:p>
        </w:tc>
        <w:tc>
          <w:tcPr>
            <w:tcW w:w="929" w:type="pct"/>
            <w:gridSpan w:val="2"/>
            <w:tcBorders>
              <w:top w:val="single" w:sz="4" w:space="0" w:color="auto"/>
              <w:left w:val="nil"/>
              <w:bottom w:val="single" w:sz="4" w:space="0" w:color="auto"/>
              <w:right w:val="single" w:sz="4" w:space="0" w:color="auto"/>
            </w:tcBorders>
            <w:shd w:val="clear" w:color="000000" w:fill="FFFFFF"/>
            <w:vAlign w:val="center"/>
          </w:tcPr>
          <w:p w:rsidR="001B23B1" w:rsidRPr="00E03941" w:rsidRDefault="001B23B1" w:rsidP="00AA4590">
            <w:pPr>
              <w:spacing w:after="0" w:line="240" w:lineRule="auto"/>
              <w:jc w:val="center"/>
              <w:rPr>
                <w:rFonts w:ascii="Sylfaen" w:eastAsia="Times New Roman" w:hAnsi="Sylfaen"/>
                <w:b/>
                <w:bCs/>
                <w:sz w:val="18"/>
                <w:szCs w:val="18"/>
              </w:rPr>
            </w:pPr>
            <w:r w:rsidRPr="00E03941">
              <w:rPr>
                <w:rFonts w:ascii="Sylfaen" w:eastAsia="Times New Roman" w:hAnsi="Sylfaen"/>
                <w:b/>
                <w:bCs/>
                <w:sz w:val="18"/>
                <w:szCs w:val="18"/>
              </w:rPr>
              <w:t>გენდერული</w:t>
            </w:r>
          </w:p>
        </w:tc>
        <w:tc>
          <w:tcPr>
            <w:tcW w:w="1401" w:type="pct"/>
            <w:tcBorders>
              <w:top w:val="single" w:sz="4" w:space="0" w:color="auto"/>
              <w:left w:val="nil"/>
              <w:bottom w:val="single" w:sz="4" w:space="0" w:color="auto"/>
              <w:right w:val="single" w:sz="4" w:space="0" w:color="auto"/>
            </w:tcBorders>
            <w:shd w:val="clear" w:color="000000" w:fill="FFFFFF"/>
            <w:vAlign w:val="center"/>
          </w:tcPr>
          <w:p w:rsidR="001B23B1" w:rsidRPr="00E03941" w:rsidRDefault="001B23B1" w:rsidP="00AA4590">
            <w:pPr>
              <w:spacing w:after="0" w:line="240" w:lineRule="auto"/>
              <w:jc w:val="center"/>
              <w:rPr>
                <w:rFonts w:ascii="Sylfaen" w:eastAsia="Times New Roman" w:hAnsi="Sylfaen"/>
                <w:sz w:val="18"/>
                <w:szCs w:val="18"/>
              </w:rPr>
            </w:pPr>
            <w:r w:rsidRPr="00E03941">
              <w:rPr>
                <w:rFonts w:ascii="Sylfaen" w:eastAsia="Times New Roman" w:hAnsi="Sylfaen"/>
                <w:sz w:val="18"/>
                <w:szCs w:val="18"/>
              </w:rPr>
              <w:t>დიახ</w:t>
            </w:r>
          </w:p>
        </w:tc>
      </w:tr>
    </w:tbl>
    <w:p w:rsidR="00162C6C" w:rsidRPr="00162C6C" w:rsidRDefault="00162C6C" w:rsidP="009917B1">
      <w:pPr>
        <w:ind w:right="283"/>
        <w:rPr>
          <w:rFonts w:ascii="Sylfaen" w:hAnsi="Sylfaen" w:cs="Sylfaen"/>
          <w:b/>
          <w:lang w:val="ka-GE"/>
        </w:rPr>
      </w:pPr>
    </w:p>
    <w:p w:rsidR="00AD706A" w:rsidRDefault="00CB1AA3" w:rsidP="009917B1">
      <w:pPr>
        <w:ind w:right="283"/>
        <w:rPr>
          <w:rFonts w:ascii="Sylfaen" w:hAnsi="Sylfaen" w:cs="Sylfaen"/>
          <w:b/>
          <w:lang w:val="ka-GE"/>
        </w:rPr>
      </w:pPr>
      <w:r>
        <w:rPr>
          <w:rFonts w:ascii="Sylfaen" w:hAnsi="Sylfaen" w:cs="Sylfaen"/>
          <w:b/>
          <w:lang w:val="ka-GE"/>
        </w:rPr>
        <w:t xml:space="preserve">                                              </w:t>
      </w:r>
    </w:p>
    <w:p w:rsidR="009917B1" w:rsidRPr="00C559DC" w:rsidRDefault="009917B1" w:rsidP="004A1D43">
      <w:pPr>
        <w:ind w:right="283"/>
        <w:jc w:val="center"/>
        <w:rPr>
          <w:rFonts w:ascii="Sylfaen" w:hAnsi="Sylfaen" w:cs="Sylfaen"/>
          <w:lang w:val="ka-GE"/>
        </w:rPr>
      </w:pPr>
      <w:r w:rsidRPr="00C559DC">
        <w:rPr>
          <w:rFonts w:ascii="Sylfaen" w:hAnsi="Sylfaen" w:cs="Sylfaen"/>
          <w:b/>
          <w:lang w:val="ka-GE"/>
        </w:rPr>
        <w:t>მუხლი 1</w:t>
      </w:r>
      <w:r w:rsidR="00000F9C">
        <w:rPr>
          <w:rFonts w:ascii="Sylfaen" w:hAnsi="Sylfaen" w:cs="Sylfaen"/>
          <w:b/>
          <w:lang w:val="en-GB"/>
        </w:rPr>
        <w:t>8</w:t>
      </w:r>
      <w:r w:rsidRPr="00C559DC">
        <w:rPr>
          <w:rFonts w:ascii="Sylfaen" w:hAnsi="Sylfaen" w:cs="Sylfaen"/>
          <w:b/>
          <w:lang w:val="ka-GE"/>
        </w:rPr>
        <w:t xml:space="preserve">. </w:t>
      </w:r>
      <w:r w:rsidRPr="00102F57">
        <w:rPr>
          <w:rFonts w:ascii="Sylfaen" w:hAnsi="Sylfaen" w:cs="Sylfaen"/>
          <w:b/>
          <w:bCs/>
        </w:rPr>
        <w:t>მოსახლეობის ჯანმრთელობის დაცვა და სოციალური უზრუნველყოფა</w:t>
      </w:r>
    </w:p>
    <w:p w:rsidR="00C85871" w:rsidRPr="00C85871" w:rsidRDefault="009917B1" w:rsidP="009917B1">
      <w:pPr>
        <w:ind w:right="283" w:firstLine="708"/>
        <w:jc w:val="both"/>
        <w:rPr>
          <w:rFonts w:ascii="Sylfaen" w:hAnsi="Sylfaen" w:cs="Sylfaen"/>
          <w:lang w:val="en-GB"/>
        </w:rPr>
      </w:pPr>
      <w:r w:rsidRPr="00C559DC">
        <w:rPr>
          <w:rFonts w:ascii="Sylfaen" w:hAnsi="Sylfaen" w:cs="Sylfaen"/>
          <w:bCs/>
        </w:rPr>
        <w:t>ჯანმრთელობის</w:t>
      </w:r>
      <w:r>
        <w:rPr>
          <w:rFonts w:ascii="Sylfaen" w:hAnsi="Sylfaen" w:cs="Sylfaen"/>
          <w:bCs/>
          <w:lang w:val="ka-GE"/>
        </w:rPr>
        <w:t xml:space="preserve"> </w:t>
      </w:r>
      <w:r w:rsidRPr="00C559DC">
        <w:rPr>
          <w:rFonts w:ascii="Sylfaen" w:hAnsi="Sylfaen" w:cs="Sylfaen"/>
          <w:bCs/>
        </w:rPr>
        <w:t>დაცვა</w:t>
      </w:r>
      <w:r>
        <w:rPr>
          <w:rFonts w:ascii="Sylfaen" w:hAnsi="Sylfaen" w:cs="Sylfaen"/>
          <w:bCs/>
          <w:lang w:val="ka-GE"/>
        </w:rPr>
        <w:t xml:space="preserve"> </w:t>
      </w:r>
      <w:r w:rsidRPr="00C559DC">
        <w:rPr>
          <w:rFonts w:ascii="Sylfaen" w:hAnsi="Sylfaen" w:cs="Sylfaen"/>
          <w:bCs/>
        </w:rPr>
        <w:t>და</w:t>
      </w:r>
      <w:r>
        <w:rPr>
          <w:rFonts w:ascii="Sylfaen" w:hAnsi="Sylfaen" w:cs="Sylfaen"/>
          <w:bCs/>
          <w:lang w:val="ka-GE"/>
        </w:rPr>
        <w:t xml:space="preserve"> </w:t>
      </w:r>
      <w:r w:rsidRPr="00C559DC">
        <w:rPr>
          <w:rFonts w:ascii="Sylfaen" w:hAnsi="Sylfaen" w:cs="Sylfaen"/>
          <w:bCs/>
        </w:rPr>
        <w:t>სოციალური</w:t>
      </w:r>
      <w:r>
        <w:rPr>
          <w:rFonts w:ascii="Sylfaen" w:hAnsi="Sylfaen" w:cs="Sylfaen"/>
          <w:bCs/>
          <w:lang w:val="ka-GE"/>
        </w:rPr>
        <w:t xml:space="preserve"> </w:t>
      </w:r>
      <w:r w:rsidRPr="00C559DC">
        <w:rPr>
          <w:rFonts w:ascii="Sylfaen" w:hAnsi="Sylfaen" w:cs="Sylfaen"/>
          <w:bCs/>
        </w:rPr>
        <w:t>უზრუნველყოფ</w:t>
      </w:r>
      <w:r w:rsidRPr="00C559DC">
        <w:rPr>
          <w:rFonts w:ascii="Sylfaen" w:hAnsi="Sylfaen" w:cs="Sylfaen"/>
          <w:bCs/>
          <w:lang w:val="ka-GE"/>
        </w:rPr>
        <w:t>ის</w:t>
      </w:r>
      <w:r w:rsidRPr="00C559DC">
        <w:rPr>
          <w:rFonts w:ascii="Sylfaen" w:hAnsi="Sylfaen" w:cs="Sylfaen"/>
          <w:lang w:val="ka-GE"/>
        </w:rPr>
        <w:t xml:space="preserve"> პრიორიტეტის დაფინანსებისათვის განისაზღვროს </w:t>
      </w:r>
      <w:r w:rsidR="002E57DD">
        <w:rPr>
          <w:rFonts w:ascii="Arial" w:hAnsi="Arial" w:cs="Arial"/>
          <w:b/>
          <w:bCs/>
        </w:rPr>
        <w:t>16,783,665</w:t>
      </w:r>
      <w:r w:rsidR="002E57DD">
        <w:rPr>
          <w:rFonts w:asciiTheme="minorHAnsi" w:hAnsiTheme="minorHAnsi" w:cs="Arial"/>
          <w:b/>
          <w:bCs/>
          <w:lang w:val="ka-GE"/>
        </w:rPr>
        <w:t xml:space="preserve"> </w:t>
      </w:r>
      <w:r w:rsidRPr="00C559DC">
        <w:rPr>
          <w:rFonts w:ascii="Sylfaen" w:hAnsi="Sylfaen" w:cs="Sylfaen"/>
          <w:lang w:val="ka-GE"/>
        </w:rPr>
        <w:t xml:space="preserve">ლარი. </w:t>
      </w:r>
      <w:r w:rsidRPr="00C559DC">
        <w:rPr>
          <w:rFonts w:ascii="Sylfaen" w:hAnsi="Sylfaen" w:cs="Sylfaen"/>
          <w:bCs/>
        </w:rPr>
        <w:t>ჯანმრთელობის</w:t>
      </w:r>
      <w:r>
        <w:rPr>
          <w:rFonts w:ascii="Sylfaen" w:hAnsi="Sylfaen" w:cs="Sylfaen"/>
          <w:bCs/>
          <w:lang w:val="ka-GE"/>
        </w:rPr>
        <w:t xml:space="preserve"> </w:t>
      </w:r>
      <w:r w:rsidRPr="00C559DC">
        <w:rPr>
          <w:rFonts w:ascii="Sylfaen" w:hAnsi="Sylfaen" w:cs="Sylfaen"/>
          <w:bCs/>
        </w:rPr>
        <w:t>დაცვა</w:t>
      </w:r>
      <w:r>
        <w:rPr>
          <w:rFonts w:ascii="Sylfaen" w:hAnsi="Sylfaen" w:cs="Sylfaen"/>
          <w:bCs/>
          <w:lang w:val="ka-GE"/>
        </w:rPr>
        <w:t xml:space="preserve"> </w:t>
      </w:r>
      <w:r w:rsidRPr="00C559DC">
        <w:rPr>
          <w:rFonts w:ascii="Sylfaen" w:hAnsi="Sylfaen" w:cs="Sylfaen"/>
          <w:bCs/>
        </w:rPr>
        <w:t>და</w:t>
      </w:r>
      <w:r>
        <w:rPr>
          <w:rFonts w:ascii="Sylfaen" w:hAnsi="Sylfaen" w:cs="Sylfaen"/>
          <w:bCs/>
          <w:lang w:val="ka-GE"/>
        </w:rPr>
        <w:t xml:space="preserve"> </w:t>
      </w:r>
      <w:r w:rsidRPr="00C559DC">
        <w:rPr>
          <w:rFonts w:ascii="Sylfaen" w:hAnsi="Sylfaen" w:cs="Sylfaen"/>
          <w:bCs/>
        </w:rPr>
        <w:t>სოციალური</w:t>
      </w:r>
      <w:r>
        <w:rPr>
          <w:rFonts w:ascii="Sylfaen" w:hAnsi="Sylfaen" w:cs="Sylfaen"/>
          <w:bCs/>
          <w:lang w:val="ka-GE"/>
        </w:rPr>
        <w:t xml:space="preserve"> </w:t>
      </w:r>
      <w:r w:rsidRPr="00C559DC">
        <w:rPr>
          <w:rFonts w:ascii="Sylfaen" w:hAnsi="Sylfaen" w:cs="Sylfaen"/>
          <w:bCs/>
        </w:rPr>
        <w:t>უზრუნველყოფ</w:t>
      </w:r>
      <w:r w:rsidRPr="00C559DC">
        <w:rPr>
          <w:rFonts w:ascii="Sylfaen" w:hAnsi="Sylfaen" w:cs="Sylfaen"/>
          <w:bCs/>
          <w:lang w:val="ka-GE"/>
        </w:rPr>
        <w:t>ის</w:t>
      </w:r>
      <w:r w:rsidRPr="00C559DC">
        <w:rPr>
          <w:rFonts w:ascii="Sylfaen" w:hAnsi="Sylfaen" w:cs="Sylfaen"/>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sidR="008E6BE0">
        <w:rPr>
          <w:rFonts w:ascii="Sylfaen" w:hAnsi="Sylfaen" w:cs="Sylfaen"/>
          <w:lang w:val="ka-GE"/>
        </w:rPr>
        <w:t>ე</w:t>
      </w:r>
      <w:r w:rsidRPr="00C559DC">
        <w:rPr>
          <w:rFonts w:ascii="Sylfaen" w:hAnsi="Sylfaen" w:cs="Sylfaen"/>
          <w:lang w:val="ka-GE"/>
        </w:rPr>
        <w:t>დაქციით:</w:t>
      </w:r>
    </w:p>
    <w:p w:rsidR="009917B1" w:rsidRPr="00FA198F" w:rsidRDefault="00311F25" w:rsidP="009917B1">
      <w:pPr>
        <w:pStyle w:val="a3"/>
        <w:ind w:left="9360" w:firstLine="720"/>
        <w:jc w:val="both"/>
        <w:rPr>
          <w:rFonts w:ascii="Sylfaen" w:hAnsi="Sylfaen"/>
          <w:b/>
          <w:noProof/>
          <w:sz w:val="16"/>
          <w:szCs w:val="16"/>
          <w:lang w:val="ka-GE"/>
        </w:rPr>
      </w:pPr>
      <w:r>
        <w:rPr>
          <w:rFonts w:ascii="Sylfaen" w:hAnsi="Sylfaen"/>
          <w:b/>
          <w:noProof/>
          <w:sz w:val="16"/>
          <w:szCs w:val="16"/>
          <w:lang w:val="ka-GE"/>
        </w:rPr>
        <w:t xml:space="preserve">                            </w:t>
      </w:r>
      <w:r w:rsidR="00CB1AA3">
        <w:rPr>
          <w:rFonts w:ascii="Sylfaen" w:hAnsi="Sylfaen"/>
          <w:b/>
          <w:noProof/>
          <w:sz w:val="16"/>
          <w:szCs w:val="16"/>
          <w:lang w:val="ka-GE"/>
        </w:rPr>
        <w:t xml:space="preserve"> </w:t>
      </w:r>
      <w:r w:rsidR="009917B1" w:rsidRPr="00FA198F">
        <w:rPr>
          <w:rFonts w:ascii="Sylfaen" w:hAnsi="Sylfaen"/>
          <w:b/>
          <w:noProof/>
          <w:sz w:val="16"/>
          <w:szCs w:val="16"/>
          <w:lang w:val="ka-GE"/>
        </w:rPr>
        <w:t xml:space="preserve"> ლარი</w:t>
      </w:r>
    </w:p>
    <w:tbl>
      <w:tblPr>
        <w:tblW w:w="4618" w:type="pct"/>
        <w:tblLook w:val="04A0"/>
      </w:tblPr>
      <w:tblGrid>
        <w:gridCol w:w="2058"/>
        <w:gridCol w:w="7947"/>
        <w:gridCol w:w="2743"/>
      </w:tblGrid>
      <w:tr w:rsidR="009917B1" w:rsidRPr="00B440A9" w:rsidTr="00FB28E1">
        <w:trPr>
          <w:trHeight w:val="669"/>
        </w:trPr>
        <w:tc>
          <w:tcPr>
            <w:tcW w:w="3924" w:type="pct"/>
            <w:gridSpan w:val="2"/>
            <w:tcBorders>
              <w:top w:val="single" w:sz="4" w:space="0" w:color="auto"/>
              <w:left w:val="single" w:sz="4" w:space="0" w:color="auto"/>
              <w:bottom w:val="single" w:sz="4" w:space="0" w:color="000000"/>
              <w:right w:val="single" w:sz="4" w:space="0" w:color="auto"/>
            </w:tcBorders>
            <w:vAlign w:val="center"/>
            <w:hideMark/>
          </w:tcPr>
          <w:p w:rsidR="009917B1" w:rsidRPr="00FB28E1" w:rsidRDefault="009917B1" w:rsidP="00AA49CA">
            <w:pPr>
              <w:spacing w:after="0" w:line="240" w:lineRule="auto"/>
              <w:jc w:val="center"/>
              <w:rPr>
                <w:rFonts w:ascii="Sylfaen" w:eastAsia="Times New Roman" w:hAnsi="Sylfaen" w:cs="Calibri"/>
                <w:b/>
                <w:bCs/>
                <w:sz w:val="20"/>
                <w:szCs w:val="20"/>
                <w:lang w:val="ka-GE" w:eastAsia="en-GB"/>
              </w:rPr>
            </w:pPr>
            <w:r w:rsidRPr="00FB28E1">
              <w:rPr>
                <w:rFonts w:ascii="Sylfaen" w:eastAsia="Times New Roman" w:hAnsi="Sylfaen" w:cs="Calibri"/>
                <w:b/>
                <w:bCs/>
                <w:sz w:val="20"/>
                <w:szCs w:val="20"/>
                <w:lang w:val="ka-GE" w:eastAsia="en-GB"/>
              </w:rPr>
              <w:t>დასახელება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917B1" w:rsidRPr="00FB28E1" w:rsidRDefault="00F96664" w:rsidP="00404631">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w:t>
            </w:r>
            <w:r w:rsidR="00404631">
              <w:rPr>
                <w:rFonts w:ascii="Sylfaen" w:eastAsia="Times New Roman" w:hAnsi="Sylfaen" w:cs="Calibri"/>
                <w:b/>
                <w:bCs/>
                <w:color w:val="000000"/>
                <w:sz w:val="20"/>
                <w:szCs w:val="20"/>
                <w:lang w:val="ka-GE" w:eastAsia="en-GB"/>
              </w:rPr>
              <w:t>6</w:t>
            </w:r>
            <w:r>
              <w:rPr>
                <w:rFonts w:ascii="Sylfaen" w:eastAsia="Times New Roman" w:hAnsi="Sylfaen" w:cs="Calibri"/>
                <w:b/>
                <w:bCs/>
                <w:color w:val="000000"/>
                <w:sz w:val="20"/>
                <w:szCs w:val="20"/>
                <w:lang w:val="ka-GE" w:eastAsia="en-GB"/>
              </w:rPr>
              <w:t xml:space="preserve"> წლის გეგმა</w:t>
            </w:r>
          </w:p>
        </w:tc>
      </w:tr>
      <w:tr w:rsidR="002E57DD" w:rsidRPr="00B440A9" w:rsidTr="0061484E">
        <w:trPr>
          <w:trHeight w:val="403"/>
        </w:trPr>
        <w:tc>
          <w:tcPr>
            <w:tcW w:w="807" w:type="pct"/>
            <w:tcBorders>
              <w:top w:val="nil"/>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06 00</w:t>
            </w:r>
          </w:p>
        </w:tc>
        <w:tc>
          <w:tcPr>
            <w:tcW w:w="3117" w:type="pct"/>
            <w:tcBorders>
              <w:top w:val="nil"/>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მოსახლეობის</w:t>
            </w:r>
            <w:r>
              <w:rPr>
                <w:rFonts w:ascii="Arial" w:hAnsi="Arial" w:cs="Arial"/>
                <w:b/>
                <w:bCs/>
                <w:sz w:val="16"/>
                <w:szCs w:val="16"/>
              </w:rPr>
              <w:t xml:space="preserve"> </w:t>
            </w:r>
            <w:r>
              <w:rPr>
                <w:rFonts w:ascii="Sylfaen" w:hAnsi="Sylfaen" w:cs="Sylfaen"/>
                <w:b/>
                <w:bCs/>
                <w:sz w:val="16"/>
                <w:szCs w:val="16"/>
              </w:rPr>
              <w:t>ჯანმრთელობის</w:t>
            </w:r>
            <w:r>
              <w:rPr>
                <w:rFonts w:ascii="Arial" w:hAnsi="Arial" w:cs="Arial"/>
                <w:b/>
                <w:bCs/>
                <w:sz w:val="16"/>
                <w:szCs w:val="16"/>
              </w:rPr>
              <w:t xml:space="preserve"> </w:t>
            </w:r>
            <w:r>
              <w:rPr>
                <w:rFonts w:ascii="Sylfaen" w:hAnsi="Sylfaen" w:cs="Sylfaen"/>
                <w:b/>
                <w:bCs/>
                <w:sz w:val="16"/>
                <w:szCs w:val="16"/>
              </w:rPr>
              <w:t>დაცვა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უზრუნველყოფა</w:t>
            </w:r>
          </w:p>
        </w:tc>
        <w:tc>
          <w:tcPr>
            <w:tcW w:w="1076" w:type="pct"/>
            <w:tcBorders>
              <w:top w:val="nil"/>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16,783,665</w:t>
            </w:r>
          </w:p>
        </w:tc>
      </w:tr>
      <w:tr w:rsidR="002E57DD" w:rsidRPr="00B440A9" w:rsidTr="0061484E">
        <w:trPr>
          <w:trHeight w:val="288"/>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06 01</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ჯანმრთელობის</w:t>
            </w:r>
            <w:r>
              <w:rPr>
                <w:rFonts w:ascii="Arial" w:hAnsi="Arial" w:cs="Arial"/>
                <w:b/>
                <w:bCs/>
                <w:sz w:val="16"/>
                <w:szCs w:val="16"/>
              </w:rPr>
              <w:t xml:space="preserve"> </w:t>
            </w:r>
            <w:r>
              <w:rPr>
                <w:rFonts w:ascii="Sylfaen" w:hAnsi="Sylfaen" w:cs="Sylfaen"/>
                <w:b/>
                <w:bCs/>
                <w:sz w:val="16"/>
                <w:szCs w:val="16"/>
              </w:rPr>
              <w:t>დაცვის</w:t>
            </w:r>
            <w:r>
              <w:rPr>
                <w:rFonts w:ascii="Arial" w:hAnsi="Arial" w:cs="Arial"/>
                <w:b/>
                <w:bCs/>
                <w:sz w:val="16"/>
                <w:szCs w:val="16"/>
              </w:rPr>
              <w:t xml:space="preserve"> </w:t>
            </w:r>
            <w:r>
              <w:rPr>
                <w:rFonts w:ascii="Sylfaen" w:hAnsi="Sylfaen" w:cs="Sylfaen"/>
                <w:b/>
                <w:bCs/>
                <w:sz w:val="16"/>
                <w:szCs w:val="16"/>
              </w:rPr>
              <w:t>ღონისძიებები</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3,113,815</w:t>
            </w:r>
          </w:p>
        </w:tc>
      </w:tr>
      <w:tr w:rsidR="002E57DD" w:rsidRPr="00B440A9" w:rsidTr="0061484E">
        <w:trPr>
          <w:trHeight w:val="288"/>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06 01 01</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იშვიათი</w:t>
            </w:r>
            <w:r>
              <w:rPr>
                <w:rFonts w:ascii="Arial" w:hAnsi="Arial" w:cs="Arial"/>
                <w:b/>
                <w:bCs/>
                <w:sz w:val="16"/>
                <w:szCs w:val="16"/>
              </w:rPr>
              <w:t xml:space="preserve"> </w:t>
            </w:r>
            <w:r>
              <w:rPr>
                <w:rFonts w:ascii="Sylfaen" w:hAnsi="Sylfaen" w:cs="Sylfaen"/>
                <w:b/>
                <w:bCs/>
                <w:sz w:val="16"/>
                <w:szCs w:val="16"/>
              </w:rPr>
              <w:t>დაავადების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პირთა</w:t>
            </w:r>
            <w:r>
              <w:rPr>
                <w:rFonts w:ascii="Arial" w:hAnsi="Arial" w:cs="Arial"/>
                <w:b/>
                <w:bCs/>
                <w:sz w:val="16"/>
                <w:szCs w:val="16"/>
              </w:rPr>
              <w:t xml:space="preserve"> </w:t>
            </w:r>
            <w:r>
              <w:rPr>
                <w:rFonts w:ascii="Sylfaen" w:hAnsi="Sylfaen" w:cs="Sylfaen"/>
                <w:b/>
                <w:bCs/>
                <w:sz w:val="16"/>
                <w:szCs w:val="16"/>
              </w:rPr>
              <w:t>დახმარება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23,000</w:t>
            </w:r>
          </w:p>
        </w:tc>
      </w:tr>
      <w:tr w:rsidR="002E57DD" w:rsidRPr="00B440A9" w:rsidTr="0061484E">
        <w:trPr>
          <w:trHeight w:val="288"/>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06 01 02</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თემზე</w:t>
            </w:r>
            <w:r>
              <w:rPr>
                <w:rFonts w:ascii="Arial" w:hAnsi="Arial" w:cs="Arial"/>
                <w:b/>
                <w:bCs/>
                <w:sz w:val="16"/>
                <w:szCs w:val="16"/>
              </w:rPr>
              <w:t xml:space="preserve"> </w:t>
            </w:r>
            <w:r>
              <w:rPr>
                <w:rFonts w:ascii="Sylfaen" w:hAnsi="Sylfaen" w:cs="Sylfaen"/>
                <w:b/>
                <w:bCs/>
                <w:sz w:val="16"/>
                <w:szCs w:val="16"/>
              </w:rPr>
              <w:t>დაფუძნებული</w:t>
            </w:r>
            <w:r>
              <w:rPr>
                <w:rFonts w:ascii="Arial" w:hAnsi="Arial" w:cs="Arial"/>
                <w:b/>
                <w:bCs/>
                <w:sz w:val="16"/>
                <w:szCs w:val="16"/>
              </w:rPr>
              <w:t xml:space="preserve"> </w:t>
            </w:r>
            <w:r>
              <w:rPr>
                <w:rFonts w:ascii="Sylfaen" w:hAnsi="Sylfaen" w:cs="Sylfaen"/>
                <w:b/>
                <w:bCs/>
                <w:sz w:val="16"/>
                <w:szCs w:val="16"/>
              </w:rPr>
              <w:t>მობილური</w:t>
            </w:r>
            <w:r>
              <w:rPr>
                <w:rFonts w:ascii="Arial" w:hAnsi="Arial" w:cs="Arial"/>
                <w:b/>
                <w:bCs/>
                <w:sz w:val="16"/>
                <w:szCs w:val="16"/>
              </w:rPr>
              <w:t xml:space="preserve"> </w:t>
            </w:r>
            <w:r>
              <w:rPr>
                <w:rFonts w:ascii="Sylfaen" w:hAnsi="Sylfaen" w:cs="Sylfaen"/>
                <w:b/>
                <w:bCs/>
                <w:sz w:val="16"/>
                <w:szCs w:val="16"/>
              </w:rPr>
              <w:t>გუნდის</w:t>
            </w:r>
            <w:r>
              <w:rPr>
                <w:rFonts w:ascii="Arial" w:hAnsi="Arial" w:cs="Arial"/>
                <w:b/>
                <w:bCs/>
                <w:sz w:val="16"/>
                <w:szCs w:val="16"/>
              </w:rPr>
              <w:t xml:space="preserve"> </w:t>
            </w:r>
            <w:r>
              <w:rPr>
                <w:rFonts w:ascii="Sylfaen" w:hAnsi="Sylfaen" w:cs="Sylfaen"/>
                <w:b/>
                <w:bCs/>
                <w:sz w:val="16"/>
                <w:szCs w:val="16"/>
              </w:rPr>
              <w:t>მომსახურება</w:t>
            </w:r>
            <w:r>
              <w:rPr>
                <w:rFonts w:ascii="Arial" w:hAnsi="Arial" w:cs="Arial"/>
                <w:b/>
                <w:bCs/>
                <w:sz w:val="16"/>
                <w:szCs w:val="16"/>
              </w:rPr>
              <w:t xml:space="preserve"> </w:t>
            </w:r>
            <w:r>
              <w:rPr>
                <w:rFonts w:ascii="Sylfaen" w:hAnsi="Sylfaen" w:cs="Sylfaen"/>
                <w:b/>
                <w:bCs/>
                <w:sz w:val="16"/>
                <w:szCs w:val="16"/>
              </w:rPr>
              <w:t>მძიმე</w:t>
            </w:r>
            <w:r>
              <w:rPr>
                <w:rFonts w:ascii="Arial" w:hAnsi="Arial" w:cs="Arial"/>
                <w:b/>
                <w:bCs/>
                <w:sz w:val="16"/>
                <w:szCs w:val="16"/>
              </w:rPr>
              <w:t xml:space="preserve"> </w:t>
            </w:r>
            <w:r>
              <w:rPr>
                <w:rFonts w:ascii="Sylfaen" w:hAnsi="Sylfaen" w:cs="Sylfaen"/>
                <w:b/>
                <w:bCs/>
                <w:sz w:val="16"/>
                <w:szCs w:val="16"/>
              </w:rPr>
              <w:t>ფსიქიკური</w:t>
            </w:r>
            <w:r>
              <w:rPr>
                <w:rFonts w:ascii="Arial" w:hAnsi="Arial" w:cs="Arial"/>
                <w:b/>
                <w:bCs/>
                <w:sz w:val="16"/>
                <w:szCs w:val="16"/>
              </w:rPr>
              <w:t xml:space="preserve"> </w:t>
            </w:r>
            <w:r>
              <w:rPr>
                <w:rFonts w:ascii="Sylfaen" w:hAnsi="Sylfaen" w:cs="Sylfaen"/>
                <w:b/>
                <w:bCs/>
                <w:sz w:val="16"/>
                <w:szCs w:val="16"/>
              </w:rPr>
              <w:t>აშლილობის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პირებისთვის</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187,200</w:t>
            </w:r>
          </w:p>
        </w:tc>
      </w:tr>
      <w:tr w:rsidR="002E57DD" w:rsidRPr="00B440A9" w:rsidTr="0061484E">
        <w:trPr>
          <w:trHeight w:val="301"/>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06 01 03</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სხვადასხვა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კატეგორიის</w:t>
            </w:r>
            <w:r>
              <w:rPr>
                <w:rFonts w:ascii="Arial" w:hAnsi="Arial" w:cs="Arial"/>
                <w:b/>
                <w:bCs/>
                <w:sz w:val="16"/>
                <w:szCs w:val="16"/>
              </w:rPr>
              <w:t xml:space="preserve"> </w:t>
            </w:r>
            <w:r>
              <w:rPr>
                <w:rFonts w:ascii="Sylfaen" w:hAnsi="Sylfaen" w:cs="Sylfaen"/>
                <w:b/>
                <w:bCs/>
                <w:sz w:val="16"/>
                <w:szCs w:val="16"/>
              </w:rPr>
              <w:t>მოსახლეობის</w:t>
            </w:r>
            <w:r>
              <w:rPr>
                <w:rFonts w:ascii="Arial" w:hAnsi="Arial" w:cs="Arial"/>
                <w:b/>
                <w:bCs/>
                <w:sz w:val="16"/>
                <w:szCs w:val="16"/>
              </w:rPr>
              <w:t xml:space="preserve"> </w:t>
            </w:r>
            <w:r>
              <w:rPr>
                <w:rFonts w:ascii="Sylfaen" w:hAnsi="Sylfaen" w:cs="Sylfaen"/>
                <w:b/>
                <w:bCs/>
                <w:sz w:val="16"/>
                <w:szCs w:val="16"/>
              </w:rPr>
              <w:t>სამედიცინო</w:t>
            </w:r>
            <w:r>
              <w:rPr>
                <w:rFonts w:ascii="Arial" w:hAnsi="Arial" w:cs="Arial"/>
                <w:b/>
                <w:bCs/>
                <w:sz w:val="16"/>
                <w:szCs w:val="16"/>
              </w:rPr>
              <w:t xml:space="preserve"> </w:t>
            </w:r>
            <w:r>
              <w:rPr>
                <w:rFonts w:ascii="Sylfaen" w:hAnsi="Sylfaen" w:cs="Sylfaen"/>
                <w:b/>
                <w:bCs/>
                <w:sz w:val="16"/>
                <w:szCs w:val="16"/>
              </w:rPr>
              <w:t>დახმარება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800,000</w:t>
            </w:r>
          </w:p>
        </w:tc>
      </w:tr>
      <w:tr w:rsidR="002E57DD" w:rsidRPr="00B440A9" w:rsidTr="0061484E">
        <w:trPr>
          <w:trHeight w:val="39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06 01 04</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ჯანდაცვისა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სერვისების</w:t>
            </w:r>
            <w:r>
              <w:rPr>
                <w:rFonts w:ascii="Arial" w:hAnsi="Arial" w:cs="Arial"/>
                <w:b/>
                <w:bCs/>
                <w:sz w:val="16"/>
                <w:szCs w:val="16"/>
              </w:rPr>
              <w:t xml:space="preserve"> </w:t>
            </w:r>
            <w:r>
              <w:rPr>
                <w:rFonts w:ascii="Sylfaen" w:hAnsi="Sylfaen" w:cs="Sylfaen"/>
                <w:b/>
                <w:bCs/>
                <w:sz w:val="16"/>
                <w:szCs w:val="16"/>
              </w:rPr>
              <w:t>ცენტრი</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1,303,615</w:t>
            </w:r>
          </w:p>
        </w:tc>
      </w:tr>
      <w:tr w:rsidR="002E57DD" w:rsidRPr="00B440A9" w:rsidTr="0061484E">
        <w:trPr>
          <w:trHeight w:val="38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06 01 05</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მოწყვლადი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ჯგუფების</w:t>
            </w:r>
            <w:r>
              <w:rPr>
                <w:rFonts w:ascii="Arial" w:hAnsi="Arial" w:cs="Arial"/>
                <w:b/>
                <w:bCs/>
                <w:sz w:val="16"/>
                <w:szCs w:val="16"/>
              </w:rPr>
              <w:t xml:space="preserve"> </w:t>
            </w:r>
            <w:r>
              <w:rPr>
                <w:rFonts w:ascii="Sylfaen" w:hAnsi="Sylfaen" w:cs="Sylfaen"/>
                <w:b/>
                <w:bCs/>
                <w:sz w:val="16"/>
                <w:szCs w:val="16"/>
              </w:rPr>
              <w:t>ბენეფიციართა</w:t>
            </w:r>
            <w:r>
              <w:rPr>
                <w:rFonts w:ascii="Arial" w:hAnsi="Arial" w:cs="Arial"/>
                <w:b/>
                <w:bCs/>
                <w:sz w:val="16"/>
                <w:szCs w:val="16"/>
              </w:rPr>
              <w:t xml:space="preserve"> </w:t>
            </w:r>
            <w:r>
              <w:rPr>
                <w:rFonts w:ascii="Sylfaen" w:hAnsi="Sylfaen" w:cs="Sylfaen"/>
                <w:b/>
                <w:bCs/>
                <w:sz w:val="16"/>
                <w:szCs w:val="16"/>
              </w:rPr>
              <w:t>მედიკამენტებით</w:t>
            </w:r>
            <w:r>
              <w:rPr>
                <w:rFonts w:ascii="Arial" w:hAnsi="Arial" w:cs="Arial"/>
                <w:b/>
                <w:bCs/>
                <w:sz w:val="16"/>
                <w:szCs w:val="16"/>
              </w:rPr>
              <w:t xml:space="preserve"> </w:t>
            </w:r>
            <w:r>
              <w:rPr>
                <w:rFonts w:ascii="Sylfaen" w:hAnsi="Sylfaen" w:cs="Sylfaen"/>
                <w:b/>
                <w:bCs/>
                <w:sz w:val="16"/>
                <w:szCs w:val="16"/>
              </w:rPr>
              <w:t>უზრუნველყოფა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800,000</w:t>
            </w:r>
          </w:p>
        </w:tc>
      </w:tr>
      <w:tr w:rsidR="002E57DD" w:rsidRPr="00B440A9" w:rsidTr="0061484E">
        <w:trPr>
          <w:trHeight w:val="292"/>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დაცვის</w:t>
            </w:r>
            <w:r>
              <w:rPr>
                <w:rFonts w:ascii="Arial" w:hAnsi="Arial" w:cs="Arial"/>
                <w:b/>
                <w:bCs/>
                <w:sz w:val="16"/>
                <w:szCs w:val="16"/>
              </w:rPr>
              <w:t xml:space="preserve"> </w:t>
            </w:r>
            <w:r>
              <w:rPr>
                <w:rFonts w:ascii="Sylfaen" w:hAnsi="Sylfaen" w:cs="Sylfaen"/>
                <w:b/>
                <w:bCs/>
                <w:sz w:val="16"/>
                <w:szCs w:val="16"/>
              </w:rPr>
              <w:t>ღონისძიებები</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13,669,850</w:t>
            </w:r>
          </w:p>
        </w:tc>
      </w:tr>
      <w:tr w:rsidR="002E57DD" w:rsidRPr="00B440A9" w:rsidTr="0061484E">
        <w:trPr>
          <w:trHeight w:val="384"/>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06 02 01</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ომის</w:t>
            </w:r>
            <w:r>
              <w:rPr>
                <w:rFonts w:ascii="Arial" w:hAnsi="Arial" w:cs="Arial"/>
                <w:b/>
                <w:bCs/>
                <w:sz w:val="16"/>
                <w:szCs w:val="16"/>
              </w:rPr>
              <w:t xml:space="preserve"> </w:t>
            </w:r>
            <w:r>
              <w:rPr>
                <w:rFonts w:ascii="Sylfaen" w:hAnsi="Sylfaen" w:cs="Sylfaen"/>
                <w:b/>
                <w:bCs/>
                <w:sz w:val="16"/>
                <w:szCs w:val="16"/>
              </w:rPr>
              <w:t>მონაწილეებზე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დაღუპულთა</w:t>
            </w:r>
            <w:r>
              <w:rPr>
                <w:rFonts w:ascii="Arial" w:hAnsi="Arial" w:cs="Arial"/>
                <w:b/>
                <w:bCs/>
                <w:sz w:val="16"/>
                <w:szCs w:val="16"/>
              </w:rPr>
              <w:t xml:space="preserve"> </w:t>
            </w:r>
            <w:r>
              <w:rPr>
                <w:rFonts w:ascii="Sylfaen" w:hAnsi="Sylfaen" w:cs="Sylfaen"/>
                <w:b/>
                <w:bCs/>
                <w:sz w:val="16"/>
                <w:szCs w:val="16"/>
              </w:rPr>
              <w:t>ოჯახის</w:t>
            </w:r>
            <w:r>
              <w:rPr>
                <w:rFonts w:ascii="Arial" w:hAnsi="Arial" w:cs="Arial"/>
                <w:b/>
                <w:bCs/>
                <w:sz w:val="16"/>
                <w:szCs w:val="16"/>
              </w:rPr>
              <w:t xml:space="preserve"> </w:t>
            </w:r>
            <w:r>
              <w:rPr>
                <w:rFonts w:ascii="Sylfaen" w:hAnsi="Sylfaen" w:cs="Sylfaen"/>
                <w:b/>
                <w:bCs/>
                <w:sz w:val="16"/>
                <w:szCs w:val="16"/>
              </w:rPr>
              <w:t>წევრებზე</w:t>
            </w:r>
            <w:r>
              <w:rPr>
                <w:rFonts w:ascii="Arial" w:hAnsi="Arial" w:cs="Arial"/>
                <w:b/>
                <w:bCs/>
                <w:sz w:val="16"/>
                <w:szCs w:val="16"/>
              </w:rPr>
              <w:t xml:space="preserve"> </w:t>
            </w:r>
            <w:r>
              <w:rPr>
                <w:rFonts w:ascii="Sylfaen" w:hAnsi="Sylfaen" w:cs="Sylfaen"/>
                <w:b/>
                <w:bCs/>
                <w:sz w:val="16"/>
                <w:szCs w:val="16"/>
              </w:rPr>
              <w:t>სადღესასწაულო</w:t>
            </w:r>
            <w:r>
              <w:rPr>
                <w:rFonts w:ascii="Arial" w:hAnsi="Arial" w:cs="Arial"/>
                <w:b/>
                <w:bCs/>
                <w:sz w:val="16"/>
                <w:szCs w:val="16"/>
              </w:rPr>
              <w:t xml:space="preserve"> </w:t>
            </w:r>
            <w:r>
              <w:rPr>
                <w:rFonts w:ascii="Sylfaen" w:hAnsi="Sylfaen" w:cs="Sylfaen"/>
                <w:b/>
                <w:bCs/>
                <w:sz w:val="16"/>
                <w:szCs w:val="16"/>
              </w:rPr>
              <w:t>დღეების</w:t>
            </w:r>
            <w:r>
              <w:rPr>
                <w:rFonts w:ascii="Arial" w:hAnsi="Arial" w:cs="Arial"/>
                <w:b/>
                <w:bCs/>
                <w:sz w:val="16"/>
                <w:szCs w:val="16"/>
              </w:rPr>
              <w:t xml:space="preserve"> </w:t>
            </w:r>
            <w:r>
              <w:rPr>
                <w:rFonts w:ascii="Sylfaen" w:hAnsi="Sylfaen" w:cs="Sylfaen"/>
                <w:b/>
                <w:bCs/>
                <w:sz w:val="16"/>
                <w:szCs w:val="16"/>
              </w:rPr>
              <w:t>ორგანიზება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დახმარება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37,000</w:t>
            </w:r>
          </w:p>
        </w:tc>
      </w:tr>
      <w:tr w:rsidR="002E57DD" w:rsidRPr="00B440A9" w:rsidTr="0061484E">
        <w:trPr>
          <w:trHeight w:val="367"/>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06 02 02</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დედ</w:t>
            </w:r>
            <w:r>
              <w:rPr>
                <w:rFonts w:ascii="Arial" w:hAnsi="Arial" w:cs="Arial"/>
                <w:b/>
                <w:bCs/>
                <w:sz w:val="16"/>
                <w:szCs w:val="16"/>
              </w:rPr>
              <w:t>-</w:t>
            </w:r>
            <w:r>
              <w:rPr>
                <w:rFonts w:ascii="Sylfaen" w:hAnsi="Sylfaen" w:cs="Sylfaen"/>
                <w:b/>
                <w:bCs/>
                <w:sz w:val="16"/>
                <w:szCs w:val="16"/>
              </w:rPr>
              <w:t>მამით</w:t>
            </w:r>
            <w:r>
              <w:rPr>
                <w:rFonts w:ascii="Arial" w:hAnsi="Arial" w:cs="Arial"/>
                <w:b/>
                <w:bCs/>
                <w:sz w:val="16"/>
                <w:szCs w:val="16"/>
              </w:rPr>
              <w:t xml:space="preserve"> </w:t>
            </w:r>
            <w:r>
              <w:rPr>
                <w:rFonts w:ascii="Sylfaen" w:hAnsi="Sylfaen" w:cs="Sylfaen"/>
                <w:b/>
                <w:bCs/>
                <w:sz w:val="16"/>
                <w:szCs w:val="16"/>
              </w:rPr>
              <w:t>ობოლ</w:t>
            </w:r>
            <w:r>
              <w:rPr>
                <w:rFonts w:ascii="Arial" w:hAnsi="Arial" w:cs="Arial"/>
                <w:b/>
                <w:bCs/>
                <w:sz w:val="16"/>
                <w:szCs w:val="16"/>
              </w:rPr>
              <w:t xml:space="preserve"> </w:t>
            </w:r>
            <w:r>
              <w:rPr>
                <w:rFonts w:ascii="Sylfaen" w:hAnsi="Sylfaen" w:cs="Sylfaen"/>
                <w:b/>
                <w:bCs/>
                <w:sz w:val="16"/>
                <w:szCs w:val="16"/>
              </w:rPr>
              <w:t>ბავშვთა</w:t>
            </w:r>
            <w:r>
              <w:rPr>
                <w:rFonts w:ascii="Arial" w:hAnsi="Arial" w:cs="Arial"/>
                <w:b/>
                <w:bCs/>
                <w:sz w:val="16"/>
                <w:szCs w:val="16"/>
              </w:rPr>
              <w:t xml:space="preserve"> </w:t>
            </w:r>
            <w:r>
              <w:rPr>
                <w:rFonts w:ascii="Sylfaen" w:hAnsi="Sylfaen" w:cs="Sylfaen"/>
                <w:b/>
                <w:bCs/>
                <w:sz w:val="16"/>
                <w:szCs w:val="16"/>
              </w:rPr>
              <w:t>ყოველთვიური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18,000</w:t>
            </w:r>
          </w:p>
        </w:tc>
      </w:tr>
      <w:tr w:rsidR="002E57DD" w:rsidRPr="00B440A9" w:rsidTr="0061484E">
        <w:trPr>
          <w:trHeight w:val="344"/>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06 02 05</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მუნიციპალური</w:t>
            </w:r>
            <w:r>
              <w:rPr>
                <w:rFonts w:ascii="Arial" w:hAnsi="Arial" w:cs="Arial"/>
                <w:b/>
                <w:bCs/>
                <w:sz w:val="16"/>
                <w:szCs w:val="16"/>
              </w:rPr>
              <w:t xml:space="preserve"> </w:t>
            </w:r>
            <w:r>
              <w:rPr>
                <w:rFonts w:ascii="Sylfaen" w:hAnsi="Sylfaen" w:cs="Sylfaen"/>
                <w:b/>
                <w:bCs/>
                <w:sz w:val="16"/>
                <w:szCs w:val="16"/>
              </w:rPr>
              <w:t>უფასო</w:t>
            </w:r>
            <w:r>
              <w:rPr>
                <w:rFonts w:ascii="Arial" w:hAnsi="Arial" w:cs="Arial"/>
                <w:b/>
                <w:bCs/>
                <w:sz w:val="16"/>
                <w:szCs w:val="16"/>
              </w:rPr>
              <w:t xml:space="preserve"> </w:t>
            </w:r>
            <w:r>
              <w:rPr>
                <w:rFonts w:ascii="Sylfaen" w:hAnsi="Sylfaen" w:cs="Sylfaen"/>
                <w:b/>
                <w:bCs/>
                <w:sz w:val="16"/>
                <w:szCs w:val="16"/>
              </w:rPr>
              <w:t>სასადილო</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523,350</w:t>
            </w:r>
          </w:p>
        </w:tc>
      </w:tr>
      <w:tr w:rsidR="002E57DD" w:rsidRPr="00B440A9" w:rsidTr="00231039">
        <w:trPr>
          <w:trHeight w:val="227"/>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lastRenderedPageBreak/>
              <w:t>06 02 06</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ცალკეული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კატეგორიის</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გაზიფიცირება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50,000</w:t>
            </w:r>
          </w:p>
        </w:tc>
      </w:tr>
      <w:tr w:rsidR="002E57DD" w:rsidRPr="00B440A9" w:rsidTr="00231039">
        <w:trPr>
          <w:trHeight w:val="527"/>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06 02 07</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მესამე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მომდევნო</w:t>
            </w:r>
            <w:r>
              <w:rPr>
                <w:rFonts w:ascii="Arial" w:hAnsi="Arial" w:cs="Arial"/>
                <w:b/>
                <w:bCs/>
                <w:sz w:val="16"/>
                <w:szCs w:val="16"/>
              </w:rPr>
              <w:t xml:space="preserve"> </w:t>
            </w:r>
            <w:r>
              <w:rPr>
                <w:rFonts w:ascii="Sylfaen" w:hAnsi="Sylfaen" w:cs="Sylfaen"/>
                <w:b/>
                <w:bCs/>
                <w:sz w:val="16"/>
                <w:szCs w:val="16"/>
              </w:rPr>
              <w:t>ახალშობილზე</w:t>
            </w:r>
            <w:r>
              <w:rPr>
                <w:rFonts w:ascii="Arial" w:hAnsi="Arial" w:cs="Arial"/>
                <w:b/>
                <w:bCs/>
                <w:sz w:val="16"/>
                <w:szCs w:val="16"/>
              </w:rPr>
              <w:t xml:space="preserve"> </w:t>
            </w:r>
            <w:r>
              <w:rPr>
                <w:rFonts w:ascii="Sylfaen" w:hAnsi="Sylfaen" w:cs="Sylfaen"/>
                <w:b/>
                <w:bCs/>
                <w:sz w:val="16"/>
                <w:szCs w:val="16"/>
              </w:rPr>
              <w:t>ერთჯერადი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70,000</w:t>
            </w:r>
          </w:p>
        </w:tc>
      </w:tr>
      <w:tr w:rsidR="002E57DD" w:rsidRPr="00B440A9" w:rsidTr="00231039">
        <w:trPr>
          <w:trHeight w:val="421"/>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06 02 08</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მარტოხელა</w:t>
            </w:r>
            <w:r>
              <w:rPr>
                <w:rFonts w:ascii="Arial" w:hAnsi="Arial" w:cs="Arial"/>
                <w:b/>
                <w:bCs/>
                <w:sz w:val="16"/>
                <w:szCs w:val="16"/>
              </w:rPr>
              <w:t xml:space="preserve"> </w:t>
            </w:r>
            <w:r>
              <w:rPr>
                <w:rFonts w:ascii="Sylfaen" w:hAnsi="Sylfaen" w:cs="Sylfaen"/>
                <w:b/>
                <w:bCs/>
                <w:sz w:val="16"/>
                <w:szCs w:val="16"/>
              </w:rPr>
              <w:t>მშობლების</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172,500</w:t>
            </w:r>
          </w:p>
        </w:tc>
      </w:tr>
      <w:tr w:rsidR="002E57DD" w:rsidRPr="00B440A9" w:rsidTr="00231039">
        <w:trPr>
          <w:trHeight w:val="399"/>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06 02 09</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გარდაცვლილის</w:t>
            </w:r>
            <w:r>
              <w:rPr>
                <w:rFonts w:ascii="Arial" w:hAnsi="Arial" w:cs="Arial"/>
                <w:b/>
                <w:bCs/>
                <w:sz w:val="16"/>
                <w:szCs w:val="16"/>
              </w:rPr>
              <w:t xml:space="preserve"> </w:t>
            </w:r>
            <w:r>
              <w:rPr>
                <w:rFonts w:ascii="Sylfaen" w:hAnsi="Sylfaen" w:cs="Sylfaen"/>
                <w:b/>
                <w:bCs/>
                <w:sz w:val="16"/>
                <w:szCs w:val="16"/>
              </w:rPr>
              <w:t>ოჯახებზე</w:t>
            </w:r>
            <w:r>
              <w:rPr>
                <w:rFonts w:ascii="Arial" w:hAnsi="Arial" w:cs="Arial"/>
                <w:b/>
                <w:bCs/>
                <w:sz w:val="16"/>
                <w:szCs w:val="16"/>
              </w:rPr>
              <w:t xml:space="preserve"> </w:t>
            </w:r>
            <w:r>
              <w:rPr>
                <w:rFonts w:ascii="Sylfaen" w:hAnsi="Sylfaen" w:cs="Sylfaen"/>
                <w:b/>
                <w:bCs/>
                <w:sz w:val="16"/>
                <w:szCs w:val="16"/>
              </w:rPr>
              <w:t>ერთჯერადი</w:t>
            </w:r>
            <w:r>
              <w:rPr>
                <w:rFonts w:ascii="Arial" w:hAnsi="Arial" w:cs="Arial"/>
                <w:b/>
                <w:bCs/>
                <w:sz w:val="16"/>
                <w:szCs w:val="16"/>
              </w:rPr>
              <w:t xml:space="preserve"> </w:t>
            </w:r>
            <w:r>
              <w:rPr>
                <w:rFonts w:ascii="Sylfaen" w:hAnsi="Sylfaen" w:cs="Sylfaen"/>
                <w:b/>
                <w:bCs/>
                <w:sz w:val="16"/>
                <w:szCs w:val="16"/>
              </w:rPr>
              <w:t>დახმარება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50,000</w:t>
            </w:r>
          </w:p>
        </w:tc>
      </w:tr>
      <w:tr w:rsidR="002E57DD" w:rsidRPr="00B440A9" w:rsidTr="00231039">
        <w:trPr>
          <w:trHeight w:val="418"/>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06 02 10</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მრავალშვილიანი</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დახმარება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100,000</w:t>
            </w:r>
          </w:p>
        </w:tc>
      </w:tr>
      <w:tr w:rsidR="002E57DD" w:rsidRPr="00B440A9" w:rsidTr="00A33C47">
        <w:trPr>
          <w:trHeight w:val="399"/>
        </w:trPr>
        <w:tc>
          <w:tcPr>
            <w:tcW w:w="807" w:type="pct"/>
            <w:tcBorders>
              <w:top w:val="nil"/>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06 02 13</w:t>
            </w:r>
          </w:p>
        </w:tc>
        <w:tc>
          <w:tcPr>
            <w:tcW w:w="3117" w:type="pct"/>
            <w:tcBorders>
              <w:top w:val="nil"/>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ქ</w:t>
            </w:r>
            <w:r>
              <w:rPr>
                <w:rFonts w:ascii="Arial" w:hAnsi="Arial" w:cs="Arial"/>
                <w:b/>
                <w:bCs/>
                <w:sz w:val="16"/>
                <w:szCs w:val="16"/>
              </w:rPr>
              <w:t xml:space="preserve">. </w:t>
            </w:r>
            <w:r>
              <w:rPr>
                <w:rFonts w:ascii="Sylfaen" w:hAnsi="Sylfaen" w:cs="Sylfaen"/>
                <w:b/>
                <w:bCs/>
                <w:sz w:val="16"/>
                <w:szCs w:val="16"/>
              </w:rPr>
              <w:t>ქობულეთში</w:t>
            </w:r>
            <w:r>
              <w:rPr>
                <w:rFonts w:ascii="Arial" w:hAnsi="Arial" w:cs="Arial"/>
                <w:b/>
                <w:bCs/>
                <w:sz w:val="16"/>
                <w:szCs w:val="16"/>
              </w:rPr>
              <w:t xml:space="preserve">, </w:t>
            </w:r>
            <w:r>
              <w:rPr>
                <w:rFonts w:ascii="Sylfaen" w:hAnsi="Sylfaen" w:cs="Sylfaen"/>
                <w:b/>
                <w:bCs/>
                <w:sz w:val="16"/>
                <w:szCs w:val="16"/>
              </w:rPr>
              <w:t>პოპოვის</w:t>
            </w:r>
            <w:r>
              <w:rPr>
                <w:rFonts w:ascii="Arial" w:hAnsi="Arial" w:cs="Arial"/>
                <w:b/>
                <w:bCs/>
                <w:sz w:val="16"/>
                <w:szCs w:val="16"/>
              </w:rPr>
              <w:t xml:space="preserve"> </w:t>
            </w:r>
            <w:r>
              <w:rPr>
                <w:rFonts w:ascii="Sylfaen" w:hAnsi="Sylfaen" w:cs="Sylfaen"/>
                <w:b/>
                <w:bCs/>
                <w:sz w:val="16"/>
                <w:szCs w:val="16"/>
              </w:rPr>
              <w:t>ქუჩა</w:t>
            </w:r>
            <w:r>
              <w:rPr>
                <w:rFonts w:ascii="Arial" w:hAnsi="Arial" w:cs="Arial"/>
                <w:b/>
                <w:bCs/>
                <w:sz w:val="16"/>
                <w:szCs w:val="16"/>
              </w:rPr>
              <w:t xml:space="preserve"> N-12 </w:t>
            </w:r>
            <w:r>
              <w:rPr>
                <w:rFonts w:ascii="Sylfaen" w:hAnsi="Sylfaen" w:cs="Sylfaen"/>
                <w:b/>
                <w:bCs/>
                <w:sz w:val="16"/>
                <w:szCs w:val="16"/>
              </w:rPr>
              <w:t>მრავალბინიანი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სახლების</w:t>
            </w:r>
            <w:r>
              <w:rPr>
                <w:rFonts w:ascii="Arial" w:hAnsi="Arial" w:cs="Arial"/>
                <w:b/>
                <w:bCs/>
                <w:sz w:val="16"/>
                <w:szCs w:val="16"/>
              </w:rPr>
              <w:t xml:space="preserve"> </w:t>
            </w:r>
            <w:r>
              <w:rPr>
                <w:rFonts w:ascii="Sylfaen" w:hAnsi="Sylfaen" w:cs="Sylfaen"/>
                <w:b/>
                <w:bCs/>
                <w:sz w:val="16"/>
                <w:szCs w:val="16"/>
              </w:rPr>
              <w:t>მშენებლობა</w:t>
            </w:r>
          </w:p>
        </w:tc>
        <w:tc>
          <w:tcPr>
            <w:tcW w:w="1076" w:type="pct"/>
            <w:tcBorders>
              <w:top w:val="nil"/>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10,816,500</w:t>
            </w:r>
          </w:p>
        </w:tc>
      </w:tr>
      <w:tr w:rsidR="002E57DD" w:rsidRPr="00B440A9" w:rsidTr="00A33C47">
        <w:trPr>
          <w:trHeight w:val="43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06 02 14</w:t>
            </w:r>
          </w:p>
        </w:tc>
        <w:tc>
          <w:tcPr>
            <w:tcW w:w="3117" w:type="pct"/>
            <w:tcBorders>
              <w:top w:val="single" w:sz="4" w:space="0" w:color="auto"/>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სტიქიური</w:t>
            </w:r>
            <w:r>
              <w:rPr>
                <w:rFonts w:ascii="Arial" w:hAnsi="Arial" w:cs="Arial"/>
                <w:b/>
                <w:bCs/>
                <w:sz w:val="16"/>
                <w:szCs w:val="16"/>
              </w:rPr>
              <w:t xml:space="preserve"> </w:t>
            </w:r>
            <w:r>
              <w:rPr>
                <w:rFonts w:ascii="Sylfaen" w:hAnsi="Sylfaen" w:cs="Sylfaen"/>
                <w:b/>
                <w:bCs/>
                <w:sz w:val="16"/>
                <w:szCs w:val="16"/>
              </w:rPr>
              <w:t>მოვლენების</w:t>
            </w:r>
            <w:r>
              <w:rPr>
                <w:rFonts w:ascii="Arial" w:hAnsi="Arial" w:cs="Arial"/>
                <w:b/>
                <w:bCs/>
                <w:sz w:val="16"/>
                <w:szCs w:val="16"/>
              </w:rPr>
              <w:t xml:space="preserve"> </w:t>
            </w:r>
            <w:r>
              <w:rPr>
                <w:rFonts w:ascii="Sylfaen" w:hAnsi="Sylfaen" w:cs="Sylfaen"/>
                <w:b/>
                <w:bCs/>
                <w:sz w:val="16"/>
                <w:szCs w:val="16"/>
              </w:rPr>
              <w:t>შედეგად</w:t>
            </w:r>
            <w:r>
              <w:rPr>
                <w:rFonts w:ascii="Arial" w:hAnsi="Arial" w:cs="Arial"/>
                <w:b/>
                <w:bCs/>
                <w:sz w:val="16"/>
                <w:szCs w:val="16"/>
              </w:rPr>
              <w:t xml:space="preserve"> </w:t>
            </w:r>
            <w:r>
              <w:rPr>
                <w:rFonts w:ascii="Sylfaen" w:hAnsi="Sylfaen" w:cs="Sylfaen"/>
                <w:b/>
                <w:bCs/>
                <w:sz w:val="16"/>
                <w:szCs w:val="16"/>
              </w:rPr>
              <w:t>დაზარალებული</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ავარიულ</w:t>
            </w:r>
            <w:r>
              <w:rPr>
                <w:rFonts w:ascii="Arial" w:hAnsi="Arial" w:cs="Arial"/>
                <w:b/>
                <w:bCs/>
                <w:sz w:val="16"/>
                <w:szCs w:val="16"/>
              </w:rPr>
              <w:t>/</w:t>
            </w:r>
            <w:r>
              <w:rPr>
                <w:rFonts w:ascii="Sylfaen" w:hAnsi="Sylfaen" w:cs="Sylfaen"/>
                <w:b/>
                <w:bCs/>
                <w:sz w:val="16"/>
                <w:szCs w:val="16"/>
              </w:rPr>
              <w:t>ამორტიზირებულ</w:t>
            </w:r>
            <w:r>
              <w:rPr>
                <w:rFonts w:ascii="Arial" w:hAnsi="Arial" w:cs="Arial"/>
                <w:b/>
                <w:bCs/>
                <w:sz w:val="16"/>
                <w:szCs w:val="16"/>
              </w:rPr>
              <w:t xml:space="preserve"> </w:t>
            </w:r>
            <w:r>
              <w:rPr>
                <w:rFonts w:ascii="Sylfaen" w:hAnsi="Sylfaen" w:cs="Sylfaen"/>
                <w:b/>
                <w:bCs/>
                <w:sz w:val="16"/>
                <w:szCs w:val="16"/>
              </w:rPr>
              <w:t>მრავალბინიან</w:t>
            </w:r>
            <w:r>
              <w:rPr>
                <w:rFonts w:ascii="Arial" w:hAnsi="Arial" w:cs="Arial"/>
                <w:b/>
                <w:bCs/>
                <w:sz w:val="16"/>
                <w:szCs w:val="16"/>
              </w:rPr>
              <w:t xml:space="preserve">  </w:t>
            </w:r>
            <w:r>
              <w:rPr>
                <w:rFonts w:ascii="Sylfaen" w:hAnsi="Sylfaen" w:cs="Sylfaen"/>
                <w:b/>
                <w:bCs/>
                <w:sz w:val="16"/>
                <w:szCs w:val="16"/>
              </w:rPr>
              <w:t>სახლებში</w:t>
            </w:r>
            <w:r>
              <w:rPr>
                <w:rFonts w:ascii="Arial" w:hAnsi="Arial" w:cs="Arial"/>
                <w:b/>
                <w:bCs/>
                <w:sz w:val="16"/>
                <w:szCs w:val="16"/>
              </w:rPr>
              <w:t xml:space="preserve"> </w:t>
            </w:r>
            <w:r>
              <w:rPr>
                <w:rFonts w:ascii="Sylfaen" w:hAnsi="Sylfaen" w:cs="Sylfaen"/>
                <w:b/>
                <w:bCs/>
                <w:sz w:val="16"/>
                <w:szCs w:val="16"/>
              </w:rPr>
              <w:t>მცხოვრები</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დახმარება</w:t>
            </w:r>
          </w:p>
        </w:tc>
        <w:tc>
          <w:tcPr>
            <w:tcW w:w="1076" w:type="pct"/>
            <w:tcBorders>
              <w:top w:val="single" w:sz="4" w:space="0" w:color="auto"/>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1,546,300</w:t>
            </w:r>
          </w:p>
        </w:tc>
      </w:tr>
      <w:tr w:rsidR="002E57DD" w:rsidRPr="00B440A9" w:rsidTr="00A33C47">
        <w:trPr>
          <w:trHeight w:val="43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06 02 15</w:t>
            </w:r>
          </w:p>
        </w:tc>
        <w:tc>
          <w:tcPr>
            <w:tcW w:w="3117" w:type="pct"/>
            <w:tcBorders>
              <w:top w:val="single" w:sz="4" w:space="0" w:color="auto"/>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w:t>
            </w:r>
            <w:r>
              <w:rPr>
                <w:rFonts w:ascii="Sylfaen" w:hAnsi="Sylfaen" w:cs="Sylfaen"/>
                <w:b/>
                <w:bCs/>
                <w:sz w:val="16"/>
                <w:szCs w:val="16"/>
              </w:rPr>
              <w:t>საქმიანობათა</w:t>
            </w:r>
            <w:r>
              <w:rPr>
                <w:rFonts w:ascii="Arial" w:hAnsi="Arial" w:cs="Arial"/>
                <w:b/>
                <w:bCs/>
                <w:sz w:val="16"/>
                <w:szCs w:val="16"/>
              </w:rPr>
              <w:t xml:space="preserve"> </w:t>
            </w:r>
            <w:r>
              <w:rPr>
                <w:rFonts w:ascii="Sylfaen" w:hAnsi="Sylfaen" w:cs="Sylfaen"/>
                <w:b/>
                <w:bCs/>
                <w:sz w:val="16"/>
                <w:szCs w:val="16"/>
              </w:rPr>
              <w:t>ცენტრი</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უსაფრთხო</w:t>
            </w:r>
            <w:r>
              <w:rPr>
                <w:rFonts w:ascii="Arial" w:hAnsi="Arial" w:cs="Arial"/>
                <w:b/>
                <w:bCs/>
                <w:sz w:val="16"/>
                <w:szCs w:val="16"/>
              </w:rPr>
              <w:t xml:space="preserve"> </w:t>
            </w:r>
            <w:r>
              <w:rPr>
                <w:rFonts w:ascii="Sylfaen" w:hAnsi="Sylfaen" w:cs="Sylfaen"/>
                <w:b/>
                <w:bCs/>
                <w:sz w:val="16"/>
                <w:szCs w:val="16"/>
              </w:rPr>
              <w:t>გარემოსა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სიცოცხლის</w:t>
            </w:r>
            <w:r>
              <w:rPr>
                <w:rFonts w:ascii="Arial" w:hAnsi="Arial" w:cs="Arial"/>
                <w:b/>
                <w:bCs/>
                <w:sz w:val="16"/>
                <w:szCs w:val="16"/>
              </w:rPr>
              <w:t xml:space="preserve"> </w:t>
            </w:r>
            <w:r>
              <w:rPr>
                <w:rFonts w:ascii="Sylfaen" w:hAnsi="Sylfaen" w:cs="Sylfaen"/>
                <w:b/>
                <w:bCs/>
                <w:sz w:val="16"/>
                <w:szCs w:val="16"/>
              </w:rPr>
              <w:t>ხელშეწყობისათვის</w:t>
            </w:r>
            <w:r>
              <w:rPr>
                <w:rFonts w:ascii="Arial" w:hAnsi="Arial" w:cs="Arial"/>
                <w:b/>
                <w:bCs/>
                <w:sz w:val="16"/>
                <w:szCs w:val="16"/>
              </w:rPr>
              <w:t>”</w:t>
            </w:r>
          </w:p>
        </w:tc>
        <w:tc>
          <w:tcPr>
            <w:tcW w:w="1076" w:type="pct"/>
            <w:tcBorders>
              <w:top w:val="single" w:sz="4" w:space="0" w:color="auto"/>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26,200</w:t>
            </w:r>
          </w:p>
        </w:tc>
      </w:tr>
      <w:tr w:rsidR="002E57DD" w:rsidRPr="00B440A9" w:rsidTr="00A33C47">
        <w:trPr>
          <w:trHeight w:val="43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06 02 16</w:t>
            </w:r>
          </w:p>
        </w:tc>
        <w:tc>
          <w:tcPr>
            <w:tcW w:w="3117" w:type="pct"/>
            <w:tcBorders>
              <w:top w:val="single" w:sz="4" w:space="0" w:color="auto"/>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მოწყვლადი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კატეგორიების</w:t>
            </w:r>
            <w:r>
              <w:rPr>
                <w:rFonts w:ascii="Sylfaen" w:hAnsi="Sylfaen" w:cs="Sylfaen"/>
                <w:b/>
                <w:bCs/>
                <w:sz w:val="16"/>
                <w:szCs w:val="16"/>
                <w:lang w:val="ka-GE"/>
              </w:rPr>
              <w:t xml:space="preserve"> </w:t>
            </w:r>
            <w:r>
              <w:rPr>
                <w:rFonts w:ascii="Sylfaen" w:hAnsi="Sylfaen" w:cs="Sylfaen"/>
                <w:b/>
                <w:bCs/>
                <w:sz w:val="16"/>
                <w:szCs w:val="16"/>
              </w:rPr>
              <w:t>ბენეფიციართა</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br/>
            </w:r>
          </w:p>
        </w:tc>
        <w:tc>
          <w:tcPr>
            <w:tcW w:w="1076" w:type="pct"/>
            <w:tcBorders>
              <w:top w:val="single" w:sz="4" w:space="0" w:color="auto"/>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255,000</w:t>
            </w:r>
          </w:p>
        </w:tc>
      </w:tr>
      <w:tr w:rsidR="002E57DD" w:rsidRPr="00B440A9" w:rsidTr="00A33C47">
        <w:trPr>
          <w:trHeight w:val="43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Arial" w:hAnsi="Arial" w:cs="Arial"/>
                <w:b/>
                <w:bCs/>
                <w:sz w:val="16"/>
                <w:szCs w:val="16"/>
              </w:rPr>
              <w:t>06 02 17</w:t>
            </w:r>
          </w:p>
        </w:tc>
        <w:tc>
          <w:tcPr>
            <w:tcW w:w="3117" w:type="pct"/>
            <w:tcBorders>
              <w:top w:val="single" w:sz="4" w:space="0" w:color="auto"/>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sz w:val="16"/>
                <w:szCs w:val="16"/>
              </w:rPr>
            </w:pPr>
            <w:r>
              <w:rPr>
                <w:rFonts w:ascii="Sylfaen" w:hAnsi="Sylfaen" w:cs="Sylfaen"/>
                <w:b/>
                <w:bCs/>
                <w:sz w:val="16"/>
                <w:szCs w:val="16"/>
              </w:rPr>
              <w:t>შეზღუდული</w:t>
            </w:r>
            <w:r>
              <w:rPr>
                <w:rFonts w:ascii="Arial" w:hAnsi="Arial" w:cs="Arial"/>
                <w:b/>
                <w:bCs/>
                <w:sz w:val="16"/>
                <w:szCs w:val="16"/>
              </w:rPr>
              <w:t xml:space="preserve"> </w:t>
            </w:r>
            <w:r>
              <w:rPr>
                <w:rFonts w:ascii="Sylfaen" w:hAnsi="Sylfaen" w:cs="Sylfaen"/>
                <w:b/>
                <w:bCs/>
                <w:sz w:val="16"/>
                <w:szCs w:val="16"/>
              </w:rPr>
              <w:t>შესაძლებლობის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პირების</w:t>
            </w:r>
            <w:r>
              <w:rPr>
                <w:rFonts w:ascii="Arial" w:hAnsi="Arial" w:cs="Arial"/>
                <w:b/>
                <w:bCs/>
                <w:sz w:val="16"/>
                <w:szCs w:val="16"/>
              </w:rPr>
              <w:t xml:space="preserve">  </w:t>
            </w:r>
            <w:r>
              <w:rPr>
                <w:rFonts w:ascii="Sylfaen" w:hAnsi="Sylfaen" w:cs="Sylfaen"/>
                <w:b/>
                <w:bCs/>
                <w:sz w:val="16"/>
                <w:szCs w:val="16"/>
              </w:rPr>
              <w:t>პერსონალური</w:t>
            </w:r>
            <w:r>
              <w:rPr>
                <w:rFonts w:ascii="Arial" w:hAnsi="Arial" w:cs="Arial"/>
                <w:b/>
                <w:bCs/>
                <w:sz w:val="16"/>
                <w:szCs w:val="16"/>
              </w:rPr>
              <w:t xml:space="preserve"> </w:t>
            </w:r>
            <w:r>
              <w:rPr>
                <w:rFonts w:ascii="Sylfaen" w:hAnsi="Sylfaen" w:cs="Sylfaen"/>
                <w:b/>
                <w:bCs/>
                <w:sz w:val="16"/>
                <w:szCs w:val="16"/>
              </w:rPr>
              <w:t>ასისტენტის</w:t>
            </w:r>
            <w:r>
              <w:rPr>
                <w:rFonts w:ascii="Arial" w:hAnsi="Arial" w:cs="Arial"/>
                <w:b/>
                <w:bCs/>
                <w:sz w:val="16"/>
                <w:szCs w:val="16"/>
              </w:rPr>
              <w:t xml:space="preserve"> </w:t>
            </w:r>
            <w:r>
              <w:rPr>
                <w:rFonts w:ascii="Sylfaen" w:hAnsi="Sylfaen" w:cs="Sylfaen"/>
                <w:b/>
                <w:bCs/>
                <w:sz w:val="16"/>
                <w:szCs w:val="16"/>
              </w:rPr>
              <w:t>მომსახურებით</w:t>
            </w:r>
            <w:r>
              <w:rPr>
                <w:rFonts w:ascii="Arial" w:hAnsi="Arial" w:cs="Arial"/>
                <w:b/>
                <w:bCs/>
                <w:sz w:val="16"/>
                <w:szCs w:val="16"/>
              </w:rPr>
              <w:t xml:space="preserve"> </w:t>
            </w:r>
            <w:r>
              <w:rPr>
                <w:rFonts w:ascii="Sylfaen" w:hAnsi="Sylfaen" w:cs="Sylfaen"/>
                <w:b/>
                <w:bCs/>
                <w:sz w:val="16"/>
                <w:szCs w:val="16"/>
              </w:rPr>
              <w:t>უზრუნველყოფა</w:t>
            </w:r>
          </w:p>
        </w:tc>
        <w:tc>
          <w:tcPr>
            <w:tcW w:w="1076" w:type="pct"/>
            <w:tcBorders>
              <w:top w:val="single" w:sz="4" w:space="0" w:color="auto"/>
              <w:left w:val="nil"/>
              <w:bottom w:val="single" w:sz="4" w:space="0" w:color="auto"/>
              <w:right w:val="single" w:sz="4" w:space="0" w:color="auto"/>
            </w:tcBorders>
            <w:shd w:val="clear" w:color="000000" w:fill="FFFFFF"/>
            <w:vAlign w:val="center"/>
            <w:hideMark/>
          </w:tcPr>
          <w:p w:rsidR="002E57DD" w:rsidRDefault="002E57DD" w:rsidP="002E57DD">
            <w:pPr>
              <w:jc w:val="center"/>
              <w:rPr>
                <w:rFonts w:ascii="Arial" w:hAnsi="Arial" w:cs="Arial"/>
                <w:b/>
                <w:bCs/>
              </w:rPr>
            </w:pPr>
            <w:r>
              <w:rPr>
                <w:rFonts w:ascii="Arial" w:hAnsi="Arial" w:cs="Arial"/>
                <w:b/>
                <w:bCs/>
              </w:rPr>
              <w:t>5,000</w:t>
            </w:r>
          </w:p>
        </w:tc>
      </w:tr>
    </w:tbl>
    <w:p w:rsidR="00CB1AA3" w:rsidRDefault="00FB28E1" w:rsidP="00231039">
      <w:pPr>
        <w:tabs>
          <w:tab w:val="left" w:pos="10128"/>
        </w:tabs>
        <w:ind w:firstLine="600"/>
        <w:jc w:val="both"/>
        <w:rPr>
          <w:rFonts w:ascii="Sylfaen" w:eastAsiaTheme="minorHAnsi" w:hAnsi="Sylfaen" w:cs="Sylfaen"/>
          <w:b/>
          <w:color w:val="000000"/>
          <w:sz w:val="16"/>
          <w:szCs w:val="16"/>
          <w:lang w:val="ka-GE"/>
        </w:rPr>
      </w:pPr>
      <w:r>
        <w:rPr>
          <w:rFonts w:ascii="Sylfaen" w:hAnsi="Sylfaen"/>
          <w:sz w:val="16"/>
          <w:szCs w:val="16"/>
          <w:lang w:val="ka-GE"/>
        </w:rPr>
        <w:tab/>
      </w:r>
    </w:p>
    <w:tbl>
      <w:tblPr>
        <w:tblW w:w="0" w:type="auto"/>
        <w:tblInd w:w="108" w:type="dxa"/>
        <w:tblLayout w:type="fixed"/>
        <w:tblLook w:val="04A0"/>
      </w:tblPr>
      <w:tblGrid>
        <w:gridCol w:w="1843"/>
        <w:gridCol w:w="10"/>
        <w:gridCol w:w="3534"/>
        <w:gridCol w:w="717"/>
        <w:gridCol w:w="842"/>
        <w:gridCol w:w="1614"/>
        <w:gridCol w:w="4198"/>
      </w:tblGrid>
      <w:tr w:rsidR="00176BD7" w:rsidRPr="00B440A9" w:rsidTr="00875CEF">
        <w:trPr>
          <w:trHeight w:val="420"/>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021A1" w:rsidRDefault="00176BD7" w:rsidP="00AA4590">
            <w:pPr>
              <w:jc w:val="center"/>
              <w:rPr>
                <w:rFonts w:ascii="Sylfaen" w:hAnsi="Sylfaen" w:cs="Calibri"/>
                <w:b/>
                <w:bCs/>
                <w:sz w:val="16"/>
                <w:szCs w:val="16"/>
              </w:rPr>
            </w:pPr>
            <w:r w:rsidRPr="00B021A1">
              <w:rPr>
                <w:rFonts w:ascii="Sylfaen" w:hAnsi="Sylfaen" w:cs="Calibri"/>
                <w:b/>
                <w:bCs/>
                <w:sz w:val="16"/>
                <w:szCs w:val="16"/>
                <w:lang w:val="ka-GE"/>
              </w:rPr>
              <w:t xml:space="preserve">პროგრამის </w:t>
            </w:r>
            <w:r w:rsidRPr="00B021A1">
              <w:rPr>
                <w:rFonts w:ascii="Sylfaen" w:hAnsi="Sylfaen" w:cs="Calibri"/>
                <w:b/>
                <w:bCs/>
                <w:sz w:val="16"/>
                <w:szCs w:val="16"/>
              </w:rPr>
              <w:t>კოდი</w:t>
            </w:r>
          </w:p>
        </w:tc>
        <w:tc>
          <w:tcPr>
            <w:tcW w:w="35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021A1" w:rsidRDefault="00176BD7" w:rsidP="00AA4590">
            <w:pPr>
              <w:spacing w:after="0" w:line="240" w:lineRule="auto"/>
              <w:jc w:val="center"/>
              <w:rPr>
                <w:rFonts w:ascii="Sylfaen" w:eastAsia="Times New Roman" w:hAnsi="Sylfaen" w:cs="Calibri"/>
                <w:b/>
                <w:bCs/>
                <w:sz w:val="16"/>
                <w:szCs w:val="16"/>
                <w:lang w:val="en-GB" w:eastAsia="en-GB"/>
              </w:rPr>
            </w:pPr>
            <w:r w:rsidRPr="00B021A1">
              <w:rPr>
                <w:rFonts w:ascii="Sylfaen" w:hAnsi="Sylfaen" w:cs="Calibri"/>
                <w:b/>
                <w:bCs/>
                <w:sz w:val="16"/>
                <w:szCs w:val="16"/>
                <w:lang w:val="ka-GE"/>
              </w:rPr>
              <w:t>პროგრამის დასახელება</w:t>
            </w:r>
          </w:p>
        </w:tc>
        <w:tc>
          <w:tcPr>
            <w:tcW w:w="7371" w:type="dxa"/>
            <w:gridSpan w:val="4"/>
            <w:tcBorders>
              <w:top w:val="single" w:sz="4" w:space="0" w:color="auto"/>
              <w:left w:val="nil"/>
              <w:bottom w:val="single" w:sz="4" w:space="0" w:color="auto"/>
              <w:right w:val="single" w:sz="4" w:space="0" w:color="auto"/>
            </w:tcBorders>
            <w:shd w:val="clear" w:color="000000" w:fill="FFFFFF"/>
            <w:vAlign w:val="center"/>
            <w:hideMark/>
          </w:tcPr>
          <w:p w:rsidR="00176BD7" w:rsidRPr="00B021A1" w:rsidRDefault="00176BD7" w:rsidP="00AA4590">
            <w:pPr>
              <w:jc w:val="center"/>
              <w:rPr>
                <w:rFonts w:ascii="Sylfaen" w:hAnsi="Sylfaen" w:cs="Calibri"/>
                <w:b/>
                <w:bCs/>
                <w:sz w:val="16"/>
                <w:szCs w:val="16"/>
              </w:rPr>
            </w:pPr>
            <w:r w:rsidRPr="00B021A1">
              <w:rPr>
                <w:rFonts w:ascii="Sylfaen" w:hAnsi="Sylfaen" w:cs="Sylfaen"/>
                <w:b/>
                <w:spacing w:val="2"/>
                <w:sz w:val="16"/>
                <w:szCs w:val="16"/>
                <w:lang w:val="ka-GE"/>
              </w:rPr>
              <w:t>პრიორიტეტის</w:t>
            </w:r>
            <w:r w:rsidR="00292CB1" w:rsidRPr="00B021A1">
              <w:rPr>
                <w:rFonts w:ascii="Sylfaen" w:hAnsi="Sylfaen" w:cs="Sylfaen"/>
                <w:b/>
                <w:spacing w:val="2"/>
                <w:sz w:val="16"/>
                <w:szCs w:val="16"/>
                <w:lang w:val="ka-GE"/>
              </w:rPr>
              <w:t xml:space="preserve"> </w:t>
            </w:r>
            <w:r w:rsidRPr="00B021A1">
              <w:rPr>
                <w:rFonts w:ascii="Sylfaen" w:hAnsi="Sylfaen" w:cs="Sylfaen"/>
                <w:b/>
                <w:sz w:val="16"/>
                <w:szCs w:val="16"/>
              </w:rPr>
              <w:t>დ</w:t>
            </w:r>
            <w:r w:rsidRPr="00B021A1">
              <w:rPr>
                <w:rFonts w:ascii="Sylfaen" w:hAnsi="Sylfaen" w:cs="Sylfaen"/>
                <w:b/>
                <w:spacing w:val="1"/>
                <w:sz w:val="16"/>
                <w:szCs w:val="16"/>
              </w:rPr>
              <w:t>ასა</w:t>
            </w:r>
            <w:r w:rsidRPr="00B021A1">
              <w:rPr>
                <w:rFonts w:ascii="Sylfaen" w:hAnsi="Sylfaen" w:cs="Sylfaen"/>
                <w:b/>
                <w:sz w:val="16"/>
                <w:szCs w:val="16"/>
              </w:rPr>
              <w:t>ხ</w:t>
            </w:r>
            <w:r w:rsidRPr="00B021A1">
              <w:rPr>
                <w:rFonts w:ascii="Sylfaen" w:hAnsi="Sylfaen" w:cs="Sylfaen"/>
                <w:b/>
                <w:spacing w:val="1"/>
                <w:sz w:val="16"/>
                <w:szCs w:val="16"/>
              </w:rPr>
              <w:t>ელე</w:t>
            </w:r>
            <w:r w:rsidRPr="00B021A1">
              <w:rPr>
                <w:rFonts w:ascii="Sylfaen" w:hAnsi="Sylfaen" w:cs="Sylfaen"/>
                <w:b/>
                <w:sz w:val="16"/>
                <w:szCs w:val="16"/>
              </w:rPr>
              <w:t>ბ</w:t>
            </w:r>
            <w:r w:rsidRPr="00B021A1">
              <w:rPr>
                <w:rFonts w:ascii="Sylfaen" w:hAnsi="Sylfaen" w:cs="Sylfaen"/>
                <w:b/>
                <w:spacing w:val="1"/>
                <w:sz w:val="16"/>
                <w:szCs w:val="16"/>
              </w:rPr>
              <w:t>ა</w:t>
            </w:r>
            <w:r w:rsidRPr="00B021A1">
              <w:rPr>
                <w:rFonts w:ascii="Sylfaen" w:hAnsi="Sylfaen" w:cs="Sylfaen"/>
                <w:b/>
                <w:sz w:val="16"/>
                <w:szCs w:val="16"/>
              </w:rPr>
              <w:t>,</w:t>
            </w:r>
            <w:r w:rsidR="00292CB1" w:rsidRPr="00B021A1">
              <w:rPr>
                <w:rFonts w:ascii="Sylfaen" w:hAnsi="Sylfaen" w:cs="Sylfaen"/>
                <w:b/>
                <w:sz w:val="16"/>
                <w:szCs w:val="16"/>
                <w:lang w:val="ka-GE"/>
              </w:rPr>
              <w:t xml:space="preserve"> </w:t>
            </w:r>
            <w:r w:rsidRPr="00B021A1">
              <w:rPr>
                <w:rFonts w:ascii="Sylfaen" w:hAnsi="Sylfaen" w:cs="Sylfaen"/>
                <w:b/>
                <w:spacing w:val="2"/>
                <w:sz w:val="16"/>
                <w:szCs w:val="16"/>
              </w:rPr>
              <w:t>რ</w:t>
            </w:r>
            <w:r w:rsidRPr="00B021A1">
              <w:rPr>
                <w:rFonts w:ascii="Sylfaen" w:hAnsi="Sylfaen" w:cs="Sylfaen"/>
                <w:b/>
                <w:sz w:val="16"/>
                <w:szCs w:val="16"/>
              </w:rPr>
              <w:t>ო</w:t>
            </w:r>
            <w:r w:rsidRPr="00B021A1">
              <w:rPr>
                <w:rFonts w:ascii="Sylfaen" w:hAnsi="Sylfaen" w:cs="Sylfaen"/>
                <w:b/>
                <w:spacing w:val="1"/>
                <w:sz w:val="16"/>
                <w:szCs w:val="16"/>
              </w:rPr>
              <w:t>მლი</w:t>
            </w:r>
            <w:r w:rsidRPr="00B021A1">
              <w:rPr>
                <w:rFonts w:ascii="Sylfaen" w:hAnsi="Sylfaen" w:cs="Sylfaen"/>
                <w:b/>
                <w:sz w:val="16"/>
                <w:szCs w:val="16"/>
              </w:rPr>
              <w:t>ს</w:t>
            </w:r>
            <w:r w:rsidR="00292CB1" w:rsidRPr="00B021A1">
              <w:rPr>
                <w:rFonts w:ascii="Sylfaen" w:hAnsi="Sylfaen" w:cs="Sylfaen"/>
                <w:b/>
                <w:sz w:val="16"/>
                <w:szCs w:val="16"/>
                <w:lang w:val="ka-GE"/>
              </w:rPr>
              <w:t xml:space="preserve"> </w:t>
            </w:r>
            <w:r w:rsidRPr="00B021A1">
              <w:rPr>
                <w:rFonts w:ascii="Sylfaen" w:hAnsi="Sylfaen" w:cs="Sylfaen"/>
                <w:b/>
                <w:spacing w:val="2"/>
                <w:sz w:val="16"/>
                <w:szCs w:val="16"/>
              </w:rPr>
              <w:t>ფ</w:t>
            </w:r>
            <w:r w:rsidRPr="00B021A1">
              <w:rPr>
                <w:rFonts w:ascii="Sylfaen" w:hAnsi="Sylfaen" w:cs="Sylfaen"/>
                <w:b/>
                <w:spacing w:val="1"/>
                <w:sz w:val="16"/>
                <w:szCs w:val="16"/>
              </w:rPr>
              <w:t>ა</w:t>
            </w:r>
            <w:r w:rsidRPr="00B021A1">
              <w:rPr>
                <w:rFonts w:ascii="Sylfaen" w:hAnsi="Sylfaen" w:cs="Sylfaen"/>
                <w:b/>
                <w:spacing w:val="2"/>
                <w:sz w:val="16"/>
                <w:szCs w:val="16"/>
              </w:rPr>
              <w:t>რ</w:t>
            </w:r>
            <w:r w:rsidRPr="00B021A1">
              <w:rPr>
                <w:rFonts w:ascii="Sylfaen" w:hAnsi="Sylfaen" w:cs="Sylfaen"/>
                <w:b/>
                <w:spacing w:val="1"/>
                <w:sz w:val="16"/>
                <w:szCs w:val="16"/>
              </w:rPr>
              <w:t>გლე</w:t>
            </w:r>
            <w:r w:rsidRPr="00B021A1">
              <w:rPr>
                <w:rFonts w:ascii="Sylfaen" w:hAnsi="Sylfaen" w:cs="Sylfaen"/>
                <w:b/>
                <w:sz w:val="16"/>
                <w:szCs w:val="16"/>
              </w:rPr>
              <w:t>ბ</w:t>
            </w:r>
            <w:r w:rsidRPr="00B021A1">
              <w:rPr>
                <w:rFonts w:ascii="Sylfaen" w:hAnsi="Sylfaen" w:cs="Sylfaen"/>
                <w:b/>
                <w:spacing w:val="1"/>
                <w:sz w:val="16"/>
                <w:szCs w:val="16"/>
              </w:rPr>
              <w:t>ში</w:t>
            </w:r>
            <w:r w:rsidRPr="00B021A1">
              <w:rPr>
                <w:rFonts w:ascii="Sylfaen" w:hAnsi="Sylfaen" w:cs="Sylfaen"/>
                <w:b/>
                <w:sz w:val="16"/>
                <w:szCs w:val="16"/>
              </w:rPr>
              <w:t>ც</w:t>
            </w:r>
            <w:r w:rsidR="00292CB1" w:rsidRPr="00B021A1">
              <w:rPr>
                <w:rFonts w:ascii="Sylfaen" w:hAnsi="Sylfaen" w:cs="Sylfaen"/>
                <w:b/>
                <w:sz w:val="16"/>
                <w:szCs w:val="16"/>
                <w:lang w:val="ka-GE"/>
              </w:rPr>
              <w:t xml:space="preserve"> </w:t>
            </w:r>
            <w:r w:rsidRPr="00B021A1">
              <w:rPr>
                <w:rFonts w:ascii="Sylfaen" w:hAnsi="Sylfaen" w:cs="Sylfaen"/>
                <w:b/>
                <w:sz w:val="16"/>
                <w:szCs w:val="16"/>
              </w:rPr>
              <w:t>ხო</w:t>
            </w:r>
            <w:r w:rsidRPr="00B021A1">
              <w:rPr>
                <w:rFonts w:ascii="Sylfaen" w:hAnsi="Sylfaen" w:cs="Sylfaen"/>
                <w:b/>
                <w:spacing w:val="2"/>
                <w:sz w:val="16"/>
                <w:szCs w:val="16"/>
              </w:rPr>
              <w:t>რ</w:t>
            </w:r>
            <w:r w:rsidRPr="00B021A1">
              <w:rPr>
                <w:rFonts w:ascii="Sylfaen" w:hAnsi="Sylfaen" w:cs="Sylfaen"/>
                <w:b/>
                <w:sz w:val="16"/>
                <w:szCs w:val="16"/>
              </w:rPr>
              <w:t>ც</w:t>
            </w:r>
            <w:r w:rsidRPr="00B021A1">
              <w:rPr>
                <w:rFonts w:ascii="Sylfaen" w:hAnsi="Sylfaen" w:cs="Sylfaen"/>
                <w:b/>
                <w:spacing w:val="2"/>
                <w:sz w:val="16"/>
                <w:szCs w:val="16"/>
              </w:rPr>
              <w:t>ი</w:t>
            </w:r>
            <w:r w:rsidRPr="00B021A1">
              <w:rPr>
                <w:rFonts w:ascii="Sylfaen" w:hAnsi="Sylfaen" w:cs="Sylfaen"/>
                <w:b/>
                <w:spacing w:val="1"/>
                <w:sz w:val="16"/>
                <w:szCs w:val="16"/>
              </w:rPr>
              <w:t>ელ</w:t>
            </w:r>
            <w:r w:rsidRPr="00B021A1">
              <w:rPr>
                <w:rFonts w:ascii="Sylfaen" w:hAnsi="Sylfaen" w:cs="Sylfaen"/>
                <w:b/>
                <w:sz w:val="16"/>
                <w:szCs w:val="16"/>
              </w:rPr>
              <w:t>დ</w:t>
            </w:r>
            <w:r w:rsidRPr="00B021A1">
              <w:rPr>
                <w:rFonts w:ascii="Sylfaen" w:hAnsi="Sylfaen" w:cs="Sylfaen"/>
                <w:b/>
                <w:spacing w:val="1"/>
                <w:sz w:val="16"/>
                <w:szCs w:val="16"/>
              </w:rPr>
              <w:t>ე</w:t>
            </w:r>
            <w:r w:rsidRPr="00B021A1">
              <w:rPr>
                <w:rFonts w:ascii="Sylfaen" w:hAnsi="Sylfaen" w:cs="Sylfaen"/>
                <w:b/>
                <w:sz w:val="16"/>
                <w:szCs w:val="16"/>
              </w:rPr>
              <w:t>ბა</w:t>
            </w:r>
            <w:r w:rsidR="00292CB1" w:rsidRPr="00B021A1">
              <w:rPr>
                <w:rFonts w:ascii="Sylfaen" w:hAnsi="Sylfaen" w:cs="Sylfaen"/>
                <w:b/>
                <w:sz w:val="16"/>
                <w:szCs w:val="16"/>
                <w:lang w:val="ka-GE"/>
              </w:rPr>
              <w:t xml:space="preserve"> </w:t>
            </w:r>
            <w:r w:rsidRPr="00B021A1">
              <w:rPr>
                <w:rFonts w:ascii="Sylfaen" w:hAnsi="Sylfaen" w:cs="Sylfaen"/>
                <w:b/>
                <w:spacing w:val="2"/>
                <w:sz w:val="16"/>
                <w:szCs w:val="16"/>
              </w:rPr>
              <w:t>პრ</w:t>
            </w:r>
            <w:r w:rsidRPr="00B021A1">
              <w:rPr>
                <w:rFonts w:ascii="Sylfaen" w:hAnsi="Sylfaen" w:cs="Sylfaen"/>
                <w:b/>
                <w:sz w:val="16"/>
                <w:szCs w:val="16"/>
              </w:rPr>
              <w:t>ო</w:t>
            </w:r>
            <w:r w:rsidRPr="00B021A1">
              <w:rPr>
                <w:rFonts w:ascii="Sylfaen" w:hAnsi="Sylfaen" w:cs="Sylfaen"/>
                <w:b/>
                <w:spacing w:val="2"/>
                <w:sz w:val="16"/>
                <w:szCs w:val="16"/>
              </w:rPr>
              <w:t>გრ</w:t>
            </w:r>
            <w:r w:rsidRPr="00B021A1">
              <w:rPr>
                <w:rFonts w:ascii="Sylfaen" w:hAnsi="Sylfaen" w:cs="Sylfaen"/>
                <w:b/>
                <w:spacing w:val="1"/>
                <w:sz w:val="16"/>
                <w:szCs w:val="16"/>
              </w:rPr>
              <w:t>ამ</w:t>
            </w:r>
            <w:r w:rsidRPr="00B021A1">
              <w:rPr>
                <w:rFonts w:ascii="Sylfaen" w:hAnsi="Sylfaen" w:cs="Sylfaen"/>
                <w:b/>
                <w:sz w:val="16"/>
                <w:szCs w:val="16"/>
              </w:rPr>
              <w:t>ა</w:t>
            </w:r>
          </w:p>
        </w:tc>
      </w:tr>
      <w:tr w:rsidR="00176BD7" w:rsidRPr="00B440A9" w:rsidTr="00875CEF">
        <w:trPr>
          <w:trHeight w:val="377"/>
        </w:trPr>
        <w:tc>
          <w:tcPr>
            <w:tcW w:w="1853" w:type="dxa"/>
            <w:gridSpan w:val="2"/>
            <w:tcBorders>
              <w:top w:val="nil"/>
              <w:left w:val="single" w:sz="4" w:space="0" w:color="auto"/>
              <w:bottom w:val="single" w:sz="4" w:space="0" w:color="auto"/>
              <w:right w:val="single" w:sz="4" w:space="0" w:color="auto"/>
            </w:tcBorders>
            <w:shd w:val="clear" w:color="000000" w:fill="FFFFFF"/>
            <w:vAlign w:val="center"/>
            <w:hideMark/>
          </w:tcPr>
          <w:p w:rsidR="00176BD7" w:rsidRPr="00B021A1" w:rsidRDefault="00176BD7" w:rsidP="00AA4590">
            <w:pPr>
              <w:jc w:val="center"/>
              <w:rPr>
                <w:rFonts w:ascii="Sylfaen" w:hAnsi="Sylfaen" w:cs="Calibri"/>
                <w:b/>
                <w:sz w:val="16"/>
                <w:szCs w:val="16"/>
                <w:lang w:val="ka-GE"/>
              </w:rPr>
            </w:pPr>
            <w:r w:rsidRPr="00B021A1">
              <w:rPr>
                <w:rFonts w:ascii="Sylfaen" w:hAnsi="Sylfaen" w:cs="Calibri"/>
                <w:b/>
                <w:sz w:val="16"/>
                <w:szCs w:val="16"/>
              </w:rPr>
              <w:t>06 0</w:t>
            </w:r>
            <w:r w:rsidRPr="00B021A1">
              <w:rPr>
                <w:rFonts w:ascii="Sylfaen" w:hAnsi="Sylfaen" w:cs="Calibri"/>
                <w:b/>
                <w:sz w:val="16"/>
                <w:szCs w:val="16"/>
                <w:lang w:val="ka-GE"/>
              </w:rPr>
              <w:t>1</w:t>
            </w:r>
          </w:p>
        </w:tc>
        <w:tc>
          <w:tcPr>
            <w:tcW w:w="3534" w:type="dxa"/>
            <w:tcBorders>
              <w:top w:val="single" w:sz="4" w:space="0" w:color="auto"/>
              <w:left w:val="single" w:sz="4" w:space="0" w:color="auto"/>
              <w:bottom w:val="single" w:sz="4" w:space="0" w:color="auto"/>
              <w:right w:val="single" w:sz="4" w:space="0" w:color="auto"/>
            </w:tcBorders>
            <w:vAlign w:val="center"/>
            <w:hideMark/>
          </w:tcPr>
          <w:p w:rsidR="00176BD7" w:rsidRPr="00B021A1" w:rsidRDefault="00176BD7" w:rsidP="00AA4590">
            <w:pPr>
              <w:jc w:val="center"/>
              <w:rPr>
                <w:rFonts w:ascii="Sylfaen" w:eastAsia="Times New Roman" w:hAnsi="Sylfaen" w:cs="Calibri"/>
                <w:b/>
                <w:sz w:val="16"/>
                <w:szCs w:val="16"/>
                <w:lang w:val="ka-GE"/>
              </w:rPr>
            </w:pPr>
            <w:r w:rsidRPr="00B021A1">
              <w:rPr>
                <w:rFonts w:ascii="Sylfaen" w:eastAsia="Times New Roman" w:hAnsi="Sylfaen" w:cs="Calibri"/>
                <w:b/>
                <w:sz w:val="16"/>
                <w:szCs w:val="16"/>
                <w:lang w:val="ka-GE"/>
              </w:rPr>
              <w:t>ჯანმრთელობის დაცვის ღონისძიებები</w:t>
            </w:r>
          </w:p>
        </w:tc>
        <w:tc>
          <w:tcPr>
            <w:tcW w:w="7371" w:type="dxa"/>
            <w:gridSpan w:val="4"/>
            <w:tcBorders>
              <w:top w:val="nil"/>
              <w:left w:val="nil"/>
              <w:bottom w:val="single" w:sz="4" w:space="0" w:color="auto"/>
              <w:right w:val="single" w:sz="4" w:space="0" w:color="auto"/>
            </w:tcBorders>
            <w:shd w:val="clear" w:color="000000" w:fill="FFFFFF"/>
            <w:vAlign w:val="center"/>
            <w:hideMark/>
          </w:tcPr>
          <w:p w:rsidR="00176BD7" w:rsidRPr="00B021A1" w:rsidRDefault="00176BD7" w:rsidP="00AA4590">
            <w:pPr>
              <w:jc w:val="center"/>
              <w:rPr>
                <w:rFonts w:ascii="Sylfaen" w:hAnsi="Sylfaen" w:cs="Calibri"/>
                <w:b/>
                <w:sz w:val="16"/>
                <w:szCs w:val="16"/>
                <w:lang w:val="ka-GE"/>
              </w:rPr>
            </w:pPr>
            <w:r w:rsidRPr="00B021A1">
              <w:rPr>
                <w:rFonts w:ascii="Sylfaen" w:hAnsi="Sylfaen" w:cs="Calibri"/>
                <w:b/>
                <w:sz w:val="16"/>
                <w:szCs w:val="16"/>
                <w:lang w:val="ka-GE"/>
              </w:rPr>
              <w:t>ჯანმრთელობისადა სოციალური დაცვა</w:t>
            </w:r>
          </w:p>
        </w:tc>
      </w:tr>
      <w:tr w:rsidR="00457195" w:rsidRPr="00B440A9" w:rsidTr="00231039">
        <w:trPr>
          <w:trHeight w:val="478"/>
        </w:trPr>
        <w:tc>
          <w:tcPr>
            <w:tcW w:w="1853" w:type="dxa"/>
            <w:gridSpan w:val="2"/>
            <w:vMerge w:val="restart"/>
            <w:tcBorders>
              <w:top w:val="nil"/>
              <w:left w:val="single" w:sz="4" w:space="0" w:color="auto"/>
              <w:right w:val="nil"/>
            </w:tcBorders>
            <w:shd w:val="clear" w:color="000000" w:fill="FFFFFF"/>
            <w:vAlign w:val="center"/>
            <w:hideMark/>
          </w:tcPr>
          <w:p w:rsidR="00457195" w:rsidRPr="00B021A1" w:rsidRDefault="00457195" w:rsidP="00457195">
            <w:pPr>
              <w:jc w:val="center"/>
              <w:rPr>
                <w:rFonts w:ascii="Sylfaen" w:hAnsi="Sylfaen" w:cs="Calibri"/>
                <w:b/>
                <w:bCs/>
                <w:sz w:val="16"/>
                <w:szCs w:val="16"/>
              </w:rPr>
            </w:pPr>
            <w:r w:rsidRPr="00B021A1">
              <w:rPr>
                <w:rFonts w:ascii="Sylfaen" w:hAnsi="Sylfaen" w:cs="Calibri"/>
                <w:b/>
                <w:bCs/>
                <w:sz w:val="16"/>
                <w:szCs w:val="16"/>
              </w:rPr>
              <w:t>პროგრამის განმახორციელებელი სამსახური</w:t>
            </w:r>
          </w:p>
        </w:tc>
        <w:tc>
          <w:tcPr>
            <w:tcW w:w="3534" w:type="dxa"/>
            <w:vMerge w:val="restart"/>
            <w:tcBorders>
              <w:top w:val="single" w:sz="4" w:space="0" w:color="auto"/>
              <w:left w:val="single" w:sz="4" w:space="0" w:color="auto"/>
              <w:right w:val="single" w:sz="4" w:space="0" w:color="auto"/>
            </w:tcBorders>
            <w:shd w:val="clear" w:color="000000" w:fill="FFFFFF"/>
            <w:vAlign w:val="center"/>
            <w:hideMark/>
          </w:tcPr>
          <w:p w:rsidR="00457195" w:rsidRPr="00B021A1" w:rsidRDefault="00457195" w:rsidP="00457195">
            <w:pPr>
              <w:jc w:val="center"/>
              <w:rPr>
                <w:rFonts w:ascii="Sylfaen" w:hAnsi="Sylfaen" w:cs="Calibri"/>
                <w:b/>
                <w:bCs/>
                <w:sz w:val="16"/>
                <w:szCs w:val="16"/>
              </w:rPr>
            </w:pPr>
            <w:r w:rsidRPr="00B021A1">
              <w:rPr>
                <w:rFonts w:ascii="Sylfaen" w:eastAsia="Times New Roman" w:hAnsi="Sylfaen" w:cs="Calibri"/>
                <w:b/>
                <w:sz w:val="16"/>
                <w:szCs w:val="16"/>
              </w:rPr>
              <w:t>ჯამრთელობისა და სოციალური დაცვის სამსახური</w:t>
            </w:r>
          </w:p>
        </w:tc>
        <w:tc>
          <w:tcPr>
            <w:tcW w:w="1559" w:type="dxa"/>
            <w:gridSpan w:val="2"/>
            <w:vMerge w:val="restart"/>
            <w:tcBorders>
              <w:top w:val="single" w:sz="4" w:space="0" w:color="auto"/>
              <w:left w:val="single" w:sz="4" w:space="0" w:color="auto"/>
              <w:right w:val="single" w:sz="4" w:space="0" w:color="auto"/>
            </w:tcBorders>
            <w:shd w:val="clear" w:color="000000" w:fill="FFFFFF"/>
            <w:vAlign w:val="center"/>
          </w:tcPr>
          <w:p w:rsidR="00457195" w:rsidRPr="00B021A1" w:rsidRDefault="00457195" w:rsidP="00457195">
            <w:pPr>
              <w:jc w:val="center"/>
              <w:rPr>
                <w:rFonts w:ascii="Sylfaen" w:hAnsi="Sylfaen" w:cs="Calibri"/>
                <w:b/>
                <w:bCs/>
                <w:sz w:val="16"/>
                <w:szCs w:val="16"/>
                <w:lang w:val="ka-GE"/>
              </w:rPr>
            </w:pPr>
            <w:r w:rsidRPr="00B021A1">
              <w:rPr>
                <w:rFonts w:ascii="Sylfaen" w:hAnsi="Sylfaen" w:cs="Calibri"/>
                <w:b/>
                <w:bCs/>
                <w:sz w:val="16"/>
                <w:szCs w:val="16"/>
                <w:lang w:val="ka-GE"/>
              </w:rPr>
              <w:t>პროგრამის ბიუჯეტი</w:t>
            </w:r>
          </w:p>
        </w:tc>
        <w:tc>
          <w:tcPr>
            <w:tcW w:w="581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57195" w:rsidRPr="00B021A1" w:rsidRDefault="00EA354B" w:rsidP="00457195">
            <w:pPr>
              <w:jc w:val="center"/>
              <w:rPr>
                <w:rFonts w:ascii="Sylfaen" w:hAnsi="Sylfaen" w:cs="Calibri"/>
                <w:b/>
                <w:bCs/>
                <w:sz w:val="16"/>
                <w:szCs w:val="16"/>
              </w:rPr>
            </w:pPr>
            <w:r>
              <w:rPr>
                <w:rFonts w:ascii="Sylfaen" w:hAnsi="Sylfaen" w:cs="Calibri"/>
                <w:b/>
                <w:bCs/>
                <w:sz w:val="16"/>
                <w:szCs w:val="16"/>
              </w:rPr>
              <w:t>2026 წლის დაფინანსება</w:t>
            </w:r>
            <w:r w:rsidR="00457195" w:rsidRPr="00B021A1">
              <w:rPr>
                <w:rFonts w:ascii="Sylfaen" w:hAnsi="Sylfaen" w:cs="Calibri"/>
                <w:b/>
                <w:bCs/>
                <w:sz w:val="16"/>
                <w:szCs w:val="16"/>
              </w:rPr>
              <w:br/>
              <w:t>ლარში</w:t>
            </w:r>
          </w:p>
        </w:tc>
      </w:tr>
      <w:tr w:rsidR="00457195" w:rsidRPr="00B440A9" w:rsidTr="00231039">
        <w:trPr>
          <w:trHeight w:val="219"/>
        </w:trPr>
        <w:tc>
          <w:tcPr>
            <w:tcW w:w="1853" w:type="dxa"/>
            <w:gridSpan w:val="2"/>
            <w:vMerge/>
            <w:tcBorders>
              <w:left w:val="single" w:sz="4" w:space="0" w:color="auto"/>
              <w:bottom w:val="single" w:sz="4" w:space="0" w:color="auto"/>
              <w:right w:val="nil"/>
            </w:tcBorders>
            <w:shd w:val="clear" w:color="000000" w:fill="FFFFFF"/>
            <w:vAlign w:val="center"/>
          </w:tcPr>
          <w:p w:rsidR="00457195" w:rsidRPr="00B021A1" w:rsidRDefault="00457195" w:rsidP="00457195">
            <w:pPr>
              <w:jc w:val="center"/>
              <w:rPr>
                <w:rFonts w:ascii="Sylfaen" w:hAnsi="Sylfaen" w:cs="Calibri"/>
                <w:b/>
                <w:bCs/>
                <w:sz w:val="16"/>
                <w:szCs w:val="16"/>
              </w:rPr>
            </w:pPr>
          </w:p>
        </w:tc>
        <w:tc>
          <w:tcPr>
            <w:tcW w:w="3534" w:type="dxa"/>
            <w:vMerge/>
            <w:tcBorders>
              <w:left w:val="single" w:sz="4" w:space="0" w:color="auto"/>
              <w:bottom w:val="single" w:sz="4" w:space="0" w:color="auto"/>
              <w:right w:val="single" w:sz="4" w:space="0" w:color="auto"/>
            </w:tcBorders>
            <w:shd w:val="clear" w:color="000000" w:fill="FFFFFF"/>
            <w:vAlign w:val="center"/>
          </w:tcPr>
          <w:p w:rsidR="00457195" w:rsidRPr="00B021A1" w:rsidRDefault="00457195" w:rsidP="00457195">
            <w:pPr>
              <w:jc w:val="center"/>
              <w:rPr>
                <w:rFonts w:ascii="Sylfaen" w:eastAsia="Times New Roman" w:hAnsi="Sylfaen" w:cs="Calibri"/>
                <w:b/>
                <w:sz w:val="16"/>
                <w:szCs w:val="16"/>
              </w:rPr>
            </w:pPr>
          </w:p>
        </w:tc>
        <w:tc>
          <w:tcPr>
            <w:tcW w:w="1559" w:type="dxa"/>
            <w:gridSpan w:val="2"/>
            <w:vMerge/>
            <w:tcBorders>
              <w:left w:val="single" w:sz="4" w:space="0" w:color="auto"/>
              <w:bottom w:val="single" w:sz="4" w:space="0" w:color="auto"/>
              <w:right w:val="single" w:sz="4" w:space="0" w:color="auto"/>
            </w:tcBorders>
            <w:shd w:val="clear" w:color="000000" w:fill="FFFFFF"/>
            <w:vAlign w:val="center"/>
          </w:tcPr>
          <w:p w:rsidR="00457195" w:rsidRPr="00B021A1" w:rsidRDefault="00457195" w:rsidP="00457195">
            <w:pPr>
              <w:jc w:val="center"/>
              <w:rPr>
                <w:rFonts w:ascii="Sylfaen" w:hAnsi="Sylfaen" w:cs="Calibri"/>
                <w:b/>
                <w:bCs/>
                <w:sz w:val="16"/>
                <w:szCs w:val="16"/>
              </w:rPr>
            </w:pPr>
          </w:p>
        </w:tc>
        <w:tc>
          <w:tcPr>
            <w:tcW w:w="581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57195" w:rsidRPr="00F33ED9" w:rsidRDefault="00F33ED9" w:rsidP="002E57DD">
            <w:pPr>
              <w:jc w:val="center"/>
              <w:rPr>
                <w:rFonts w:asciiTheme="minorHAnsi" w:hAnsiTheme="minorHAnsi" w:cs="Arial"/>
                <w:b/>
                <w:bCs/>
                <w:lang w:val="ka-GE"/>
              </w:rPr>
            </w:pPr>
            <w:r>
              <w:rPr>
                <w:rFonts w:asciiTheme="minorHAnsi" w:hAnsiTheme="minorHAnsi" w:cs="Arial"/>
                <w:b/>
                <w:bCs/>
                <w:lang w:val="ka-GE"/>
              </w:rPr>
              <w:t xml:space="preserve">3 </w:t>
            </w:r>
            <w:r w:rsidR="002E57DD">
              <w:rPr>
                <w:rFonts w:asciiTheme="minorHAnsi" w:hAnsiTheme="minorHAnsi" w:cs="Arial"/>
                <w:b/>
                <w:bCs/>
                <w:lang w:val="ka-GE"/>
              </w:rPr>
              <w:t>11</w:t>
            </w:r>
            <w:r>
              <w:rPr>
                <w:rFonts w:asciiTheme="minorHAnsi" w:hAnsiTheme="minorHAnsi" w:cs="Arial"/>
                <w:b/>
                <w:bCs/>
                <w:lang w:val="ka-GE"/>
              </w:rPr>
              <w:t xml:space="preserve">3 </w:t>
            </w:r>
            <w:r w:rsidR="002E57DD">
              <w:rPr>
                <w:rFonts w:asciiTheme="minorHAnsi" w:hAnsiTheme="minorHAnsi" w:cs="Arial"/>
                <w:b/>
                <w:bCs/>
                <w:lang w:val="ka-GE"/>
              </w:rPr>
              <w:t>815</w:t>
            </w:r>
          </w:p>
        </w:tc>
      </w:tr>
      <w:tr w:rsidR="00FB6D14" w:rsidRPr="00B440A9" w:rsidTr="00875CEF">
        <w:trPr>
          <w:trHeight w:val="70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D14" w:rsidRPr="00B021A1" w:rsidRDefault="00FB6D14" w:rsidP="00176BD7">
            <w:pPr>
              <w:spacing w:after="0" w:line="240" w:lineRule="auto"/>
              <w:jc w:val="center"/>
              <w:rPr>
                <w:rFonts w:ascii="Sylfaen" w:eastAsia="Times New Roman" w:hAnsi="Sylfaen" w:cs="Calibri"/>
                <w:b/>
                <w:bCs/>
                <w:sz w:val="16"/>
                <w:szCs w:val="16"/>
              </w:rPr>
            </w:pPr>
            <w:r w:rsidRPr="00B021A1">
              <w:rPr>
                <w:rFonts w:ascii="Sylfaen" w:eastAsia="Times New Roman" w:hAnsi="Sylfaen" w:cs="Calibri"/>
                <w:b/>
                <w:bCs/>
                <w:sz w:val="16"/>
                <w:szCs w:val="16"/>
              </w:rPr>
              <w:t xml:space="preserve">პროგრამის აღწერა </w:t>
            </w:r>
          </w:p>
        </w:tc>
        <w:tc>
          <w:tcPr>
            <w:tcW w:w="10915" w:type="dxa"/>
            <w:gridSpan w:val="6"/>
            <w:tcBorders>
              <w:top w:val="single" w:sz="4" w:space="0" w:color="auto"/>
              <w:left w:val="nil"/>
              <w:bottom w:val="single" w:sz="4" w:space="0" w:color="auto"/>
              <w:right w:val="single" w:sz="4" w:space="0" w:color="auto"/>
            </w:tcBorders>
            <w:shd w:val="clear" w:color="000000" w:fill="FFFFFF"/>
            <w:vAlign w:val="center"/>
            <w:hideMark/>
          </w:tcPr>
          <w:p w:rsidR="00231039" w:rsidRPr="00B021A1" w:rsidRDefault="00FB6D14" w:rsidP="00231039">
            <w:pPr>
              <w:spacing w:after="240" w:line="240" w:lineRule="auto"/>
              <w:rPr>
                <w:rFonts w:ascii="Sylfaen" w:eastAsia="Times New Roman" w:hAnsi="Sylfaen" w:cs="Calibri"/>
                <w:sz w:val="18"/>
                <w:szCs w:val="18"/>
                <w:lang w:val="ka-GE"/>
              </w:rPr>
            </w:pPr>
            <w:r w:rsidRPr="00B021A1">
              <w:rPr>
                <w:rFonts w:ascii="Sylfaen" w:eastAsia="Times New Roman" w:hAnsi="Sylfaen" w:cs="Calibri"/>
                <w:sz w:val="18"/>
                <w:szCs w:val="18"/>
              </w:rPr>
              <w:t>სამოქმედო ტერიტორიაზე მოსახლეობის  ჯანმრთელობის ხელშეწყობა და დაავადებების პრევენცია</w:t>
            </w:r>
            <w:r w:rsidRPr="00B021A1">
              <w:rPr>
                <w:rFonts w:ascii="Sylfaen" w:eastAsia="Times New Roman" w:hAnsi="Sylfaen" w:cs="Calibri"/>
                <w:sz w:val="18"/>
                <w:szCs w:val="18"/>
                <w:lang w:val="ka-GE"/>
              </w:rPr>
              <w:t>.</w:t>
            </w:r>
            <w:r w:rsidRPr="00B021A1">
              <w:rPr>
                <w:rFonts w:ascii="Sylfaen" w:eastAsia="Times New Roman" w:hAnsi="Sylfaen" w:cs="Calibri"/>
                <w:sz w:val="18"/>
                <w:szCs w:val="18"/>
              </w:rPr>
              <w:t>ქობულეთის მუნიციპალიტეტის (უპირატესად მოწყვლადი კატეგორიის) მოსახლეობის ჯანმრთელობის მდგომარეობის  გაუმჯობესება</w:t>
            </w:r>
            <w:r w:rsidRPr="00B021A1">
              <w:rPr>
                <w:rFonts w:ascii="Sylfaen" w:eastAsia="Times New Roman" w:hAnsi="Sylfaen" w:cs="Calibri"/>
                <w:sz w:val="18"/>
                <w:szCs w:val="18"/>
                <w:lang w:val="ka-GE"/>
              </w:rPr>
              <w:t>,</w:t>
            </w:r>
            <w:r w:rsidRPr="00B021A1">
              <w:rPr>
                <w:rFonts w:ascii="Sylfaen" w:eastAsia="Times New Roman" w:hAnsi="Sylfaen" w:cs="Calibri"/>
                <w:sz w:val="18"/>
                <w:szCs w:val="18"/>
              </w:rPr>
              <w:t xml:space="preserve"> შესაძლებლობის შეზღუდვის რისკის შემცირება</w:t>
            </w:r>
            <w:r w:rsidRPr="00B021A1">
              <w:rPr>
                <w:rFonts w:ascii="Sylfaen" w:eastAsia="Times New Roman" w:hAnsi="Sylfaen" w:cs="Calibri"/>
                <w:sz w:val="18"/>
                <w:szCs w:val="18"/>
                <w:lang w:val="ka-GE"/>
              </w:rPr>
              <w:t>, მოსახლეობის ჯანმრთელობისა და შრომისუნარიანობის შენარჩუნება ქვეყნის სახელმწიფო პოლიტიკის უმნიშვნელოვანესი პრიორიტეტია. ადგილობრივი ბიუჯეტიდან მუნიციპალიტეტის მოსახლეობის ჯანმრთელობის დაცვის მიზნით გაგრძელდება დაავადებების პრევენციისა და მკურნალობის  ქვეპროგრამები და ღონისძიებები. პროგრამის ფარგლებში დაგეგმილია შემდეგი ქვეპროგრამების განხორციელება:</w:t>
            </w:r>
          </w:p>
          <w:p w:rsidR="004536E4" w:rsidRPr="00B021A1" w:rsidRDefault="00231039" w:rsidP="00231039">
            <w:pPr>
              <w:pStyle w:val="a3"/>
              <w:numPr>
                <w:ilvl w:val="0"/>
                <w:numId w:val="3"/>
              </w:numPr>
              <w:spacing w:after="240" w:line="240" w:lineRule="auto"/>
              <w:rPr>
                <w:rFonts w:ascii="Sylfaen" w:eastAsia="Times New Roman" w:hAnsi="Sylfaen" w:cs="Calibri"/>
                <w:bCs/>
                <w:sz w:val="18"/>
                <w:szCs w:val="18"/>
                <w:lang w:val="ka-GE"/>
              </w:rPr>
            </w:pPr>
            <w:r w:rsidRPr="00B021A1">
              <w:rPr>
                <w:rFonts w:ascii="Sylfaen" w:eastAsia="Times New Roman" w:hAnsi="Sylfaen" w:cs="Calibri"/>
                <w:bCs/>
                <w:sz w:val="18"/>
                <w:szCs w:val="18"/>
                <w:lang w:val="ka-GE"/>
              </w:rPr>
              <w:t xml:space="preserve"> </w:t>
            </w:r>
            <w:r w:rsidR="004536E4" w:rsidRPr="00B021A1">
              <w:rPr>
                <w:rFonts w:ascii="Sylfaen" w:eastAsia="Times New Roman" w:hAnsi="Sylfaen" w:cs="Calibri"/>
                <w:bCs/>
                <w:sz w:val="18"/>
                <w:szCs w:val="18"/>
                <w:lang w:val="ka-GE"/>
              </w:rPr>
              <w:t>იშვიათი დაავადების მქონე პირთა დახმარება;</w:t>
            </w:r>
          </w:p>
          <w:p w:rsidR="004536E4" w:rsidRPr="00B021A1" w:rsidRDefault="004536E4" w:rsidP="00B83F2E">
            <w:pPr>
              <w:pStyle w:val="a3"/>
              <w:numPr>
                <w:ilvl w:val="0"/>
                <w:numId w:val="3"/>
              </w:num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t>თემზე დაფუძნებული მობილური გუნდის მომსახურება მძიმე ფსიქიკური აშლილობის მქონე პირებისათვის;</w:t>
            </w:r>
          </w:p>
          <w:p w:rsidR="00FB6D14" w:rsidRPr="00B021A1" w:rsidRDefault="00FB6D14" w:rsidP="00B83F2E">
            <w:pPr>
              <w:pStyle w:val="a3"/>
              <w:numPr>
                <w:ilvl w:val="0"/>
                <w:numId w:val="3"/>
              </w:num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t>სხვადასხვა სოციალური კატეგორიის მოსახლეობის სამედიცინო დახმარება;</w:t>
            </w:r>
          </w:p>
          <w:p w:rsidR="00FB6D14" w:rsidRPr="00B021A1" w:rsidRDefault="00FB6D14" w:rsidP="00B83F2E">
            <w:pPr>
              <w:pStyle w:val="a3"/>
              <w:numPr>
                <w:ilvl w:val="0"/>
                <w:numId w:val="3"/>
              </w:num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lastRenderedPageBreak/>
              <w:t>ა(ა)იპ ,,ქობულეთის ჯანდაცვისა და სოციალური სერვისების ცენტრი";</w:t>
            </w:r>
          </w:p>
          <w:p w:rsidR="00FB6D14" w:rsidRPr="00B021A1" w:rsidRDefault="00FB6D14" w:rsidP="00B83F2E">
            <w:pPr>
              <w:pStyle w:val="a3"/>
              <w:numPr>
                <w:ilvl w:val="0"/>
                <w:numId w:val="3"/>
              </w:num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t>მოწყვლადი სოციალური ჯგუფების ბენეფიციართა მედიკამენტებით უზრუნველყოფა;</w:t>
            </w:r>
          </w:p>
          <w:p w:rsidR="003E71BF" w:rsidRPr="00B021A1" w:rsidRDefault="00176D84" w:rsidP="003E71BF">
            <w:p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t>პროგრამა ხელს უწყობს გენდერულად მგრძნობიარე ჯანდაცვის პოლიტიკის გატარებას, დაგეგმარებისა და განხორციელების დროს ქალებისა და კაცების განსხვავებული საჭიროებების გათვალისწინებას. 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ჯანდაცვის სერვისების იმგვარად შეთავაზება, რომ გამოირიცხოს ნებისმიერი ფორმის დისკრიმინაცია.</w:t>
            </w:r>
          </w:p>
        </w:tc>
      </w:tr>
      <w:tr w:rsidR="00FB6D14" w:rsidRPr="00B440A9" w:rsidTr="00875CEF">
        <w:trPr>
          <w:trHeight w:val="833"/>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D14" w:rsidRPr="00B440A9" w:rsidRDefault="00FB6D14"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lastRenderedPageBreak/>
              <w:t>პროგრამის მიზანი და მოსალოდნელი შედეგი</w:t>
            </w:r>
          </w:p>
        </w:tc>
        <w:tc>
          <w:tcPr>
            <w:tcW w:w="10915" w:type="dxa"/>
            <w:gridSpan w:val="6"/>
            <w:tcBorders>
              <w:top w:val="single" w:sz="4" w:space="0" w:color="auto"/>
              <w:left w:val="nil"/>
              <w:bottom w:val="single" w:sz="4" w:space="0" w:color="auto"/>
              <w:right w:val="single" w:sz="4" w:space="0" w:color="auto"/>
            </w:tcBorders>
            <w:shd w:val="clear" w:color="000000" w:fill="FFFFFF"/>
            <w:vAlign w:val="center"/>
            <w:hideMark/>
          </w:tcPr>
          <w:p w:rsidR="00F00156" w:rsidRPr="00457F04" w:rsidRDefault="00F00156" w:rsidP="00F00156">
            <w:pPr>
              <w:spacing w:after="0" w:line="240" w:lineRule="auto"/>
              <w:jc w:val="both"/>
              <w:rPr>
                <w:rFonts w:ascii="Sylfaen" w:eastAsia="Times New Roman" w:hAnsi="Sylfaen" w:cs="Calibri"/>
                <w:sz w:val="18"/>
                <w:szCs w:val="18"/>
                <w:lang w:val="ka-GE"/>
              </w:rPr>
            </w:pPr>
            <w:r w:rsidRPr="00457F04">
              <w:rPr>
                <w:rFonts w:ascii="Sylfaen" w:eastAsia="Times New Roman" w:hAnsi="Sylfaen" w:cs="Calibri"/>
                <w:b/>
                <w:sz w:val="18"/>
                <w:szCs w:val="18"/>
                <w:lang w:val="ka-GE"/>
              </w:rPr>
              <w:t>პროგრამის მიზანია:</w:t>
            </w:r>
            <w:r w:rsidRPr="00457F04">
              <w:rPr>
                <w:rFonts w:ascii="Sylfaen" w:eastAsia="Times New Roman" w:hAnsi="Sylfaen" w:cs="Calibri"/>
                <w:sz w:val="18"/>
                <w:szCs w:val="18"/>
                <w:lang w:val="ka-GE"/>
              </w:rPr>
              <w:t xml:space="preserve"> ჯანდაცვის სერვისებზე ხელმისაწვდომობის გაზრდა. ჯანმრთელობის მდგომარეობის გაუმჯობესება და სიცოცხლის გახანგრძლივება.</w:t>
            </w:r>
          </w:p>
          <w:p w:rsidR="00FB6D14" w:rsidRPr="00B440A9" w:rsidRDefault="00F00156" w:rsidP="00F00156">
            <w:pPr>
              <w:spacing w:after="0" w:line="240" w:lineRule="auto"/>
              <w:jc w:val="both"/>
              <w:rPr>
                <w:rFonts w:ascii="Sylfaen" w:eastAsia="Times New Roman" w:hAnsi="Sylfaen" w:cs="Calibri"/>
                <w:sz w:val="16"/>
                <w:szCs w:val="16"/>
                <w:lang w:val="ka-GE"/>
              </w:rPr>
            </w:pPr>
            <w:r w:rsidRPr="00457F04">
              <w:rPr>
                <w:rFonts w:ascii="Sylfaen" w:eastAsia="Times New Roman" w:hAnsi="Sylfaen" w:cs="Calibri"/>
                <w:b/>
                <w:sz w:val="18"/>
                <w:szCs w:val="18"/>
                <w:lang w:val="ka-GE"/>
              </w:rPr>
              <w:t>მოსალოდნელი შედეგი:</w:t>
            </w:r>
            <w:r w:rsidRPr="00457F04">
              <w:rPr>
                <w:rFonts w:ascii="Sylfaen" w:eastAsia="Times New Roman" w:hAnsi="Sylfaen" w:cs="Calibri"/>
                <w:sz w:val="18"/>
                <w:szCs w:val="18"/>
                <w:lang w:val="ka-GE"/>
              </w:rPr>
              <w:t xml:space="preserve"> მოსახლეობის ჯანმრთელობის შენარჩუნება, დაავადების სტაბილიზაცია, გამწვავებებისა და რეცივიდების თავიდან აცილება და ჯანდაცვის სერვისებზე თანაბარი ხელმისაწვდომობა.  </w:t>
            </w:r>
          </w:p>
        </w:tc>
      </w:tr>
      <w:tr w:rsidR="000E0D7A" w:rsidRPr="00B440A9" w:rsidTr="00875CEF">
        <w:trPr>
          <w:trHeight w:val="833"/>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D7A" w:rsidRPr="00527CC3" w:rsidRDefault="000E0D7A" w:rsidP="004B0318">
            <w:pPr>
              <w:spacing w:after="0" w:line="240" w:lineRule="auto"/>
              <w:jc w:val="center"/>
              <w:rPr>
                <w:rFonts w:ascii="Sylfaen" w:hAnsi="Sylfaen"/>
                <w:b/>
                <w:bCs/>
                <w:sz w:val="16"/>
                <w:szCs w:val="16"/>
              </w:rPr>
            </w:pPr>
            <w:r w:rsidRPr="00527CC3">
              <w:rPr>
                <w:rFonts w:ascii="Sylfae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4261" w:type="dxa"/>
            <w:gridSpan w:val="3"/>
            <w:tcBorders>
              <w:top w:val="single" w:sz="4" w:space="0" w:color="auto"/>
              <w:left w:val="nil"/>
              <w:bottom w:val="single" w:sz="4" w:space="0" w:color="auto"/>
              <w:right w:val="single" w:sz="4" w:space="0" w:color="auto"/>
            </w:tcBorders>
            <w:shd w:val="clear" w:color="000000" w:fill="FFFFFF"/>
            <w:vAlign w:val="center"/>
            <w:hideMark/>
          </w:tcPr>
          <w:p w:rsidR="000E0D7A" w:rsidRPr="000E0D7A" w:rsidRDefault="000E0D7A" w:rsidP="004B0318">
            <w:pPr>
              <w:spacing w:after="0" w:line="240" w:lineRule="auto"/>
              <w:jc w:val="center"/>
              <w:rPr>
                <w:rFonts w:ascii="Sylfaen" w:hAnsi="Sylfaen"/>
                <w:sz w:val="18"/>
                <w:szCs w:val="18"/>
              </w:rPr>
            </w:pPr>
            <w:r w:rsidRPr="000E0D7A">
              <w:rPr>
                <w:rFonts w:ascii="Sylfaen" w:hAnsi="Sylfaen"/>
                <w:sz w:val="18"/>
                <w:szCs w:val="18"/>
              </w:rPr>
              <w:t>მიზანი 3 - ხელმისაწვდომი ჯანდაცვა</w:t>
            </w:r>
            <w:r w:rsidRPr="000E0D7A">
              <w:rPr>
                <w:rFonts w:ascii="Sylfaen" w:hAnsi="Sylfaen"/>
                <w:sz w:val="18"/>
                <w:szCs w:val="18"/>
              </w:rPr>
              <w:br/>
            </w:r>
          </w:p>
          <w:p w:rsidR="000E0D7A" w:rsidRPr="000E0D7A" w:rsidRDefault="000E0D7A" w:rsidP="004B0318">
            <w:pPr>
              <w:spacing w:after="0" w:line="240" w:lineRule="auto"/>
              <w:jc w:val="center"/>
              <w:rPr>
                <w:rFonts w:ascii="Sylfaen" w:hAnsi="Sylfaen"/>
                <w:b/>
                <w:bCs/>
                <w:sz w:val="18"/>
                <w:szCs w:val="18"/>
              </w:rPr>
            </w:pPr>
          </w:p>
        </w:tc>
        <w:tc>
          <w:tcPr>
            <w:tcW w:w="2456" w:type="dxa"/>
            <w:gridSpan w:val="2"/>
            <w:tcBorders>
              <w:top w:val="single" w:sz="4" w:space="0" w:color="auto"/>
              <w:left w:val="nil"/>
              <w:bottom w:val="single" w:sz="4" w:space="0" w:color="auto"/>
              <w:right w:val="single" w:sz="4" w:space="0" w:color="auto"/>
            </w:tcBorders>
            <w:shd w:val="clear" w:color="000000" w:fill="FFFFFF"/>
            <w:vAlign w:val="center"/>
          </w:tcPr>
          <w:p w:rsidR="000E0D7A" w:rsidRPr="000E0D7A" w:rsidRDefault="000E0D7A" w:rsidP="004B0318">
            <w:pPr>
              <w:spacing w:after="0" w:line="240" w:lineRule="auto"/>
              <w:jc w:val="center"/>
              <w:rPr>
                <w:rFonts w:ascii="Sylfaen" w:hAnsi="Sylfaen"/>
                <w:b/>
                <w:bCs/>
                <w:sz w:val="18"/>
                <w:szCs w:val="18"/>
              </w:rPr>
            </w:pPr>
            <w:r w:rsidRPr="000E0D7A">
              <w:rPr>
                <w:rFonts w:ascii="Sylfaen" w:hAnsi="Sylfaen"/>
                <w:b/>
                <w:bCs/>
                <w:sz w:val="18"/>
                <w:szCs w:val="18"/>
                <w:lang w:val="ka-GE"/>
              </w:rPr>
              <w:t xml:space="preserve">გათვალისწინებულია თუ არა </w:t>
            </w:r>
            <w:r w:rsidRPr="000E0D7A">
              <w:rPr>
                <w:rFonts w:ascii="Sylfaen" w:hAnsi="Sylfaen"/>
                <w:b/>
                <w:bCs/>
                <w:sz w:val="18"/>
                <w:szCs w:val="18"/>
              </w:rPr>
              <w:t>გენდერული</w:t>
            </w:r>
            <w:r w:rsidRPr="000E0D7A">
              <w:rPr>
                <w:rFonts w:ascii="Sylfaen" w:hAnsi="Sylfaen"/>
                <w:b/>
                <w:bCs/>
                <w:sz w:val="18"/>
                <w:szCs w:val="18"/>
                <w:lang w:val="ka-GE"/>
              </w:rPr>
              <w:t xml:space="preserve"> ასპექტები</w:t>
            </w:r>
          </w:p>
        </w:tc>
        <w:tc>
          <w:tcPr>
            <w:tcW w:w="4198" w:type="dxa"/>
            <w:tcBorders>
              <w:top w:val="single" w:sz="4" w:space="0" w:color="auto"/>
              <w:left w:val="nil"/>
              <w:bottom w:val="single" w:sz="4" w:space="0" w:color="auto"/>
              <w:right w:val="single" w:sz="4" w:space="0" w:color="auto"/>
            </w:tcBorders>
            <w:shd w:val="clear" w:color="000000" w:fill="FFFFFF"/>
            <w:vAlign w:val="center"/>
          </w:tcPr>
          <w:p w:rsidR="000E0D7A" w:rsidRPr="000E0D7A" w:rsidRDefault="000E0D7A" w:rsidP="004B0318">
            <w:pPr>
              <w:spacing w:after="0" w:line="240" w:lineRule="auto"/>
              <w:jc w:val="center"/>
              <w:rPr>
                <w:rFonts w:ascii="Sylfaen" w:hAnsi="Sylfaen"/>
                <w:sz w:val="18"/>
                <w:szCs w:val="18"/>
                <w:lang w:val="ka-GE"/>
              </w:rPr>
            </w:pPr>
            <w:r w:rsidRPr="000E0D7A">
              <w:rPr>
                <w:rFonts w:ascii="Sylfaen" w:hAnsi="Sylfaen"/>
                <w:sz w:val="18"/>
                <w:szCs w:val="18"/>
                <w:lang w:val="ka-GE"/>
              </w:rPr>
              <w:t>დიახ</w:t>
            </w:r>
          </w:p>
        </w:tc>
      </w:tr>
    </w:tbl>
    <w:p w:rsidR="00176BD7"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p w:rsidR="004F0610" w:rsidRPr="004F0610" w:rsidRDefault="004F0610" w:rsidP="00176BD7">
      <w:pPr>
        <w:autoSpaceDE w:val="0"/>
        <w:autoSpaceDN w:val="0"/>
        <w:adjustRightInd w:val="0"/>
        <w:spacing w:after="0" w:line="360" w:lineRule="auto"/>
        <w:jc w:val="both"/>
        <w:rPr>
          <w:rFonts w:ascii="Sylfaen" w:eastAsiaTheme="minorHAnsi" w:hAnsi="Sylfaen" w:cs="Sylfaen"/>
          <w:b/>
          <w:sz w:val="16"/>
          <w:szCs w:val="16"/>
          <w:lang w:val="en-GB"/>
        </w:rPr>
      </w:pPr>
    </w:p>
    <w:tbl>
      <w:tblPr>
        <w:tblW w:w="4815" w:type="pct"/>
        <w:tblLook w:val="04A0"/>
      </w:tblPr>
      <w:tblGrid>
        <w:gridCol w:w="2187"/>
        <w:gridCol w:w="2467"/>
        <w:gridCol w:w="1699"/>
        <w:gridCol w:w="6938"/>
      </w:tblGrid>
      <w:tr w:rsidR="004410CC" w:rsidRPr="00B440A9" w:rsidTr="00C85871">
        <w:trPr>
          <w:trHeight w:val="629"/>
        </w:trPr>
        <w:tc>
          <w:tcPr>
            <w:tcW w:w="8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4536E4">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9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4536E4">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249" w:type="pct"/>
            <w:gridSpan w:val="2"/>
            <w:tcBorders>
              <w:top w:val="single" w:sz="4" w:space="0" w:color="auto"/>
              <w:left w:val="nil"/>
              <w:bottom w:val="single" w:sz="4" w:space="0" w:color="auto"/>
              <w:right w:val="single" w:sz="4" w:space="0" w:color="auto"/>
            </w:tcBorders>
            <w:shd w:val="clear" w:color="000000" w:fill="FFFFFF"/>
            <w:vAlign w:val="center"/>
            <w:hideMark/>
          </w:tcPr>
          <w:p w:rsidR="004410CC" w:rsidRPr="00B440A9" w:rsidRDefault="004410CC" w:rsidP="004536E4">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4410CC" w:rsidRPr="00B440A9" w:rsidTr="00C85871">
        <w:trPr>
          <w:trHeight w:val="518"/>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4410CC" w:rsidRPr="00B440A9" w:rsidRDefault="004410CC" w:rsidP="004536E4">
            <w:pPr>
              <w:jc w:val="center"/>
              <w:rPr>
                <w:rFonts w:ascii="Sylfaen" w:hAnsi="Sylfaen" w:cs="Calibri"/>
                <w:b/>
                <w:sz w:val="16"/>
                <w:szCs w:val="16"/>
                <w:lang w:val="ka-GE"/>
              </w:rPr>
            </w:pPr>
            <w:r w:rsidRPr="00B440A9">
              <w:rPr>
                <w:rFonts w:ascii="Sylfaen" w:eastAsia="Times New Roman" w:hAnsi="Sylfaen" w:cs="Calibri"/>
                <w:b/>
                <w:sz w:val="16"/>
                <w:szCs w:val="16"/>
              </w:rPr>
              <w:t>06</w:t>
            </w:r>
            <w:r w:rsidRPr="00B440A9">
              <w:rPr>
                <w:rFonts w:ascii="Sylfaen" w:eastAsia="Times New Roman" w:hAnsi="Sylfaen" w:cs="Calibri"/>
                <w:b/>
                <w:sz w:val="16"/>
                <w:szCs w:val="16"/>
                <w:lang w:val="ka-GE"/>
              </w:rPr>
              <w:t xml:space="preserve"> </w:t>
            </w:r>
            <w:r w:rsidRPr="00B440A9">
              <w:rPr>
                <w:rFonts w:ascii="Sylfaen" w:eastAsia="Times New Roman" w:hAnsi="Sylfaen" w:cs="Calibri"/>
                <w:b/>
                <w:sz w:val="16"/>
                <w:szCs w:val="16"/>
              </w:rPr>
              <w:t xml:space="preserve">01 </w:t>
            </w:r>
            <w:r w:rsidRPr="00B440A9">
              <w:rPr>
                <w:rFonts w:ascii="Sylfaen" w:eastAsia="Times New Roman" w:hAnsi="Sylfaen" w:cs="Calibri"/>
                <w:b/>
                <w:sz w:val="16"/>
                <w:szCs w:val="16"/>
                <w:lang w:val="ka-GE"/>
              </w:rPr>
              <w:t>01</w:t>
            </w:r>
          </w:p>
        </w:tc>
        <w:tc>
          <w:tcPr>
            <w:tcW w:w="928" w:type="pct"/>
            <w:tcBorders>
              <w:top w:val="single" w:sz="4" w:space="0" w:color="auto"/>
              <w:left w:val="single" w:sz="4" w:space="0" w:color="auto"/>
              <w:bottom w:val="single" w:sz="4" w:space="0" w:color="auto"/>
              <w:right w:val="single" w:sz="4" w:space="0" w:color="auto"/>
            </w:tcBorders>
            <w:vAlign w:val="center"/>
            <w:hideMark/>
          </w:tcPr>
          <w:p w:rsidR="004410CC" w:rsidRPr="00B440A9" w:rsidRDefault="004410CC" w:rsidP="004536E4">
            <w:pPr>
              <w:spacing w:after="240" w:line="240" w:lineRule="auto"/>
              <w:jc w:val="center"/>
              <w:rPr>
                <w:rFonts w:ascii="Sylfaen" w:hAnsi="Sylfaen" w:cs="Calibri"/>
                <w:b/>
                <w:bCs/>
                <w:sz w:val="16"/>
                <w:szCs w:val="16"/>
              </w:rPr>
            </w:pPr>
            <w:r w:rsidRPr="00B440A9">
              <w:rPr>
                <w:rFonts w:ascii="Sylfaen" w:eastAsia="Times New Roman" w:hAnsi="Sylfaen" w:cs="Calibri"/>
                <w:b/>
                <w:bCs/>
                <w:sz w:val="16"/>
                <w:szCs w:val="16"/>
                <w:lang w:val="ka-GE"/>
              </w:rPr>
              <w:t>იშვიათი დაავადების მქონე პირთა დახმარება</w:t>
            </w:r>
          </w:p>
        </w:tc>
        <w:tc>
          <w:tcPr>
            <w:tcW w:w="3249" w:type="pct"/>
            <w:gridSpan w:val="2"/>
            <w:tcBorders>
              <w:top w:val="nil"/>
              <w:left w:val="nil"/>
              <w:bottom w:val="single" w:sz="4" w:space="0" w:color="auto"/>
              <w:right w:val="single" w:sz="4" w:space="0" w:color="auto"/>
            </w:tcBorders>
            <w:shd w:val="clear" w:color="000000" w:fill="FFFFFF"/>
            <w:vAlign w:val="center"/>
            <w:hideMark/>
          </w:tcPr>
          <w:p w:rsidR="004410CC" w:rsidRPr="00B440A9" w:rsidRDefault="004410CC" w:rsidP="004536E4">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AD706A">
        <w:trPr>
          <w:trHeight w:val="251"/>
        </w:trPr>
        <w:tc>
          <w:tcPr>
            <w:tcW w:w="823" w:type="pct"/>
            <w:vMerge w:val="restart"/>
            <w:tcBorders>
              <w:top w:val="nil"/>
              <w:left w:val="single" w:sz="4" w:space="0" w:color="auto"/>
              <w:right w:val="nil"/>
            </w:tcBorders>
            <w:shd w:val="clear" w:color="000000" w:fill="FFFFFF"/>
            <w:vAlign w:val="center"/>
            <w:hideMark/>
          </w:tcPr>
          <w:p w:rsidR="00162C6C" w:rsidRPr="00B440A9" w:rsidRDefault="00162C6C" w:rsidP="004536E4">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928"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4536E4">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639"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4536E4">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610"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4536E4">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AD706A">
        <w:trPr>
          <w:trHeight w:val="274"/>
        </w:trPr>
        <w:tc>
          <w:tcPr>
            <w:tcW w:w="823" w:type="pct"/>
            <w:vMerge/>
            <w:tcBorders>
              <w:left w:val="single" w:sz="4" w:space="0" w:color="auto"/>
              <w:bottom w:val="single" w:sz="4" w:space="0" w:color="auto"/>
              <w:right w:val="nil"/>
            </w:tcBorders>
            <w:shd w:val="clear" w:color="000000" w:fill="FFFFFF"/>
            <w:vAlign w:val="center"/>
          </w:tcPr>
          <w:p w:rsidR="00162C6C" w:rsidRPr="00B440A9" w:rsidRDefault="00162C6C" w:rsidP="004536E4">
            <w:pPr>
              <w:jc w:val="center"/>
              <w:rPr>
                <w:rFonts w:ascii="Sylfaen" w:hAnsi="Sylfaen" w:cs="Calibri"/>
                <w:b/>
                <w:bCs/>
                <w:sz w:val="16"/>
                <w:szCs w:val="16"/>
              </w:rPr>
            </w:pPr>
          </w:p>
        </w:tc>
        <w:tc>
          <w:tcPr>
            <w:tcW w:w="928"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4536E4">
            <w:pPr>
              <w:jc w:val="center"/>
              <w:rPr>
                <w:rFonts w:ascii="Sylfaen" w:eastAsia="Times New Roman" w:hAnsi="Sylfaen" w:cs="Calibri"/>
                <w:b/>
                <w:sz w:val="16"/>
                <w:szCs w:val="16"/>
              </w:rPr>
            </w:pPr>
          </w:p>
        </w:tc>
        <w:tc>
          <w:tcPr>
            <w:tcW w:w="639"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4536E4">
            <w:pPr>
              <w:jc w:val="center"/>
              <w:rPr>
                <w:rFonts w:ascii="Sylfaen" w:hAnsi="Sylfaen" w:cs="Calibri"/>
                <w:b/>
                <w:bCs/>
                <w:sz w:val="16"/>
                <w:szCs w:val="16"/>
              </w:rPr>
            </w:pPr>
          </w:p>
        </w:tc>
        <w:tc>
          <w:tcPr>
            <w:tcW w:w="2610"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2E57DD" w:rsidRDefault="007E0B9C" w:rsidP="00A82780">
            <w:pPr>
              <w:jc w:val="center"/>
              <w:rPr>
                <w:rFonts w:ascii="Sylfaen" w:hAnsi="Sylfaen" w:cs="Arial"/>
                <w:b/>
                <w:bCs/>
                <w:sz w:val="24"/>
                <w:szCs w:val="24"/>
                <w:lang w:val="ka-GE"/>
              </w:rPr>
            </w:pPr>
            <w:r w:rsidRPr="002E57DD">
              <w:rPr>
                <w:rFonts w:ascii="Sylfaen" w:hAnsi="Sylfaen" w:cs="Arial"/>
                <w:b/>
                <w:bCs/>
                <w:sz w:val="24"/>
                <w:szCs w:val="24"/>
                <w:lang w:val="ka-GE"/>
              </w:rPr>
              <w:t>23 000</w:t>
            </w:r>
          </w:p>
        </w:tc>
      </w:tr>
      <w:tr w:rsidR="004410CC" w:rsidRPr="00B440A9" w:rsidTr="00A76ABA">
        <w:trPr>
          <w:trHeight w:val="553"/>
        </w:trPr>
        <w:tc>
          <w:tcPr>
            <w:tcW w:w="8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8E3615">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 xml:space="preserve">პროგრამის აღწერა </w:t>
            </w:r>
          </w:p>
        </w:tc>
        <w:tc>
          <w:tcPr>
            <w:tcW w:w="4177" w:type="pct"/>
            <w:gridSpan w:val="3"/>
            <w:tcBorders>
              <w:top w:val="single" w:sz="4" w:space="0" w:color="auto"/>
              <w:left w:val="nil"/>
              <w:bottom w:val="single" w:sz="4" w:space="0" w:color="auto"/>
              <w:right w:val="single" w:sz="4" w:space="0" w:color="auto"/>
            </w:tcBorders>
            <w:shd w:val="clear" w:color="000000" w:fill="FFFFFF"/>
            <w:vAlign w:val="center"/>
            <w:hideMark/>
          </w:tcPr>
          <w:p w:rsidR="00F00156" w:rsidRPr="00C85871" w:rsidRDefault="00F00156" w:rsidP="00F00156">
            <w:pPr>
              <w:spacing w:after="240" w:line="240" w:lineRule="auto"/>
              <w:jc w:val="both"/>
              <w:rPr>
                <w:rFonts w:ascii="Sylfaen" w:eastAsia="Times New Roman" w:hAnsi="Sylfaen" w:cs="Calibri"/>
                <w:sz w:val="18"/>
                <w:szCs w:val="18"/>
                <w:lang w:val="ka-GE"/>
              </w:rPr>
            </w:pPr>
            <w:r w:rsidRPr="00C85871">
              <w:rPr>
                <w:rFonts w:ascii="Sylfaen" w:eastAsia="Times New Roman" w:hAnsi="Sylfaen" w:cs="Calibri"/>
                <w:sz w:val="18"/>
                <w:szCs w:val="18"/>
                <w:lang w:val="en-GB"/>
              </w:rPr>
              <w:t>ფენილკეტონურია წარმოადგენს თანდაყოლილ იშვიათ გენეტიკურ დაავადებას, რომელიც დაკავშირებულია ამინომჟავების ცვლის დარღვევებთან და იწვევს ც.ნ.ს.-ისა და სხვა შინაგანი ორგანოების ღრმა დაზიანებას.  ამ დაავადების მქონე პირები მთელი ცხოვრების მანძილზე საჭიროებენ დიეტოთერაპიას; კვებას კაზეინის  ჰიდროლიზატის  შემცველი ნარევებითა და მკურნალობას სხვადასხვა მედიკამენტებით, 18 წლამდე ასაკის ბავშვები ფედერალური პროგრამის ფარგლებში ყოველთვიურად მარაგდებიან მათთვის საჭირო დიეტური სამკურნალო ნარევებით, რომელიც მხოლოდ ნაწილობრივ აკმაყოფილებს მათ მოთხოვნილებებს. ხოლო 18 წლის ზემოთ ასაკის პირები, არ სარგებლობენ შეღავათებით.</w:t>
            </w:r>
          </w:p>
          <w:p w:rsidR="00F00156" w:rsidRPr="00C85871" w:rsidRDefault="00F00156" w:rsidP="00F00156">
            <w:pPr>
              <w:spacing w:after="240" w:line="240" w:lineRule="auto"/>
              <w:jc w:val="both"/>
              <w:rPr>
                <w:rFonts w:ascii="Sylfaen" w:eastAsia="Times New Roman" w:hAnsi="Sylfaen" w:cs="Calibri"/>
                <w:sz w:val="18"/>
                <w:szCs w:val="18"/>
                <w:lang w:val="ka-GE"/>
              </w:rPr>
            </w:pPr>
            <w:r w:rsidRPr="00C85871">
              <w:rPr>
                <w:rFonts w:ascii="Sylfaen" w:eastAsia="Times New Roman" w:hAnsi="Sylfaen" w:cs="Calibri"/>
                <w:bCs/>
                <w:sz w:val="18"/>
                <w:szCs w:val="18"/>
                <w:lang w:val="ka-GE"/>
              </w:rPr>
              <w:t xml:space="preserve">     გლუტეინის ავადმყოფობა (ცელიაკია)</w:t>
            </w:r>
            <w:r w:rsidRPr="00C85871">
              <w:rPr>
                <w:rFonts w:ascii="Sylfaen" w:hAnsi="Sylfaen" w:cs="Arial"/>
                <w:sz w:val="18"/>
                <w:szCs w:val="18"/>
                <w:shd w:val="clear" w:color="auto" w:fill="FFFFFF"/>
              </w:rPr>
              <w:t> </w:t>
            </w:r>
            <w:r w:rsidRPr="00C85871">
              <w:rPr>
                <w:rFonts w:ascii="Sylfaen" w:hAnsi="Sylfaen" w:cs="Arial"/>
                <w:sz w:val="18"/>
                <w:szCs w:val="18"/>
                <w:shd w:val="clear" w:color="auto" w:fill="FFFFFF"/>
                <w:lang w:val="ka-GE"/>
              </w:rPr>
              <w:t xml:space="preserve">ქრონიკული დაავადებაა, </w:t>
            </w:r>
            <w:r w:rsidRPr="00C85871">
              <w:rPr>
                <w:rFonts w:ascii="Sylfaen" w:hAnsi="Sylfaen" w:cs="Sylfaen"/>
                <w:sz w:val="18"/>
                <w:szCs w:val="18"/>
                <w:shd w:val="clear" w:color="auto" w:fill="FFFFFF"/>
              </w:rPr>
              <w:t>რომელსაციწვევსსაკვებშიშემავალიგლუტეინისპეპტიდები</w:t>
            </w:r>
            <w:r w:rsidRPr="00C85871">
              <w:rPr>
                <w:rFonts w:ascii="Sylfaen" w:hAnsi="Sylfaen" w:cs="Sylfaen"/>
                <w:sz w:val="18"/>
                <w:szCs w:val="18"/>
                <w:shd w:val="clear" w:color="auto" w:fill="FFFFFF"/>
                <w:lang w:val="ka-GE"/>
              </w:rPr>
              <w:t>. ავადმყოფებს ესაჭიროებათ მუდმივი დიეტოთერაპია.</w:t>
            </w:r>
          </w:p>
          <w:p w:rsidR="004410CC" w:rsidRPr="00C85871" w:rsidRDefault="001D311D" w:rsidP="0071652E">
            <w:pPr>
              <w:spacing w:after="240" w:line="240" w:lineRule="auto"/>
              <w:rPr>
                <w:rFonts w:ascii="Sylfaen" w:eastAsia="Times New Roman" w:hAnsi="Sylfaen" w:cs="Calibri"/>
                <w:sz w:val="18"/>
                <w:szCs w:val="18"/>
                <w:lang w:val="ka-GE"/>
              </w:rPr>
            </w:pPr>
            <w:r w:rsidRPr="00C85871">
              <w:rPr>
                <w:rFonts w:ascii="Sylfaen" w:eastAsia="Times New Roman" w:hAnsi="Sylfaen" w:cs="Calibri"/>
                <w:b/>
                <w:bCs/>
                <w:sz w:val="18"/>
                <w:szCs w:val="18"/>
                <w:lang w:val="ka-GE"/>
              </w:rPr>
              <w:t>იშვიათი დაავადების მქონე პირთა დახმარება</w:t>
            </w:r>
            <w:r w:rsidRPr="00C85871">
              <w:rPr>
                <w:rFonts w:ascii="Sylfaen" w:eastAsia="Times New Roman" w:hAnsi="Sylfaen" w:cs="Calibri"/>
                <w:sz w:val="18"/>
                <w:szCs w:val="18"/>
                <w:lang w:val="ka-GE"/>
              </w:rPr>
              <w:t xml:space="preserve"> ქვე</w:t>
            </w:r>
            <w:r w:rsidRPr="00C85871">
              <w:rPr>
                <w:rFonts w:ascii="Sylfaen" w:eastAsia="Times New Roman" w:hAnsi="Sylfaen" w:cs="Calibri"/>
                <w:sz w:val="18"/>
                <w:szCs w:val="18"/>
                <w:lang w:val="en-GB"/>
              </w:rPr>
              <w:t>პროგრამ</w:t>
            </w:r>
            <w:r w:rsidRPr="00C85871">
              <w:rPr>
                <w:rFonts w:ascii="Sylfaen" w:eastAsia="Times New Roman" w:hAnsi="Sylfaen" w:cs="Calibri"/>
                <w:sz w:val="18"/>
                <w:szCs w:val="18"/>
                <w:lang w:val="ka-GE"/>
              </w:rPr>
              <w:t>ა ითვალისწინებს</w:t>
            </w:r>
            <w:r w:rsidRPr="00C85871">
              <w:rPr>
                <w:rFonts w:ascii="Sylfaen" w:eastAsia="Times New Roman" w:hAnsi="Sylfaen" w:cs="Calibri"/>
                <w:sz w:val="18"/>
                <w:szCs w:val="18"/>
                <w:lang w:val="en-GB"/>
              </w:rPr>
              <w:t xml:space="preserve"> ერთჯერადი მატერიალური დახმარების გაწევა</w:t>
            </w:r>
            <w:r w:rsidRPr="00C85871">
              <w:rPr>
                <w:rFonts w:ascii="Sylfaen" w:eastAsia="Times New Roman" w:hAnsi="Sylfaen" w:cs="Calibri"/>
                <w:sz w:val="18"/>
                <w:szCs w:val="18"/>
                <w:lang w:val="ka-GE"/>
              </w:rPr>
              <w:t>ს</w:t>
            </w:r>
            <w:r w:rsidRPr="00C85871">
              <w:rPr>
                <w:rFonts w:ascii="Sylfaen" w:eastAsia="Times New Roman" w:hAnsi="Sylfaen" w:cs="Calibri"/>
                <w:sz w:val="18"/>
                <w:szCs w:val="18"/>
                <w:lang w:val="en-GB"/>
              </w:rPr>
              <w:t xml:space="preserve"> 18 წლის ზემოთ ასაკის ფენილკეტონურიით დაავადებულ 2 ბენეფიციარ</w:t>
            </w:r>
            <w:r w:rsidRPr="00C85871">
              <w:rPr>
                <w:rFonts w:ascii="Sylfaen" w:eastAsia="Times New Roman" w:hAnsi="Sylfaen" w:cs="Calibri"/>
                <w:sz w:val="18"/>
                <w:szCs w:val="18"/>
                <w:lang w:val="ka-GE"/>
              </w:rPr>
              <w:t>ზე</w:t>
            </w:r>
            <w:r w:rsidRPr="00C85871">
              <w:rPr>
                <w:rFonts w:ascii="Sylfaen" w:eastAsia="Times New Roman" w:hAnsi="Sylfaen" w:cs="Calibri"/>
                <w:sz w:val="18"/>
                <w:szCs w:val="18"/>
                <w:lang w:val="en-GB"/>
              </w:rPr>
              <w:t xml:space="preserve">  2000 ლარის ოდენობით,  18 წლამდე ასაკისფენილკეტონურიით დაავადებულ  </w:t>
            </w:r>
            <w:r w:rsidRPr="00C85871">
              <w:rPr>
                <w:rFonts w:ascii="Sylfaen" w:eastAsia="Times New Roman" w:hAnsi="Sylfaen" w:cs="Calibri"/>
                <w:sz w:val="18"/>
                <w:szCs w:val="18"/>
                <w:lang w:val="ka-GE"/>
              </w:rPr>
              <w:t>4</w:t>
            </w:r>
            <w:r w:rsidRPr="00C85871">
              <w:rPr>
                <w:rFonts w:ascii="Sylfaen" w:eastAsia="Times New Roman" w:hAnsi="Sylfaen" w:cs="Calibri"/>
                <w:sz w:val="18"/>
                <w:szCs w:val="18"/>
                <w:lang w:val="en-GB"/>
              </w:rPr>
              <w:t xml:space="preserve">  ბენეფიციარ</w:t>
            </w:r>
            <w:r w:rsidRPr="00C85871">
              <w:rPr>
                <w:rFonts w:ascii="Sylfaen" w:eastAsia="Times New Roman" w:hAnsi="Sylfaen" w:cs="Calibri"/>
                <w:sz w:val="18"/>
                <w:szCs w:val="18"/>
                <w:lang w:val="ka-GE"/>
              </w:rPr>
              <w:t>ზე</w:t>
            </w:r>
            <w:r w:rsidRPr="00C85871">
              <w:rPr>
                <w:rFonts w:ascii="Sylfaen" w:eastAsia="Times New Roman" w:hAnsi="Sylfaen" w:cs="Calibri"/>
                <w:sz w:val="18"/>
                <w:szCs w:val="18"/>
                <w:lang w:val="en-GB"/>
              </w:rPr>
              <w:t xml:space="preserve"> 1000 ლარის ოდენობით</w:t>
            </w:r>
            <w:r w:rsidRPr="00C85871">
              <w:rPr>
                <w:rFonts w:ascii="Sylfaen" w:eastAsia="Times New Roman" w:hAnsi="Sylfaen" w:cs="Calibri"/>
                <w:sz w:val="18"/>
                <w:szCs w:val="18"/>
                <w:lang w:val="ka-GE"/>
              </w:rPr>
              <w:t xml:space="preserve">. </w:t>
            </w:r>
            <w:r w:rsidRPr="00C85871">
              <w:rPr>
                <w:rFonts w:ascii="Sylfaen" w:eastAsia="Times New Roman" w:hAnsi="Sylfaen" w:cs="Calibri"/>
                <w:sz w:val="18"/>
                <w:szCs w:val="18"/>
                <w:lang w:val="en-GB"/>
              </w:rPr>
              <w:t xml:space="preserve">18 წლის ზემოთ ასაკის </w:t>
            </w:r>
            <w:r w:rsidRPr="00C85871">
              <w:rPr>
                <w:rFonts w:ascii="Sylfaen" w:eastAsia="Times New Roman" w:hAnsi="Sylfaen" w:cs="Calibri"/>
                <w:bCs/>
                <w:sz w:val="18"/>
                <w:szCs w:val="18"/>
                <w:lang w:val="ka-GE"/>
              </w:rPr>
              <w:t>გლუტეინის ავადმყოფობით, ცელიაკიით</w:t>
            </w:r>
            <w:r w:rsidRPr="00C85871">
              <w:rPr>
                <w:rFonts w:ascii="Sylfaen" w:hAnsi="Sylfaen" w:cs="Arial"/>
                <w:sz w:val="18"/>
                <w:szCs w:val="18"/>
                <w:shd w:val="clear" w:color="auto" w:fill="FFFFFF"/>
              </w:rPr>
              <w:t> </w:t>
            </w:r>
            <w:r w:rsidRPr="00C85871">
              <w:rPr>
                <w:rFonts w:ascii="Sylfaen" w:hAnsi="Sylfaen" w:cs="Arial"/>
                <w:sz w:val="18"/>
                <w:szCs w:val="18"/>
                <w:shd w:val="clear" w:color="auto" w:fill="FFFFFF"/>
                <w:lang w:val="ka-GE"/>
              </w:rPr>
              <w:t>დაავადებულ 5 ბენეფიციარზე 500 ლარის ოდენობით</w:t>
            </w:r>
            <w:r w:rsidRPr="00C85871">
              <w:rPr>
                <w:rFonts w:ascii="Sylfaen" w:hAnsi="Sylfaen" w:cs="Arial"/>
                <w:sz w:val="18"/>
                <w:szCs w:val="18"/>
                <w:shd w:val="clear" w:color="auto" w:fill="FFFFFF"/>
              </w:rPr>
              <w:t xml:space="preserve">, </w:t>
            </w:r>
            <w:r w:rsidRPr="00C85871">
              <w:rPr>
                <w:rFonts w:ascii="Sylfaen" w:eastAsia="Times New Roman" w:hAnsi="Sylfaen" w:cs="Calibri"/>
                <w:sz w:val="18"/>
                <w:szCs w:val="18"/>
                <w:lang w:val="en-GB"/>
              </w:rPr>
              <w:t>18 წლ</w:t>
            </w:r>
            <w:r w:rsidRPr="00C85871">
              <w:rPr>
                <w:rFonts w:ascii="Sylfaen" w:eastAsia="Times New Roman" w:hAnsi="Sylfaen" w:cs="Calibri"/>
                <w:sz w:val="18"/>
                <w:szCs w:val="18"/>
                <w:lang w:val="ka-GE"/>
              </w:rPr>
              <w:t xml:space="preserve">ამდე </w:t>
            </w:r>
            <w:r w:rsidRPr="00C85871">
              <w:rPr>
                <w:rFonts w:ascii="Sylfaen" w:eastAsia="Times New Roman" w:hAnsi="Sylfaen" w:cs="Calibri"/>
                <w:sz w:val="18"/>
                <w:szCs w:val="18"/>
                <w:lang w:val="en-GB"/>
              </w:rPr>
              <w:t>ასაკის</w:t>
            </w:r>
            <w:r w:rsidRPr="00C85871">
              <w:rPr>
                <w:rFonts w:ascii="Sylfaen" w:eastAsia="Times New Roman" w:hAnsi="Sylfaen" w:cs="Calibri"/>
                <w:sz w:val="18"/>
                <w:szCs w:val="18"/>
                <w:lang w:val="ka-GE"/>
              </w:rPr>
              <w:t xml:space="preserve"> ცელიაკიით დაავადებულ </w:t>
            </w:r>
            <w:r w:rsidR="0071652E" w:rsidRPr="00C85871">
              <w:rPr>
                <w:rFonts w:ascii="Sylfaen" w:eastAsia="Times New Roman" w:hAnsi="Sylfaen" w:cs="Calibri"/>
                <w:sz w:val="18"/>
                <w:szCs w:val="18"/>
                <w:lang w:val="ka-GE"/>
              </w:rPr>
              <w:t>4</w:t>
            </w:r>
            <w:r w:rsidRPr="00C85871">
              <w:rPr>
                <w:rFonts w:ascii="Sylfaen" w:eastAsia="Times New Roman" w:hAnsi="Sylfaen" w:cs="Calibri"/>
                <w:sz w:val="18"/>
                <w:szCs w:val="18"/>
                <w:lang w:val="ka-GE"/>
              </w:rPr>
              <w:t xml:space="preserve"> პირზე 1000 ლარის ოდენობით</w:t>
            </w:r>
            <w:r w:rsidRPr="00C85871">
              <w:rPr>
                <w:rFonts w:ascii="Sylfaen" w:hAnsi="Sylfaen" w:cs="Arial"/>
                <w:sz w:val="18"/>
                <w:szCs w:val="18"/>
                <w:shd w:val="clear" w:color="auto" w:fill="FFFFFF"/>
                <w:lang w:val="ka-GE"/>
              </w:rPr>
              <w:t>.</w:t>
            </w:r>
          </w:p>
        </w:tc>
      </w:tr>
      <w:tr w:rsidR="004410CC" w:rsidRPr="00B440A9" w:rsidTr="00C85871">
        <w:trPr>
          <w:trHeight w:val="585"/>
        </w:trPr>
        <w:tc>
          <w:tcPr>
            <w:tcW w:w="8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8E3615">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lastRenderedPageBreak/>
              <w:t>პროგრამის მიზანი და მოსალოდნელი შედეგი</w:t>
            </w:r>
          </w:p>
        </w:tc>
        <w:tc>
          <w:tcPr>
            <w:tcW w:w="4177" w:type="pct"/>
            <w:gridSpan w:val="3"/>
            <w:tcBorders>
              <w:top w:val="single" w:sz="4" w:space="0" w:color="auto"/>
              <w:left w:val="nil"/>
              <w:bottom w:val="single" w:sz="4" w:space="0" w:color="auto"/>
              <w:right w:val="single" w:sz="4" w:space="0" w:color="auto"/>
            </w:tcBorders>
            <w:shd w:val="clear" w:color="000000" w:fill="FFFFFF"/>
            <w:vAlign w:val="center"/>
            <w:hideMark/>
          </w:tcPr>
          <w:p w:rsidR="004410CC" w:rsidRPr="00B440A9" w:rsidRDefault="00F00156" w:rsidP="008E3615">
            <w:pPr>
              <w:spacing w:after="0" w:line="240" w:lineRule="auto"/>
              <w:jc w:val="both"/>
              <w:rPr>
                <w:rFonts w:ascii="Sylfaen" w:eastAsia="Times New Roman" w:hAnsi="Sylfaen" w:cs="Calibri"/>
                <w:sz w:val="16"/>
                <w:szCs w:val="16"/>
                <w:lang w:val="ka-GE"/>
              </w:rPr>
            </w:pPr>
            <w:r w:rsidRPr="003505BD">
              <w:rPr>
                <w:rFonts w:ascii="Sylfaen" w:eastAsia="Times New Roman" w:hAnsi="Sylfaen" w:cs="Calibri"/>
                <w:sz w:val="18"/>
                <w:szCs w:val="18"/>
                <w:lang w:val="ka-GE"/>
              </w:rPr>
              <w:t>იშვიათი დაავადების მქონე</w:t>
            </w:r>
            <w:r w:rsidRPr="003505BD">
              <w:rPr>
                <w:rFonts w:ascii="Sylfaen" w:eastAsia="Times New Roman" w:hAnsi="Sylfaen" w:cs="Calibri"/>
                <w:sz w:val="18"/>
                <w:szCs w:val="18"/>
              </w:rPr>
              <w:t xml:space="preserve"> პირთათვის მატერიალური დახმარების გაწევა</w:t>
            </w:r>
          </w:p>
        </w:tc>
      </w:tr>
    </w:tbl>
    <w:p w:rsidR="004410CC" w:rsidRDefault="004410CC" w:rsidP="00176BD7">
      <w:pPr>
        <w:autoSpaceDE w:val="0"/>
        <w:autoSpaceDN w:val="0"/>
        <w:adjustRightInd w:val="0"/>
        <w:spacing w:after="0" w:line="360" w:lineRule="auto"/>
        <w:jc w:val="both"/>
        <w:rPr>
          <w:rFonts w:ascii="Sylfaen" w:eastAsiaTheme="minorHAnsi" w:hAnsi="Sylfaen" w:cs="Sylfaen"/>
          <w:b/>
          <w:sz w:val="16"/>
          <w:szCs w:val="16"/>
          <w:lang w:val="en-GB"/>
        </w:rPr>
      </w:pPr>
    </w:p>
    <w:p w:rsidR="00231039" w:rsidRPr="00231039" w:rsidRDefault="00231039"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13183" w:type="dxa"/>
        <w:tblInd w:w="108" w:type="dxa"/>
        <w:tblLayout w:type="fixed"/>
        <w:tblLook w:val="04A0"/>
      </w:tblPr>
      <w:tblGrid>
        <w:gridCol w:w="1845"/>
        <w:gridCol w:w="10"/>
        <w:gridCol w:w="4666"/>
        <w:gridCol w:w="1307"/>
        <w:gridCol w:w="5355"/>
      </w:tblGrid>
      <w:tr w:rsidR="00176BD7" w:rsidRPr="00B440A9" w:rsidTr="001925AF">
        <w:trPr>
          <w:trHeight w:val="448"/>
        </w:trPr>
        <w:tc>
          <w:tcPr>
            <w:tcW w:w="185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62C6C">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4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62C6C">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6662" w:type="dxa"/>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162C6C">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AA49CA">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AA49CA">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AA49CA">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AA49CA">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AA49CA">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527CC3">
        <w:trPr>
          <w:trHeight w:val="397"/>
        </w:trPr>
        <w:tc>
          <w:tcPr>
            <w:tcW w:w="1855" w:type="dxa"/>
            <w:gridSpan w:val="2"/>
            <w:tcBorders>
              <w:top w:val="nil"/>
              <w:left w:val="single" w:sz="4" w:space="0" w:color="auto"/>
              <w:bottom w:val="single" w:sz="4" w:space="0" w:color="auto"/>
              <w:right w:val="single" w:sz="4" w:space="0" w:color="auto"/>
            </w:tcBorders>
            <w:shd w:val="clear" w:color="000000" w:fill="FFFFFF"/>
            <w:hideMark/>
          </w:tcPr>
          <w:p w:rsidR="00176BD7" w:rsidRPr="00B440A9" w:rsidRDefault="00176BD7" w:rsidP="00162C6C">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1 02</w:t>
            </w:r>
          </w:p>
        </w:tc>
        <w:tc>
          <w:tcPr>
            <w:tcW w:w="4666" w:type="dxa"/>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62C6C">
            <w:pPr>
              <w:jc w:val="center"/>
              <w:rPr>
                <w:rFonts w:ascii="Sylfaen" w:hAnsi="Sylfaen" w:cs="Calibri"/>
                <w:b/>
                <w:bCs/>
                <w:sz w:val="16"/>
                <w:szCs w:val="16"/>
              </w:rPr>
            </w:pPr>
            <w:r w:rsidRPr="00B440A9">
              <w:rPr>
                <w:rFonts w:ascii="Sylfaen" w:eastAsia="Times New Roman" w:hAnsi="Sylfaen" w:cs="Calibri"/>
                <w:b/>
                <w:bCs/>
                <w:sz w:val="16"/>
                <w:szCs w:val="16"/>
              </w:rPr>
              <w:t>თემზე დაფუძნებული მობილური გუნდის მომსახურება მძიმე ფსიქიკური აშლილობის მქონე პირებისთვის</w:t>
            </w:r>
          </w:p>
        </w:tc>
        <w:tc>
          <w:tcPr>
            <w:tcW w:w="6662" w:type="dxa"/>
            <w:gridSpan w:val="2"/>
            <w:tcBorders>
              <w:top w:val="nil"/>
              <w:left w:val="nil"/>
              <w:bottom w:val="single" w:sz="4" w:space="0" w:color="auto"/>
              <w:right w:val="single" w:sz="4" w:space="0" w:color="auto"/>
            </w:tcBorders>
            <w:shd w:val="clear" w:color="000000" w:fill="FFFFFF"/>
            <w:hideMark/>
          </w:tcPr>
          <w:p w:rsidR="00176BD7" w:rsidRPr="00B440A9" w:rsidRDefault="00176BD7" w:rsidP="00162C6C">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AA4590">
        <w:trPr>
          <w:trHeight w:val="421"/>
        </w:trPr>
        <w:tc>
          <w:tcPr>
            <w:tcW w:w="1855" w:type="dxa"/>
            <w:gridSpan w:val="2"/>
            <w:vMerge w:val="restart"/>
            <w:tcBorders>
              <w:top w:val="nil"/>
              <w:left w:val="single" w:sz="4" w:space="0" w:color="auto"/>
              <w:right w:val="nil"/>
            </w:tcBorders>
            <w:shd w:val="clear" w:color="000000" w:fill="FFFFFF"/>
            <w:hideMark/>
          </w:tcPr>
          <w:p w:rsidR="00162C6C" w:rsidRPr="00B440A9" w:rsidRDefault="00162C6C" w:rsidP="00162C6C">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4666" w:type="dxa"/>
            <w:vMerge w:val="restart"/>
            <w:tcBorders>
              <w:top w:val="single" w:sz="4" w:space="0" w:color="auto"/>
              <w:left w:val="single" w:sz="4" w:space="0" w:color="auto"/>
              <w:right w:val="single" w:sz="4" w:space="0" w:color="auto"/>
            </w:tcBorders>
            <w:shd w:val="clear" w:color="000000" w:fill="FFFFFF"/>
            <w:hideMark/>
          </w:tcPr>
          <w:p w:rsidR="00162C6C" w:rsidRPr="00B440A9" w:rsidRDefault="00162C6C" w:rsidP="00162C6C">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307" w:type="dxa"/>
            <w:vMerge w:val="restart"/>
            <w:tcBorders>
              <w:top w:val="single" w:sz="4" w:space="0" w:color="auto"/>
              <w:left w:val="single" w:sz="4" w:space="0" w:color="auto"/>
              <w:right w:val="single" w:sz="4" w:space="0" w:color="auto"/>
            </w:tcBorders>
            <w:shd w:val="clear" w:color="000000" w:fill="FFFFFF"/>
          </w:tcPr>
          <w:p w:rsidR="00162C6C" w:rsidRPr="00B440A9" w:rsidRDefault="00162C6C" w:rsidP="00162C6C">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5355"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EA354B" w:rsidP="00162C6C">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162C6C">
        <w:trPr>
          <w:trHeight w:val="95"/>
        </w:trPr>
        <w:tc>
          <w:tcPr>
            <w:tcW w:w="1855" w:type="dxa"/>
            <w:gridSpan w:val="2"/>
            <w:vMerge/>
            <w:tcBorders>
              <w:left w:val="single" w:sz="4" w:space="0" w:color="auto"/>
              <w:bottom w:val="single" w:sz="4" w:space="0" w:color="auto"/>
              <w:right w:val="nil"/>
            </w:tcBorders>
            <w:shd w:val="clear" w:color="000000" w:fill="FFFFFF"/>
          </w:tcPr>
          <w:p w:rsidR="00162C6C" w:rsidRPr="00B440A9" w:rsidRDefault="00162C6C" w:rsidP="00162C6C">
            <w:pPr>
              <w:jc w:val="center"/>
              <w:rPr>
                <w:rFonts w:ascii="Sylfaen" w:hAnsi="Sylfaen" w:cs="Calibri"/>
                <w:b/>
                <w:bCs/>
                <w:sz w:val="16"/>
                <w:szCs w:val="16"/>
              </w:rPr>
            </w:pPr>
          </w:p>
        </w:tc>
        <w:tc>
          <w:tcPr>
            <w:tcW w:w="4666" w:type="dxa"/>
            <w:vMerge/>
            <w:tcBorders>
              <w:left w:val="single" w:sz="4" w:space="0" w:color="auto"/>
              <w:bottom w:val="single" w:sz="4" w:space="0" w:color="auto"/>
              <w:right w:val="single" w:sz="4" w:space="0" w:color="auto"/>
            </w:tcBorders>
            <w:shd w:val="clear" w:color="000000" w:fill="FFFFFF"/>
          </w:tcPr>
          <w:p w:rsidR="00162C6C" w:rsidRPr="00B440A9" w:rsidRDefault="00162C6C" w:rsidP="00162C6C">
            <w:pPr>
              <w:jc w:val="center"/>
              <w:rPr>
                <w:rFonts w:ascii="Sylfaen" w:eastAsia="Times New Roman" w:hAnsi="Sylfaen" w:cs="Calibri"/>
                <w:b/>
                <w:sz w:val="16"/>
                <w:szCs w:val="16"/>
              </w:rPr>
            </w:pPr>
          </w:p>
        </w:tc>
        <w:tc>
          <w:tcPr>
            <w:tcW w:w="1307" w:type="dxa"/>
            <w:vMerge/>
            <w:tcBorders>
              <w:left w:val="single" w:sz="4" w:space="0" w:color="auto"/>
              <w:bottom w:val="single" w:sz="4" w:space="0" w:color="auto"/>
              <w:right w:val="single" w:sz="4" w:space="0" w:color="auto"/>
            </w:tcBorders>
            <w:shd w:val="clear" w:color="000000" w:fill="FFFFFF"/>
          </w:tcPr>
          <w:p w:rsidR="00162C6C" w:rsidRPr="00B440A9" w:rsidRDefault="00162C6C" w:rsidP="00162C6C">
            <w:pPr>
              <w:jc w:val="center"/>
              <w:rPr>
                <w:rFonts w:ascii="Sylfaen" w:hAnsi="Sylfaen" w:cs="Calibri"/>
                <w:b/>
                <w:bCs/>
                <w:sz w:val="16"/>
                <w:szCs w:val="16"/>
              </w:rPr>
            </w:pPr>
          </w:p>
        </w:tc>
        <w:tc>
          <w:tcPr>
            <w:tcW w:w="5355" w:type="dxa"/>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AB731C" w:rsidP="00AB731C">
            <w:pPr>
              <w:jc w:val="center"/>
              <w:rPr>
                <w:rFonts w:ascii="Sylfaen" w:hAnsi="Sylfaen" w:cs="Arial"/>
                <w:b/>
                <w:bCs/>
                <w:sz w:val="16"/>
                <w:szCs w:val="16"/>
                <w:lang w:val="ka-GE"/>
              </w:rPr>
            </w:pPr>
            <w:r>
              <w:rPr>
                <w:rFonts w:ascii="Sylfaen" w:hAnsi="Sylfaen" w:cs="Arial"/>
                <w:b/>
                <w:bCs/>
                <w:sz w:val="16"/>
                <w:szCs w:val="16"/>
                <w:lang w:val="ka-GE"/>
              </w:rPr>
              <w:t>187</w:t>
            </w:r>
            <w:r w:rsidR="00162C6C">
              <w:rPr>
                <w:rFonts w:ascii="Sylfaen" w:hAnsi="Sylfaen" w:cs="Arial"/>
                <w:b/>
                <w:bCs/>
                <w:sz w:val="16"/>
                <w:szCs w:val="16"/>
                <w:lang w:val="en-GB"/>
              </w:rPr>
              <w:t xml:space="preserve"> </w:t>
            </w:r>
            <w:r>
              <w:rPr>
                <w:rFonts w:ascii="Sylfaen" w:hAnsi="Sylfaen" w:cs="Arial"/>
                <w:b/>
                <w:bCs/>
                <w:sz w:val="16"/>
                <w:szCs w:val="16"/>
                <w:lang w:val="ka-GE"/>
              </w:rPr>
              <w:t>2</w:t>
            </w:r>
            <w:r w:rsidR="00162C6C" w:rsidRPr="00B440A9">
              <w:rPr>
                <w:rFonts w:ascii="Sylfaen" w:hAnsi="Sylfaen" w:cs="Arial"/>
                <w:b/>
                <w:bCs/>
                <w:sz w:val="16"/>
                <w:szCs w:val="16"/>
                <w:lang w:val="ka-GE"/>
              </w:rPr>
              <w:t>00</w:t>
            </w:r>
          </w:p>
        </w:tc>
      </w:tr>
      <w:tr w:rsidR="00F00156" w:rsidRPr="00B440A9" w:rsidTr="0087431C">
        <w:trPr>
          <w:trHeight w:val="554"/>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0156" w:rsidRPr="00B440A9" w:rsidRDefault="00F00156"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 xml:space="preserve">პროგრამის აღწერა </w:t>
            </w:r>
          </w:p>
        </w:tc>
        <w:tc>
          <w:tcPr>
            <w:tcW w:w="11338" w:type="dxa"/>
            <w:gridSpan w:val="4"/>
            <w:tcBorders>
              <w:top w:val="single" w:sz="4" w:space="0" w:color="auto"/>
              <w:left w:val="nil"/>
              <w:bottom w:val="single" w:sz="4" w:space="0" w:color="auto"/>
              <w:right w:val="single" w:sz="4" w:space="0" w:color="auto"/>
            </w:tcBorders>
            <w:shd w:val="clear" w:color="000000" w:fill="FFFFFF"/>
            <w:vAlign w:val="center"/>
            <w:hideMark/>
          </w:tcPr>
          <w:p w:rsidR="00F00156" w:rsidRPr="00E732B5" w:rsidRDefault="00F00156" w:rsidP="00413CD5">
            <w:pPr>
              <w:spacing w:after="0" w:line="240" w:lineRule="auto"/>
              <w:rPr>
                <w:rFonts w:ascii="Sylfaen" w:eastAsia="Times New Roman" w:hAnsi="Sylfaen" w:cs="Calibri"/>
                <w:sz w:val="16"/>
                <w:szCs w:val="16"/>
                <w:lang w:val="ka-GE"/>
              </w:rPr>
            </w:pPr>
            <w:r w:rsidRPr="00E732B5">
              <w:rPr>
                <w:rFonts w:ascii="Sylfaen" w:eastAsia="Times New Roman" w:hAnsi="Sylfaen" w:cs="Calibri"/>
                <w:sz w:val="16"/>
                <w:szCs w:val="16"/>
                <w:lang w:val="en-GB"/>
              </w:rPr>
              <w:t>მძიმე ფსიქიკური აშლილობის მქონე პირები, რომლებიც ხანგრძლივი  დროით თავსდებიან სტაციონარში, სტაციონარიდან გაწერის შემდეგ არ აკითხავენ  ამბულატორიულ დაწესებულებას, წყვეტენ მკურნალობას, ვერ ხორციელდება მედიკამენტების უწყვეტად მიწოდება, რაც ფსიქოპათოლოგიური  სიმპტომატიკის გაუარესებას იწვევს. ირღვევა საფეხურებრივი და უწყვეტი სამედიცინო მომსახურების პრინციპი, რის გამოც შეფერხებულია ხანგრძლივი რემისიისა და სტაბილიზაციის შენარჩუნების შესაძლებლობა, რაც ხშირად ხდება პაციენტის მხრიდან ძალადობრივი ქცევის მიზეზად, როგორც საკუთარი თავის, ასევე ირგვლივ მყოფთა მიმართ.</w:t>
            </w:r>
          </w:p>
          <w:p w:rsidR="00F00156" w:rsidRPr="00E732B5" w:rsidRDefault="00F00156" w:rsidP="00413CD5">
            <w:pPr>
              <w:spacing w:after="0" w:line="240" w:lineRule="auto"/>
              <w:rPr>
                <w:rFonts w:ascii="Sylfaen" w:eastAsia="Times New Roman" w:hAnsi="Sylfaen" w:cs="Calibri"/>
                <w:sz w:val="16"/>
                <w:szCs w:val="16"/>
                <w:lang w:val="ka-GE"/>
              </w:rPr>
            </w:pPr>
          </w:p>
          <w:p w:rsidR="00F00156" w:rsidRPr="00E732B5" w:rsidRDefault="00F00156" w:rsidP="00413CD5">
            <w:pPr>
              <w:spacing w:after="0" w:line="240" w:lineRule="auto"/>
              <w:rPr>
                <w:rFonts w:ascii="Sylfaen" w:eastAsia="Times New Roman" w:hAnsi="Sylfaen" w:cs="Calibri"/>
                <w:sz w:val="16"/>
                <w:szCs w:val="16"/>
                <w:lang w:val="ka-GE"/>
              </w:rPr>
            </w:pPr>
            <w:r w:rsidRPr="00E732B5">
              <w:rPr>
                <w:rFonts w:ascii="Sylfaen" w:eastAsia="Times New Roman" w:hAnsi="Sylfaen" w:cs="Calibri"/>
                <w:sz w:val="16"/>
                <w:szCs w:val="16"/>
                <w:lang w:val="en-GB"/>
              </w:rPr>
              <w:t xml:space="preserve">წარმოდგენილი  მიზნობრივი ქვეპროგრამა  განაპირობებს მძიმე ფსიკური აშლილობის მქონე პირთა ჩართულობას ფსიქიატრიულ სერვისებში, ასევე ხელს შეუწყობს პაციენტთა ოჯახების სოციალური მდგომარეობის გაუმჯობესებასაც. ქვეპროგრამა ითვალისწინებს  </w:t>
            </w:r>
            <w:r>
              <w:rPr>
                <w:rFonts w:ascii="Sylfaen" w:eastAsia="Times New Roman" w:hAnsi="Sylfaen" w:cs="Calibri"/>
                <w:sz w:val="16"/>
                <w:szCs w:val="16"/>
                <w:lang w:val="ka-GE"/>
              </w:rPr>
              <w:t>ორი</w:t>
            </w:r>
            <w:r w:rsidRPr="00E732B5">
              <w:rPr>
                <w:rFonts w:ascii="Sylfaen" w:eastAsia="Times New Roman" w:hAnsi="Sylfaen" w:cs="Calibri"/>
                <w:sz w:val="16"/>
                <w:szCs w:val="16"/>
                <w:lang w:val="en-GB"/>
              </w:rPr>
              <w:t xml:space="preserve"> მობილური გუნდის </w:t>
            </w:r>
            <w:r>
              <w:rPr>
                <w:rFonts w:ascii="Sylfaen" w:eastAsia="Times New Roman" w:hAnsi="Sylfaen" w:cs="Calibri"/>
                <w:sz w:val="16"/>
                <w:szCs w:val="16"/>
                <w:lang w:val="en-GB"/>
              </w:rPr>
              <w:t xml:space="preserve">დაფინანსებას თვის განმავლობაში </w:t>
            </w:r>
            <w:r>
              <w:rPr>
                <w:rFonts w:ascii="Sylfaen" w:eastAsia="Times New Roman" w:hAnsi="Sylfaen" w:cs="Calibri"/>
                <w:sz w:val="16"/>
                <w:szCs w:val="16"/>
                <w:lang w:val="ka-GE"/>
              </w:rPr>
              <w:t>10</w:t>
            </w:r>
            <w:r w:rsidRPr="00E732B5">
              <w:rPr>
                <w:rFonts w:ascii="Sylfaen" w:eastAsia="Times New Roman" w:hAnsi="Sylfaen" w:cs="Calibri"/>
                <w:sz w:val="16"/>
                <w:szCs w:val="16"/>
                <w:lang w:val="en-GB"/>
              </w:rPr>
              <w:t>0 პაციენტის ადგილზე მომსახურებით</w:t>
            </w:r>
            <w:r>
              <w:rPr>
                <w:rFonts w:ascii="Sylfaen" w:eastAsia="Times New Roman" w:hAnsi="Sylfaen" w:cs="Calibri"/>
                <w:sz w:val="16"/>
                <w:szCs w:val="16"/>
                <w:lang w:val="ka-GE"/>
              </w:rPr>
              <w:t xml:space="preserve"> (თითოეული მობილური გუნდის მიერ თვეში არანაკლებ 50 პაციენრის ადგილზე მომსახურებას)</w:t>
            </w:r>
            <w:r w:rsidRPr="00E732B5">
              <w:rPr>
                <w:rFonts w:ascii="Sylfaen" w:eastAsia="Times New Roman" w:hAnsi="Sylfaen" w:cs="Calibri"/>
                <w:sz w:val="16"/>
                <w:szCs w:val="16"/>
                <w:lang w:val="en-GB"/>
              </w:rPr>
              <w:t>. გუნდის მუშაობა ითვალისწინებს ბინაზე ვიზიტსა და მედიკამენტოზურ მკურნალობას საქართველოში რეგისტრირებული, სპეციალურ კონტროლს დაქვემდებარებული და ნეიროლეფსიური საშუალებებით, რომელსაც გამოიყენებს მობილური გუნდის ფსიქიატრი, კლინიკური პრაქტიკის ეროვნული რეკომენდაციების (გაიდლაინები) და დაავადებათა მართვის სახელმწიფო სტანდარტების (პროტოკოლები) შესაბამისად.</w:t>
            </w:r>
          </w:p>
        </w:tc>
      </w:tr>
      <w:tr w:rsidR="004410CC" w:rsidRPr="00B440A9" w:rsidTr="004536E4">
        <w:trPr>
          <w:trHeight w:val="603"/>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11338" w:type="dxa"/>
            <w:gridSpan w:val="4"/>
            <w:tcBorders>
              <w:top w:val="single" w:sz="4" w:space="0" w:color="auto"/>
              <w:left w:val="nil"/>
              <w:bottom w:val="single" w:sz="4" w:space="0" w:color="auto"/>
              <w:right w:val="single" w:sz="4" w:space="0" w:color="auto"/>
            </w:tcBorders>
            <w:shd w:val="clear" w:color="000000" w:fill="FFFFFF"/>
            <w:vAlign w:val="center"/>
            <w:hideMark/>
          </w:tcPr>
          <w:p w:rsidR="004410CC" w:rsidRPr="005F34D4" w:rsidRDefault="00F00156" w:rsidP="008E3615">
            <w:pPr>
              <w:spacing w:after="0" w:line="240" w:lineRule="auto"/>
              <w:jc w:val="both"/>
              <w:rPr>
                <w:rFonts w:ascii="Sylfaen" w:eastAsia="Times New Roman" w:hAnsi="Sylfaen" w:cs="Calibri"/>
                <w:sz w:val="16"/>
                <w:szCs w:val="16"/>
                <w:lang w:val="ka-GE"/>
              </w:rPr>
            </w:pPr>
            <w:r w:rsidRPr="00E732B5">
              <w:rPr>
                <w:rFonts w:ascii="Sylfaen" w:eastAsia="Times New Roman" w:hAnsi="Sylfaen" w:cs="Calibri"/>
                <w:sz w:val="18"/>
                <w:szCs w:val="18"/>
                <w:lang w:val="ka-GE"/>
              </w:rPr>
              <w:t>ქვეპროგრამის ბენეფიციარები ჩართული არიან ფსიქიატრიულ სერვისებში</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p w:rsidR="00176BD7"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p w:rsidR="002E57DD" w:rsidRPr="00B440A9" w:rsidRDefault="002E57DD"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4919" w:type="pct"/>
        <w:tblLook w:val="04A0"/>
      </w:tblPr>
      <w:tblGrid>
        <w:gridCol w:w="2044"/>
        <w:gridCol w:w="3202"/>
        <w:gridCol w:w="1567"/>
        <w:gridCol w:w="6765"/>
      </w:tblGrid>
      <w:tr w:rsidR="00176BD7" w:rsidRPr="00B440A9" w:rsidTr="001925AF">
        <w:trPr>
          <w:trHeight w:val="565"/>
        </w:trPr>
        <w:tc>
          <w:tcPr>
            <w:tcW w:w="7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925AF">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068"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 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 xml:space="preserve">ს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 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 xml:space="preserve">ბა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1925AF">
        <w:trPr>
          <w:trHeight w:val="419"/>
        </w:trPr>
        <w:tc>
          <w:tcPr>
            <w:tcW w:w="753" w:type="pct"/>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0823A7">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1 0</w:t>
            </w:r>
            <w:r w:rsidR="000823A7">
              <w:rPr>
                <w:rFonts w:ascii="Sylfaen" w:hAnsi="Sylfaen" w:cs="Calibri"/>
                <w:b/>
                <w:sz w:val="16"/>
                <w:szCs w:val="16"/>
                <w:lang w:val="ka-GE"/>
              </w:rPr>
              <w:t>3</w:t>
            </w:r>
          </w:p>
        </w:tc>
        <w:tc>
          <w:tcPr>
            <w:tcW w:w="1179"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925AF">
            <w:pPr>
              <w:spacing w:after="0" w:line="240" w:lineRule="auto"/>
              <w:jc w:val="center"/>
              <w:rPr>
                <w:rFonts w:ascii="Sylfaen" w:hAnsi="Sylfaen" w:cs="Calibri"/>
                <w:b/>
                <w:bCs/>
                <w:sz w:val="16"/>
                <w:szCs w:val="16"/>
              </w:rPr>
            </w:pPr>
            <w:r w:rsidRPr="00B440A9">
              <w:rPr>
                <w:rFonts w:ascii="Sylfaen" w:eastAsia="Times New Roman" w:hAnsi="Sylfaen" w:cs="Calibri"/>
                <w:b/>
                <w:sz w:val="16"/>
                <w:szCs w:val="16"/>
              </w:rPr>
              <w:t>სხვადასხვა სოციალური კატეგორიის მოსახლეობის სამედიცინო დახმარება</w:t>
            </w:r>
          </w:p>
        </w:tc>
        <w:tc>
          <w:tcPr>
            <w:tcW w:w="3068" w:type="pct"/>
            <w:gridSpan w:val="2"/>
            <w:tcBorders>
              <w:top w:val="nil"/>
              <w:left w:val="nil"/>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162C6C">
        <w:trPr>
          <w:trHeight w:val="355"/>
        </w:trPr>
        <w:tc>
          <w:tcPr>
            <w:tcW w:w="753" w:type="pct"/>
            <w:vMerge w:val="restart"/>
            <w:tcBorders>
              <w:top w:val="nil"/>
              <w:left w:val="single" w:sz="4" w:space="0" w:color="auto"/>
              <w:right w:val="nil"/>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179"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577"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1"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162C6C">
        <w:trPr>
          <w:trHeight w:val="192"/>
        </w:trPr>
        <w:tc>
          <w:tcPr>
            <w:tcW w:w="753" w:type="pct"/>
            <w:vMerge/>
            <w:tcBorders>
              <w:left w:val="single" w:sz="4" w:space="0" w:color="auto"/>
              <w:bottom w:val="single" w:sz="4" w:space="0" w:color="auto"/>
              <w:right w:val="nil"/>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1179"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eastAsia="Times New Roman" w:hAnsi="Sylfaen" w:cs="Calibri"/>
                <w:b/>
                <w:sz w:val="16"/>
                <w:szCs w:val="16"/>
              </w:rPr>
            </w:pPr>
          </w:p>
        </w:tc>
        <w:tc>
          <w:tcPr>
            <w:tcW w:w="577"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1"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2E57DD" w:rsidRDefault="00B021A1" w:rsidP="00176BD7">
            <w:pPr>
              <w:jc w:val="center"/>
              <w:rPr>
                <w:rFonts w:ascii="Sylfaen" w:hAnsi="Sylfaen" w:cs="Arial"/>
                <w:b/>
                <w:bCs/>
                <w:sz w:val="20"/>
                <w:szCs w:val="20"/>
              </w:rPr>
            </w:pPr>
            <w:r w:rsidRPr="002E57DD">
              <w:rPr>
                <w:rFonts w:ascii="Sylfaen" w:hAnsi="Sylfaen" w:cs="Arial"/>
                <w:b/>
                <w:bCs/>
                <w:sz w:val="20"/>
                <w:szCs w:val="20"/>
                <w:lang w:val="ka-GE"/>
              </w:rPr>
              <w:t>8</w:t>
            </w:r>
            <w:r w:rsidR="00A33C47" w:rsidRPr="002E57DD">
              <w:rPr>
                <w:rFonts w:ascii="Sylfaen" w:hAnsi="Sylfaen" w:cs="Arial"/>
                <w:b/>
                <w:bCs/>
                <w:sz w:val="20"/>
                <w:szCs w:val="20"/>
                <w:lang w:val="ka-GE"/>
              </w:rPr>
              <w:t>0</w:t>
            </w:r>
            <w:r w:rsidR="000823A7" w:rsidRPr="002E57DD">
              <w:rPr>
                <w:rFonts w:ascii="Sylfaen" w:hAnsi="Sylfaen" w:cs="Arial"/>
                <w:b/>
                <w:bCs/>
                <w:sz w:val="20"/>
                <w:szCs w:val="20"/>
                <w:lang w:val="ka-GE"/>
              </w:rPr>
              <w:t xml:space="preserve">0 000   </w:t>
            </w:r>
          </w:p>
        </w:tc>
      </w:tr>
      <w:tr w:rsidR="00176BD7" w:rsidRPr="00B440A9" w:rsidTr="001925AF">
        <w:trPr>
          <w:trHeight w:val="3046"/>
        </w:trPr>
        <w:tc>
          <w:tcPr>
            <w:tcW w:w="7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lastRenderedPageBreak/>
              <w:t>პროგრამის აღწერა</w:t>
            </w:r>
          </w:p>
        </w:tc>
        <w:tc>
          <w:tcPr>
            <w:tcW w:w="4247" w:type="pct"/>
            <w:gridSpan w:val="3"/>
            <w:tcBorders>
              <w:top w:val="single" w:sz="4" w:space="0" w:color="auto"/>
              <w:left w:val="nil"/>
              <w:bottom w:val="single" w:sz="4" w:space="0" w:color="auto"/>
              <w:right w:val="single" w:sz="4" w:space="0" w:color="auto"/>
            </w:tcBorders>
            <w:shd w:val="clear" w:color="000000" w:fill="FFFFFF"/>
            <w:vAlign w:val="center"/>
            <w:hideMark/>
          </w:tcPr>
          <w:p w:rsidR="00F00156" w:rsidRPr="00D26675" w:rsidRDefault="00F00156" w:rsidP="00F00156">
            <w:pPr>
              <w:spacing w:after="0" w:line="240" w:lineRule="auto"/>
              <w:jc w:val="both"/>
              <w:rPr>
                <w:rFonts w:ascii="Sylfaen" w:eastAsia="Times New Roman" w:hAnsi="Sylfaen" w:cs="Calibri"/>
                <w:sz w:val="16"/>
                <w:szCs w:val="16"/>
                <w:lang w:val="ka-GE"/>
              </w:rPr>
            </w:pPr>
            <w:r w:rsidRPr="00D26675">
              <w:rPr>
                <w:rFonts w:ascii="Sylfaen" w:eastAsia="Times New Roman" w:hAnsi="Sylfaen" w:cs="Calibri"/>
                <w:sz w:val="16"/>
                <w:szCs w:val="16"/>
              </w:rPr>
              <w:t>ქვეპროგრამის ფარგლებში დაფინანსდება სამედიცინო მომსახურება, რომელიც ნაწილობრივ ან არ ფინანსდება მოქმედი სახელმწიფო ან/და აჭარის არ ჯანმრთელობისა და სოციალური დაცვის სამინისტროს პროგრამებით. დასაფინანსებელი თანხა განისაზღვრება წარმოდგენილი ანგარიშ</w:t>
            </w:r>
            <w:r w:rsidRPr="00D26675">
              <w:rPr>
                <w:rFonts w:ascii="Sylfaen" w:eastAsia="Times New Roman" w:hAnsi="Sylfaen" w:cs="Calibri"/>
                <w:sz w:val="16"/>
                <w:szCs w:val="16"/>
                <w:lang w:val="ka-GE"/>
              </w:rPr>
              <w:t>-</w:t>
            </w:r>
            <w:r w:rsidRPr="00D26675">
              <w:rPr>
                <w:rFonts w:ascii="Sylfaen" w:eastAsia="Times New Roman" w:hAnsi="Sylfaen" w:cs="Calibri"/>
                <w:sz w:val="16"/>
                <w:szCs w:val="16"/>
              </w:rPr>
              <w:t>ფაქტურის საფუძველზე</w:t>
            </w:r>
            <w:r w:rsidRPr="00D26675">
              <w:rPr>
                <w:rFonts w:ascii="Sylfaen" w:eastAsia="Times New Roman" w:hAnsi="Sylfaen" w:cs="Calibri"/>
                <w:sz w:val="16"/>
                <w:szCs w:val="16"/>
                <w:lang w:val="ka-GE"/>
              </w:rPr>
              <w:t>,</w:t>
            </w:r>
            <w:r w:rsidRPr="00D26675">
              <w:rPr>
                <w:rFonts w:ascii="Sylfaen" w:eastAsia="Times New Roman" w:hAnsi="Sylfaen" w:cs="Calibri"/>
                <w:sz w:val="16"/>
                <w:szCs w:val="16"/>
              </w:rPr>
              <w:t xml:space="preserve"> ქვეპროგრამით გათვალისწინებული პროპორციების დაცვით.</w:t>
            </w:r>
          </w:p>
          <w:p w:rsidR="00F00156" w:rsidRPr="00D26675" w:rsidRDefault="00F00156" w:rsidP="00F00156">
            <w:pPr>
              <w:spacing w:after="0" w:line="240" w:lineRule="auto"/>
              <w:jc w:val="both"/>
              <w:rPr>
                <w:rFonts w:ascii="Sylfaen" w:eastAsia="Times New Roman" w:hAnsi="Sylfaen" w:cs="Calibri"/>
                <w:sz w:val="16"/>
                <w:szCs w:val="16"/>
                <w:lang w:val="ka-GE"/>
              </w:rPr>
            </w:pPr>
            <w:r w:rsidRPr="00D26675">
              <w:rPr>
                <w:rFonts w:ascii="Sylfaen" w:eastAsia="Times New Roman" w:hAnsi="Sylfaen" w:cs="Calibri"/>
                <w:sz w:val="16"/>
                <w:szCs w:val="16"/>
                <w:lang w:val="ka-GE"/>
              </w:rPr>
              <w:t>ქვეპროგრამით განსაზღვრული პროპორციებით ასევე დაფინანსდება 202</w:t>
            </w:r>
            <w:r w:rsidR="0088462E">
              <w:rPr>
                <w:rFonts w:ascii="Sylfaen" w:eastAsia="Times New Roman" w:hAnsi="Sylfaen" w:cs="Calibri"/>
                <w:sz w:val="16"/>
                <w:szCs w:val="16"/>
                <w:lang w:val="ka-GE"/>
              </w:rPr>
              <w:t>4</w:t>
            </w:r>
            <w:r w:rsidRPr="00D26675">
              <w:rPr>
                <w:rFonts w:ascii="Sylfaen" w:eastAsia="Times New Roman" w:hAnsi="Sylfaen" w:cs="Calibri"/>
                <w:sz w:val="16"/>
                <w:szCs w:val="16"/>
                <w:lang w:val="ka-GE"/>
              </w:rPr>
              <w:t xml:space="preserve"> წლის დეკემბერში და  202</w:t>
            </w:r>
            <w:r w:rsidR="0088462E">
              <w:rPr>
                <w:rFonts w:ascii="Sylfaen" w:eastAsia="Times New Roman" w:hAnsi="Sylfaen" w:cs="Calibri"/>
                <w:sz w:val="16"/>
                <w:szCs w:val="16"/>
                <w:lang w:val="ka-GE"/>
              </w:rPr>
              <w:t>5</w:t>
            </w:r>
            <w:r w:rsidRPr="00D26675">
              <w:rPr>
                <w:rFonts w:ascii="Sylfaen" w:eastAsia="Times New Roman" w:hAnsi="Sylfaen" w:cs="Calibri"/>
                <w:sz w:val="16"/>
                <w:szCs w:val="16"/>
                <w:lang w:val="ka-GE"/>
              </w:rPr>
              <w:t xml:space="preserve"> წლის განმავლობაში წარმოშობილი ვალდებულებები, რაც დასტურდება სამედიცინო დაწესებულებასთან გაფორმებული იურიდიული დოკუმენტით.</w:t>
            </w:r>
          </w:p>
          <w:p w:rsidR="00F00156" w:rsidRPr="00D26675" w:rsidRDefault="00F00156" w:rsidP="00F00156">
            <w:pPr>
              <w:spacing w:after="0" w:line="240" w:lineRule="auto"/>
              <w:jc w:val="both"/>
              <w:rPr>
                <w:rFonts w:ascii="Sylfaen" w:eastAsia="Times New Roman" w:hAnsi="Sylfaen" w:cs="Calibri"/>
                <w:sz w:val="16"/>
                <w:szCs w:val="16"/>
              </w:rPr>
            </w:pPr>
            <w:r w:rsidRPr="00D26675">
              <w:rPr>
                <w:rFonts w:ascii="Sylfaen" w:eastAsia="Times New Roman" w:hAnsi="Sylfaen" w:cs="Calibri"/>
                <w:sz w:val="16"/>
                <w:szCs w:val="16"/>
                <w:lang w:val="ka-GE"/>
              </w:rPr>
              <w:t>ქვეპროგრამით  გათვალისწინებული მომსახურებით ისარგებლებენ  ქობულეთის მუნიციპალიტეტის ტერიტორიაზე რეგისტრირებული  საქართველოს მოქალაქეები, კერძოდ:</w:t>
            </w:r>
          </w:p>
          <w:p w:rsidR="00F00156" w:rsidRPr="00D26675" w:rsidRDefault="00F00156" w:rsidP="00F00156">
            <w:pPr>
              <w:pStyle w:val="a3"/>
              <w:numPr>
                <w:ilvl w:val="0"/>
                <w:numId w:val="4"/>
              </w:numPr>
              <w:spacing w:after="240" w:line="240" w:lineRule="auto"/>
              <w:jc w:val="both"/>
              <w:rPr>
                <w:rFonts w:ascii="Sylfaen" w:eastAsia="Times New Roman" w:hAnsi="Sylfaen" w:cs="Calibri"/>
                <w:sz w:val="16"/>
                <w:szCs w:val="16"/>
                <w:lang w:val="ka-GE"/>
              </w:rPr>
            </w:pPr>
            <w:r w:rsidRPr="00D26675">
              <w:rPr>
                <w:rFonts w:ascii="Sylfaen" w:eastAsia="Times New Roman" w:hAnsi="Sylfaen" w:cs="Calibri"/>
                <w:sz w:val="16"/>
                <w:szCs w:val="16"/>
              </w:rPr>
              <w:t>პაციენტები სტიქიური მოვლენებისა და კატასტროფების შედეგად გამოწვეული დაზიანებებით; შშმ პირები; ომის ვეტერანები; ტერიტორიული მთლიანობისათვის ომში მონაწილეები, დაღუპულთა ოჯახის წევრები (დედა, მამა, მეუღლე, შვილი); მრავალშვილიანი (18 წლამდე ასაკის 5 და მეტიშვილი) ოჯახის წევრები; ტრეფიკინგისა და ძალადობის მსხვერპლი პირები - სოციალური ქულით შეზღუდვის გარეშე;</w:t>
            </w:r>
          </w:p>
          <w:p w:rsidR="00F00156" w:rsidRPr="00D26675" w:rsidRDefault="00F00156" w:rsidP="00F00156">
            <w:pPr>
              <w:pStyle w:val="a3"/>
              <w:numPr>
                <w:ilvl w:val="0"/>
                <w:numId w:val="4"/>
              </w:numPr>
              <w:spacing w:after="240" w:line="240" w:lineRule="auto"/>
              <w:jc w:val="both"/>
              <w:rPr>
                <w:rFonts w:ascii="Sylfaen" w:eastAsia="Times New Roman" w:hAnsi="Sylfaen" w:cs="Calibri"/>
                <w:sz w:val="16"/>
                <w:szCs w:val="16"/>
                <w:lang w:val="ka-GE"/>
              </w:rPr>
            </w:pPr>
            <w:r w:rsidRPr="00D26675">
              <w:rPr>
                <w:rFonts w:ascii="Sylfaen" w:eastAsia="Times New Roman" w:hAnsi="Sylfaen" w:cs="Calibri"/>
                <w:sz w:val="16"/>
                <w:szCs w:val="16"/>
                <w:lang w:val="ka-GE"/>
              </w:rPr>
              <w:t>200 000-ის ჩათვლით სარეიტინგო ქულის მქონე მოქალაქეები;</w:t>
            </w:r>
          </w:p>
          <w:p w:rsidR="00176BD7" w:rsidRPr="00B440A9" w:rsidRDefault="00F00156" w:rsidP="00F00156">
            <w:pPr>
              <w:pStyle w:val="a3"/>
              <w:numPr>
                <w:ilvl w:val="0"/>
                <w:numId w:val="4"/>
              </w:numPr>
              <w:spacing w:after="240" w:line="240" w:lineRule="auto"/>
              <w:rPr>
                <w:rFonts w:ascii="Sylfaen" w:eastAsia="Times New Roman" w:hAnsi="Sylfaen" w:cs="Calibri"/>
                <w:b/>
                <w:sz w:val="16"/>
                <w:szCs w:val="16"/>
                <w:lang w:val="ka-GE"/>
              </w:rPr>
            </w:pPr>
            <w:r w:rsidRPr="00D26675">
              <w:rPr>
                <w:rFonts w:ascii="Sylfaen" w:eastAsia="Times New Roman" w:hAnsi="Sylfaen" w:cs="Calibri"/>
                <w:sz w:val="16"/>
                <w:szCs w:val="16"/>
                <w:lang w:val="ka-GE"/>
              </w:rPr>
              <w:t>სარეიტინგო ქულის არმქონე ბენეფიციარები;</w:t>
            </w:r>
          </w:p>
        </w:tc>
      </w:tr>
      <w:tr w:rsidR="00176BD7" w:rsidRPr="00B440A9" w:rsidTr="001925AF">
        <w:trPr>
          <w:trHeight w:val="626"/>
        </w:trPr>
        <w:tc>
          <w:tcPr>
            <w:tcW w:w="7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lang w:val="ka-GE"/>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4247" w:type="pct"/>
            <w:gridSpan w:val="3"/>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F00156" w:rsidP="00176BD7">
            <w:pPr>
              <w:spacing w:after="0" w:line="240" w:lineRule="auto"/>
              <w:jc w:val="center"/>
              <w:rPr>
                <w:rFonts w:ascii="Sylfaen" w:eastAsia="Times New Roman" w:hAnsi="Sylfaen" w:cs="Calibri"/>
                <w:sz w:val="16"/>
                <w:szCs w:val="16"/>
                <w:lang w:val="ka-GE"/>
              </w:rPr>
            </w:pPr>
            <w:r w:rsidRPr="00D26675">
              <w:rPr>
                <w:rFonts w:ascii="Sylfaen" w:eastAsia="Times New Roman" w:hAnsi="Sylfaen" w:cs="Calibri"/>
                <w:sz w:val="18"/>
                <w:szCs w:val="18"/>
                <w:lang w:val="ka-GE"/>
              </w:rPr>
              <w:t>ბენეფიციარების სიცოცხლის შენარჩუნება, ჯანმრთელობის გაუმჯობესება, შესაძლებლობების შეზღუდვის შემცირება; მკურნალობასთან დაკავშირებული  ფინანსური რისკებისაგან დაცვა.</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ayout w:type="fixed"/>
        <w:tblLook w:val="04A0"/>
      </w:tblPr>
      <w:tblGrid>
        <w:gridCol w:w="1843"/>
        <w:gridCol w:w="10"/>
        <w:gridCol w:w="3817"/>
        <w:gridCol w:w="1306"/>
        <w:gridCol w:w="6491"/>
      </w:tblGrid>
      <w:tr w:rsidR="00176BD7" w:rsidRPr="00B440A9" w:rsidTr="00C85871">
        <w:trPr>
          <w:trHeight w:val="468"/>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4410CC">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4410CC">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7797" w:type="dxa"/>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4410CC">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AA49CA">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AA49CA">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AA49CA">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AA49CA">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AA49CA">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C85871">
        <w:trPr>
          <w:trHeight w:val="453"/>
        </w:trPr>
        <w:tc>
          <w:tcPr>
            <w:tcW w:w="1853" w:type="dxa"/>
            <w:gridSpan w:val="2"/>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0823A7">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1 0</w:t>
            </w:r>
            <w:r w:rsidR="000823A7">
              <w:rPr>
                <w:rFonts w:ascii="Sylfaen" w:hAnsi="Sylfaen" w:cs="Calibri"/>
                <w:b/>
                <w:sz w:val="16"/>
                <w:szCs w:val="16"/>
                <w:lang w:val="ka-GE"/>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4410CC">
            <w:pPr>
              <w:jc w:val="center"/>
              <w:rPr>
                <w:rFonts w:ascii="Sylfaen" w:hAnsi="Sylfaen" w:cs="Calibri"/>
                <w:b/>
                <w:bCs/>
                <w:sz w:val="16"/>
                <w:szCs w:val="16"/>
              </w:rPr>
            </w:pPr>
            <w:r w:rsidRPr="00B440A9">
              <w:rPr>
                <w:rFonts w:ascii="Sylfaen" w:eastAsia="Times New Roman" w:hAnsi="Sylfaen" w:cs="Calibri"/>
                <w:b/>
                <w:bCs/>
                <w:sz w:val="16"/>
                <w:szCs w:val="16"/>
              </w:rPr>
              <w:t>ა(ა)იპ "ქობულეთის ჯანდაცვისა და სოციალური სერვისების ცენტრი</w:t>
            </w:r>
            <w:r w:rsidRPr="00B440A9">
              <w:rPr>
                <w:rFonts w:ascii="Sylfaen" w:eastAsia="Times New Roman" w:hAnsi="Sylfaen" w:cs="Calibri"/>
                <w:b/>
                <w:bCs/>
                <w:sz w:val="16"/>
                <w:szCs w:val="16"/>
                <w:lang w:val="ka-GE"/>
              </w:rPr>
              <w:t>“</w:t>
            </w:r>
          </w:p>
        </w:tc>
        <w:tc>
          <w:tcPr>
            <w:tcW w:w="7797" w:type="dxa"/>
            <w:gridSpan w:val="2"/>
            <w:tcBorders>
              <w:top w:val="nil"/>
              <w:left w:val="nil"/>
              <w:bottom w:val="single" w:sz="4" w:space="0" w:color="auto"/>
              <w:right w:val="single" w:sz="4" w:space="0" w:color="auto"/>
            </w:tcBorders>
            <w:shd w:val="clear" w:color="000000" w:fill="FFFFFF"/>
            <w:vAlign w:val="center"/>
            <w:hideMark/>
          </w:tcPr>
          <w:p w:rsidR="00176BD7" w:rsidRPr="00B440A9" w:rsidRDefault="00176BD7" w:rsidP="004410CC">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C85871">
        <w:trPr>
          <w:trHeight w:val="462"/>
        </w:trPr>
        <w:tc>
          <w:tcPr>
            <w:tcW w:w="1853" w:type="dxa"/>
            <w:gridSpan w:val="2"/>
            <w:vMerge w:val="restart"/>
            <w:tcBorders>
              <w:top w:val="nil"/>
              <w:left w:val="single" w:sz="4" w:space="0" w:color="auto"/>
              <w:right w:val="nil"/>
            </w:tcBorders>
            <w:shd w:val="clear" w:color="000000" w:fill="FFFFFF"/>
            <w:vAlign w:val="center"/>
            <w:hideMark/>
          </w:tcPr>
          <w:p w:rsidR="00162C6C" w:rsidRPr="00B440A9" w:rsidRDefault="00162C6C" w:rsidP="004410CC">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3817" w:type="dxa"/>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4410CC">
            <w:pPr>
              <w:jc w:val="center"/>
              <w:rPr>
                <w:rFonts w:ascii="Sylfaen" w:hAnsi="Sylfaen" w:cs="Calibri"/>
                <w:b/>
                <w:bCs/>
                <w:sz w:val="16"/>
                <w:szCs w:val="16"/>
                <w:lang w:val="ka-GE"/>
              </w:rPr>
            </w:pPr>
            <w:r w:rsidRPr="00B440A9">
              <w:rPr>
                <w:rFonts w:ascii="Sylfaen" w:eastAsia="Times New Roman" w:hAnsi="Sylfaen" w:cs="Calibri"/>
                <w:b/>
                <w:sz w:val="16"/>
                <w:szCs w:val="16"/>
                <w:lang w:val="ka-GE"/>
              </w:rPr>
              <w:t>ქობულეთის მუნიციპალიტეტის მერია;</w:t>
            </w:r>
            <w:r>
              <w:rPr>
                <w:rFonts w:ascii="Sylfaen" w:eastAsia="Times New Roman" w:hAnsi="Sylfaen" w:cs="Calibri"/>
                <w:b/>
                <w:sz w:val="16"/>
                <w:szCs w:val="16"/>
                <w:lang w:val="ka-GE"/>
              </w:rPr>
              <w:t xml:space="preserve"> </w:t>
            </w:r>
            <w:r w:rsidRPr="00B440A9">
              <w:rPr>
                <w:rFonts w:ascii="Sylfaen" w:eastAsia="Times New Roman" w:hAnsi="Sylfaen" w:cs="Calibri"/>
                <w:b/>
                <w:bCs/>
                <w:sz w:val="16"/>
                <w:szCs w:val="16"/>
              </w:rPr>
              <w:t xml:space="preserve">ა(ა)იპ </w:t>
            </w:r>
            <w:r w:rsidRPr="00B440A9">
              <w:rPr>
                <w:rFonts w:ascii="Sylfaen" w:eastAsia="Times New Roman" w:hAnsi="Sylfaen" w:cs="Calibri"/>
                <w:b/>
                <w:bCs/>
                <w:sz w:val="16"/>
                <w:szCs w:val="16"/>
                <w:lang w:val="ka-GE"/>
              </w:rPr>
              <w:t>„</w:t>
            </w:r>
            <w:r w:rsidRPr="00B440A9">
              <w:rPr>
                <w:rFonts w:ascii="Sylfaen" w:eastAsia="Times New Roman" w:hAnsi="Sylfaen" w:cs="Calibri"/>
                <w:b/>
                <w:bCs/>
                <w:sz w:val="16"/>
                <w:szCs w:val="16"/>
              </w:rPr>
              <w:t>ქობულეთის ჯანდაცვისა და სოციალური სერვისების ცენტრი</w:t>
            </w:r>
            <w:r w:rsidRPr="00B440A9">
              <w:rPr>
                <w:rFonts w:ascii="Sylfaen" w:eastAsia="Times New Roman" w:hAnsi="Sylfaen" w:cs="Calibri"/>
                <w:b/>
                <w:bCs/>
                <w:sz w:val="16"/>
                <w:szCs w:val="16"/>
                <w:lang w:val="ka-GE"/>
              </w:rPr>
              <w:t>“</w:t>
            </w:r>
          </w:p>
        </w:tc>
        <w:tc>
          <w:tcPr>
            <w:tcW w:w="1306" w:type="dxa"/>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4410CC">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6491" w:type="dxa"/>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AA49CA">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C85871">
        <w:trPr>
          <w:trHeight w:val="419"/>
        </w:trPr>
        <w:tc>
          <w:tcPr>
            <w:tcW w:w="1853" w:type="dxa"/>
            <w:gridSpan w:val="2"/>
            <w:vMerge/>
            <w:tcBorders>
              <w:left w:val="single" w:sz="4" w:space="0" w:color="auto"/>
              <w:bottom w:val="single" w:sz="4" w:space="0" w:color="auto"/>
              <w:right w:val="nil"/>
            </w:tcBorders>
            <w:shd w:val="clear" w:color="000000" w:fill="FFFFFF"/>
            <w:vAlign w:val="center"/>
          </w:tcPr>
          <w:p w:rsidR="00162C6C" w:rsidRPr="00B440A9" w:rsidRDefault="00162C6C" w:rsidP="004410CC">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4410CC">
            <w:pPr>
              <w:jc w:val="center"/>
              <w:rPr>
                <w:rFonts w:ascii="Sylfaen" w:eastAsia="Times New Roman" w:hAnsi="Sylfaen" w:cs="Calibri"/>
                <w:b/>
                <w:sz w:val="16"/>
                <w:szCs w:val="16"/>
              </w:rPr>
            </w:pPr>
          </w:p>
        </w:tc>
        <w:tc>
          <w:tcPr>
            <w:tcW w:w="1306" w:type="dxa"/>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4410CC">
            <w:pPr>
              <w:jc w:val="center"/>
              <w:rPr>
                <w:rFonts w:ascii="Sylfaen" w:hAnsi="Sylfaen" w:cs="Calibri"/>
                <w:b/>
                <w:bCs/>
                <w:sz w:val="16"/>
                <w:szCs w:val="16"/>
              </w:rPr>
            </w:pPr>
          </w:p>
        </w:tc>
        <w:tc>
          <w:tcPr>
            <w:tcW w:w="6491" w:type="dxa"/>
            <w:tcBorders>
              <w:top w:val="single" w:sz="4" w:space="0" w:color="auto"/>
              <w:left w:val="single" w:sz="4" w:space="0" w:color="auto"/>
              <w:bottom w:val="single" w:sz="4" w:space="0" w:color="auto"/>
              <w:right w:val="single" w:sz="4" w:space="0" w:color="auto"/>
            </w:tcBorders>
            <w:shd w:val="clear" w:color="000000" w:fill="FFFFFF"/>
            <w:vAlign w:val="center"/>
          </w:tcPr>
          <w:p w:rsidR="0058201E" w:rsidRPr="002E57DD" w:rsidRDefault="0088462E" w:rsidP="002E57DD">
            <w:pPr>
              <w:jc w:val="center"/>
              <w:rPr>
                <w:rFonts w:ascii="Sylfaen" w:hAnsi="Sylfaen" w:cs="Arial"/>
                <w:b/>
                <w:bCs/>
                <w:sz w:val="20"/>
                <w:szCs w:val="20"/>
                <w:lang w:val="ka-GE"/>
              </w:rPr>
            </w:pPr>
            <w:r w:rsidRPr="002E57DD">
              <w:rPr>
                <w:rFonts w:ascii="Sylfaen" w:hAnsi="Sylfaen" w:cs="Arial"/>
                <w:b/>
                <w:bCs/>
                <w:sz w:val="20"/>
                <w:szCs w:val="20"/>
                <w:lang w:val="ka-GE"/>
              </w:rPr>
              <w:t xml:space="preserve">1 </w:t>
            </w:r>
            <w:r w:rsidR="002E57DD" w:rsidRPr="002E57DD">
              <w:rPr>
                <w:rFonts w:ascii="Sylfaen" w:hAnsi="Sylfaen" w:cs="Arial"/>
                <w:b/>
                <w:bCs/>
                <w:sz w:val="20"/>
                <w:szCs w:val="20"/>
                <w:lang w:val="ka-GE"/>
              </w:rPr>
              <w:t>303</w:t>
            </w:r>
            <w:r w:rsidR="007E0B9C" w:rsidRPr="002E57DD">
              <w:rPr>
                <w:rFonts w:ascii="Sylfaen" w:hAnsi="Sylfaen" w:cs="Arial"/>
                <w:b/>
                <w:bCs/>
                <w:sz w:val="20"/>
                <w:szCs w:val="20"/>
                <w:lang w:val="ka-GE"/>
              </w:rPr>
              <w:t xml:space="preserve"> </w:t>
            </w:r>
            <w:r w:rsidR="002E57DD" w:rsidRPr="002E57DD">
              <w:rPr>
                <w:rFonts w:ascii="Sylfaen" w:hAnsi="Sylfaen" w:cs="Arial"/>
                <w:b/>
                <w:bCs/>
                <w:sz w:val="20"/>
                <w:szCs w:val="20"/>
                <w:lang w:val="ka-GE"/>
              </w:rPr>
              <w:t>615</w:t>
            </w:r>
          </w:p>
        </w:tc>
      </w:tr>
      <w:tr w:rsidR="00176BD7" w:rsidRPr="00B440A9" w:rsidTr="00C85871">
        <w:trPr>
          <w:trHeight w:val="42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 xml:space="preserve">პროგრამის აღწერა </w:t>
            </w:r>
          </w:p>
        </w:tc>
        <w:tc>
          <w:tcPr>
            <w:tcW w:w="11624" w:type="dxa"/>
            <w:gridSpan w:val="4"/>
            <w:tcBorders>
              <w:top w:val="single" w:sz="4" w:space="0" w:color="auto"/>
              <w:left w:val="nil"/>
              <w:bottom w:val="single" w:sz="4" w:space="0" w:color="auto"/>
              <w:right w:val="single" w:sz="4" w:space="0" w:color="auto"/>
            </w:tcBorders>
            <w:shd w:val="clear" w:color="000000" w:fill="FFFFFF"/>
            <w:vAlign w:val="center"/>
            <w:hideMark/>
          </w:tcPr>
          <w:p w:rsidR="00F00156" w:rsidRPr="00C85871" w:rsidRDefault="00F00156" w:rsidP="00F00156">
            <w:pPr>
              <w:spacing w:after="0" w:line="240" w:lineRule="auto"/>
              <w:jc w:val="both"/>
              <w:rPr>
                <w:rFonts w:ascii="Sylfaen" w:eastAsia="Times New Roman" w:hAnsi="Sylfaen" w:cs="Calibri"/>
                <w:sz w:val="18"/>
                <w:szCs w:val="18"/>
                <w:lang w:val="ka-GE"/>
              </w:rPr>
            </w:pPr>
            <w:r w:rsidRPr="00C85871">
              <w:rPr>
                <w:rFonts w:ascii="Sylfaen" w:eastAsia="Times New Roman" w:hAnsi="Sylfaen" w:cs="Calibri"/>
                <w:sz w:val="18"/>
                <w:szCs w:val="18"/>
                <w:lang w:val="en-GB"/>
              </w:rPr>
              <w:t>ქობულეთის მუნიციპალიტეტის სოფლის დასახლებულ ადგილებში, განსაკუთრებით მთიან სოფლებში, გეოგრაფიული მდებარეობის და კლიმატური პირობების გამო მოსახლეობისათვის დროული სამედიცინო მომსახურების მიწოდება გართულებულია. აღნიშნულის გათვალისწინებით, სოფლის მოსახლეობის ადგილზე სამედიცინო მომსახურებით უზრულვენყოფის მიზნით საჭირო გახდა</w:t>
            </w:r>
          </w:p>
          <w:p w:rsidR="00F00156" w:rsidRPr="00C85871" w:rsidRDefault="00F00156" w:rsidP="00F00156">
            <w:pPr>
              <w:pStyle w:val="a3"/>
              <w:numPr>
                <w:ilvl w:val="0"/>
                <w:numId w:val="13"/>
              </w:numPr>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პირველადი ჯანდაცვის ხელშეწყობა:</w:t>
            </w:r>
            <w:r w:rsidRPr="00C85871">
              <w:rPr>
                <w:rFonts w:ascii="Sylfaen" w:eastAsia="Times New Roman" w:hAnsi="Sylfaen" w:cs="Calibri"/>
                <w:sz w:val="18"/>
                <w:szCs w:val="18"/>
                <w:lang w:val="en-GB"/>
              </w:rPr>
              <w:t xml:space="preserve"> ამბულატორიის მედპერსონალის უზრუნველყოფა სატრანსპორტო საშუალებით- მაღალი გამავლობის ავტომანქანით;</w:t>
            </w:r>
          </w:p>
          <w:p w:rsidR="00F00156" w:rsidRPr="00C85871" w:rsidRDefault="00F00156" w:rsidP="00F00156">
            <w:pPr>
              <w:pStyle w:val="a3"/>
              <w:spacing w:line="240" w:lineRule="auto"/>
              <w:jc w:val="both"/>
              <w:rPr>
                <w:rFonts w:ascii="Sylfaen" w:eastAsia="Times New Roman" w:hAnsi="Sylfaen" w:cs="Calibri"/>
                <w:sz w:val="18"/>
                <w:szCs w:val="18"/>
                <w:lang w:val="ka-GE"/>
              </w:rPr>
            </w:pPr>
          </w:p>
          <w:p w:rsidR="00F00156" w:rsidRPr="00C85871" w:rsidRDefault="00F00156" w:rsidP="00F00156">
            <w:pPr>
              <w:pStyle w:val="a3"/>
              <w:numPr>
                <w:ilvl w:val="0"/>
                <w:numId w:val="13"/>
              </w:numPr>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ადგილზე ექიმამდელი სამედიცინო დახმარების ორგანიზება:</w:t>
            </w:r>
            <w:r w:rsidRPr="00C85871">
              <w:rPr>
                <w:rFonts w:ascii="Sylfaen" w:eastAsia="Times New Roman" w:hAnsi="Sylfaen" w:cs="Calibri"/>
                <w:sz w:val="18"/>
                <w:szCs w:val="18"/>
                <w:lang w:val="en-GB"/>
              </w:rPr>
              <w:t xml:space="preserve"> მოსახლეობისათვის დროული სამედიცინო მომსახურების მიწოდების მიზნით ადგილზე ექიმამდელი სამედიცინო დახმარების ორგანიზება და პირველადი დახმარების მედიკამენტებით უზრუნველყოფა.</w:t>
            </w:r>
          </w:p>
          <w:p w:rsidR="00F00156" w:rsidRPr="00C85871" w:rsidRDefault="00F00156" w:rsidP="00F00156">
            <w:pPr>
              <w:pStyle w:val="a3"/>
              <w:jc w:val="both"/>
              <w:rPr>
                <w:rFonts w:ascii="Sylfaen" w:eastAsia="Times New Roman" w:hAnsi="Sylfaen" w:cs="Calibri"/>
                <w:sz w:val="18"/>
                <w:szCs w:val="18"/>
                <w:lang w:val="ka-GE"/>
              </w:rPr>
            </w:pPr>
          </w:p>
          <w:p w:rsidR="00F00156" w:rsidRPr="00C85871" w:rsidRDefault="00F00156" w:rsidP="00F00156">
            <w:pPr>
              <w:pStyle w:val="a3"/>
              <w:numPr>
                <w:ilvl w:val="0"/>
                <w:numId w:val="13"/>
              </w:numPr>
              <w:spacing w:line="240" w:lineRule="auto"/>
              <w:jc w:val="both"/>
              <w:rPr>
                <w:rFonts w:ascii="Sylfaen" w:eastAsia="Times New Roman" w:hAnsi="Sylfaen" w:cs="Calibri"/>
                <w:b/>
                <w:sz w:val="18"/>
                <w:szCs w:val="18"/>
                <w:lang w:val="ka-GE"/>
              </w:rPr>
            </w:pPr>
            <w:r w:rsidRPr="00C85871">
              <w:rPr>
                <w:rFonts w:ascii="Sylfaen" w:eastAsia="Times New Roman" w:hAnsi="Sylfaen" w:cs="Calibri"/>
                <w:b/>
                <w:sz w:val="18"/>
                <w:szCs w:val="18"/>
                <w:lang w:val="ka-GE"/>
              </w:rPr>
              <w:t>მოწყვლადი  კატეგორიის ბენეფიციარების სოციალური მხარდაჭერა:</w:t>
            </w:r>
          </w:p>
          <w:p w:rsidR="00F00156" w:rsidRPr="00C85871" w:rsidRDefault="00F00156" w:rsidP="00F00156">
            <w:pPr>
              <w:pStyle w:val="a3"/>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3,1</w:t>
            </w:r>
            <w:r w:rsidRPr="00C85871">
              <w:rPr>
                <w:rFonts w:ascii="Sylfaen" w:eastAsia="Times New Roman" w:hAnsi="Sylfaen" w:cs="Calibri"/>
                <w:sz w:val="18"/>
                <w:szCs w:val="18"/>
                <w:lang w:val="ka-GE"/>
              </w:rPr>
              <w:t xml:space="preserve"> 0-დან 150 000-ს ჩათვლით სარეიტინგო ქულის მქონე მძიმე და ღრმა შესაძლებლობის შეზღუდვის მქონე პირთა და ასევე  0-დან 150 000-ს ჩათვლით სარეიტინგო ქულის მქონე მხცოვანი (80 წლის და მეტი) მწოლიარე ბენეფიციარებისუზრუნველყოფას მოვლის საშუალებებით; კერძოდ, ქვეპროგრამით გათვალისწინებული დახმარება გაეწევა პირებს, რომლებიც ჯანმრთელობის არსებული მდგომარეობიდან გამომდინარე საჭიროებენ სხვა პირის მუდმივ დახმარებას და შესაბამისად მოვლის საშუალებებს, რაც დასტურდება  ცნობით ჯანმრთელობის მდგომარეობის შესახებ  (სამედიცინო დოკუმენტი ფორმა - №IV- 100/ა).  </w:t>
            </w:r>
          </w:p>
          <w:p w:rsidR="00F00156" w:rsidRPr="00C85871" w:rsidRDefault="00F00156" w:rsidP="00F00156">
            <w:pPr>
              <w:pStyle w:val="a3"/>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3,2</w:t>
            </w:r>
            <w:r w:rsidRPr="00C85871">
              <w:rPr>
                <w:rFonts w:ascii="Sylfaen" w:eastAsia="Times New Roman" w:hAnsi="Sylfaen" w:cs="Calibri"/>
                <w:sz w:val="18"/>
                <w:szCs w:val="18"/>
                <w:lang w:val="ka-GE"/>
              </w:rPr>
              <w:t xml:space="preserve"> მგრძნობელობის დაქვეითების მქონე მძიმე და ღრმა შესაძლებლობის შეზღუდვის მქონე პირთა დამხმარე საშუალებებით უზრუნველყოფას; კერძოდ,  ნაწოლებისაგან დამცავი ბალიში, რომელიც ,,ტეტრაპარეზი"-ს, მგრძნობელობის დაქვეითების მქონე </w:t>
            </w:r>
            <w:r w:rsidRPr="00C85871">
              <w:rPr>
                <w:rFonts w:ascii="Sylfaen" w:eastAsia="Times New Roman" w:hAnsi="Sylfaen" w:cs="Calibri"/>
                <w:sz w:val="18"/>
                <w:szCs w:val="18"/>
                <w:lang w:val="ka-GE"/>
              </w:rPr>
              <w:lastRenderedPageBreak/>
              <w:t>შშმ პირებს დაიცავს ნაწოლების გაჩენისაგან. ქვეპროგრამით გათვალისწინებული დახმარება გაეწევა პირებს, რომელთაც აქვთ ,,კვადრიპლეგია"(ოთხივე კიდურის დამბლა).</w:t>
            </w:r>
          </w:p>
          <w:p w:rsidR="00F00156" w:rsidRPr="00C85871" w:rsidRDefault="00F00156" w:rsidP="00F00156">
            <w:pPr>
              <w:pStyle w:val="a3"/>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3,3</w:t>
            </w:r>
            <w:r w:rsidRPr="00C85871">
              <w:rPr>
                <w:rFonts w:ascii="Sylfaen" w:eastAsia="Times New Roman" w:hAnsi="Sylfaen" w:cs="Calibri"/>
                <w:sz w:val="18"/>
                <w:szCs w:val="18"/>
                <w:lang w:val="ka-GE"/>
              </w:rPr>
              <w:t xml:space="preserve"> სოციალურად დაუცველ ოჯახებში - 0-დან 150 000-ს ჩათვლით სარეიტინგო ქულის მქონე -  შვილის დაბადებისას, ბავშვის უზრუნველყოფას ერთი წლის ასაკამდე მოვლის საშუალებებით ან/და ბავშვთა კვებით. ქვეპროგრამით გათვალისწინებული დახმარება ოჯახს უწყდება 1 წლის ასაკის შესრულების მომდევნო თვიდან.</w:t>
            </w:r>
          </w:p>
          <w:p w:rsidR="00176BD7" w:rsidRPr="00C85871" w:rsidRDefault="00F00156" w:rsidP="002D2C0F">
            <w:pPr>
              <w:pStyle w:val="a3"/>
              <w:spacing w:line="240" w:lineRule="auto"/>
              <w:jc w:val="both"/>
              <w:rPr>
                <w:rFonts w:ascii="Sylfaen" w:eastAsia="Times New Roman" w:hAnsi="Sylfaen" w:cs="Calibri"/>
                <w:sz w:val="18"/>
                <w:szCs w:val="18"/>
                <w:lang w:val="en-GB"/>
              </w:rPr>
            </w:pPr>
            <w:r w:rsidRPr="00C85871">
              <w:rPr>
                <w:rFonts w:ascii="Sylfaen" w:eastAsia="Times New Roman" w:hAnsi="Sylfaen" w:cs="Calibri"/>
                <w:b/>
                <w:sz w:val="18"/>
                <w:szCs w:val="18"/>
                <w:lang w:val="ka-GE"/>
              </w:rPr>
              <w:t>3,4</w:t>
            </w:r>
            <w:r w:rsidRPr="00C85871">
              <w:rPr>
                <w:rFonts w:ascii="Sylfaen" w:eastAsia="Times New Roman" w:hAnsi="Sylfaen" w:cs="Calibri"/>
                <w:b/>
                <w:sz w:val="18"/>
                <w:szCs w:val="18"/>
                <w:lang w:val="en-GB"/>
              </w:rPr>
              <w:t xml:space="preserve"> </w:t>
            </w:r>
            <w:r w:rsidRPr="00C85871">
              <w:rPr>
                <w:rFonts w:ascii="Sylfaen" w:eastAsia="Times New Roman" w:hAnsi="Sylfaen" w:cs="Sylfaen"/>
                <w:sz w:val="18"/>
                <w:szCs w:val="18"/>
                <w:lang w:val="ka-GE"/>
              </w:rPr>
              <w:t>მკვეთრად</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გამოხატული</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შეზღუდული</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შესაძლებლობის</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მქონე</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უსინათლოთა</w:t>
            </w:r>
            <w:r w:rsidRPr="00C85871">
              <w:rPr>
                <w:rFonts w:eastAsia="Times New Roman" w:cstheme="minorHAnsi"/>
                <w:sz w:val="18"/>
                <w:szCs w:val="18"/>
                <w:lang w:val="ka-GE"/>
              </w:rPr>
              <w:t xml:space="preserve"> - 30 </w:t>
            </w:r>
            <w:r w:rsidRPr="00C85871">
              <w:rPr>
                <w:rFonts w:ascii="Sylfaen" w:eastAsia="Times New Roman" w:hAnsi="Sylfaen" w:cs="Sylfaen"/>
                <w:sz w:val="18"/>
                <w:szCs w:val="18"/>
                <w:lang w:val="ka-GE"/>
              </w:rPr>
              <w:t>ბენეფიციარის</w:t>
            </w:r>
            <w:r w:rsidRPr="00C85871">
              <w:rPr>
                <w:rFonts w:eastAsia="Times New Roman" w:cstheme="minorHAnsi"/>
                <w:sz w:val="18"/>
                <w:szCs w:val="18"/>
                <w:lang w:val="ka-GE"/>
              </w:rPr>
              <w:t xml:space="preserve"> - </w:t>
            </w:r>
            <w:r w:rsidRPr="00C85871">
              <w:rPr>
                <w:rFonts w:ascii="Sylfaen" w:eastAsia="Times New Roman" w:hAnsi="Sylfaen" w:cs="Sylfaen"/>
                <w:sz w:val="18"/>
                <w:szCs w:val="18"/>
                <w:lang w:val="ka-GE"/>
              </w:rPr>
              <w:t>უზრუნველყოფა</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სპეციალური</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ხმოვანი</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სამედიცინო</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ტექნიკით</w:t>
            </w:r>
            <w:r w:rsidRPr="00C85871">
              <w:rPr>
                <w:rFonts w:eastAsia="Times New Roman" w:cstheme="minorHAnsi"/>
                <w:sz w:val="18"/>
                <w:szCs w:val="18"/>
                <w:lang w:val="ka-GE"/>
              </w:rPr>
              <w:t xml:space="preserve"> - </w:t>
            </w:r>
            <w:r w:rsidRPr="00C85871">
              <w:rPr>
                <w:rFonts w:ascii="Sylfaen" w:eastAsia="Times New Roman" w:hAnsi="Sylfaen" w:cs="Sylfaen"/>
                <w:sz w:val="18"/>
                <w:szCs w:val="18"/>
                <w:lang w:val="ka-GE"/>
              </w:rPr>
              <w:t>არტერიული</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წნევის</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საზომი</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აპარატით</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და</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გლუკომეტრით</w:t>
            </w:r>
            <w:r w:rsidRPr="00C85871">
              <w:rPr>
                <w:rFonts w:eastAsia="Times New Roman" w:cstheme="minorHAnsi"/>
                <w:sz w:val="18"/>
                <w:szCs w:val="18"/>
                <w:lang w:val="ka-GE"/>
              </w:rPr>
              <w:t>.</w:t>
            </w:r>
          </w:p>
        </w:tc>
      </w:tr>
      <w:tr w:rsidR="00176BD7" w:rsidRPr="00B440A9" w:rsidTr="00C85871">
        <w:trPr>
          <w:trHeight w:val="120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lastRenderedPageBreak/>
              <w:t>პროგრამის მიზანი და მოსალოდნელი შედეგი</w:t>
            </w:r>
          </w:p>
        </w:tc>
        <w:tc>
          <w:tcPr>
            <w:tcW w:w="11624" w:type="dxa"/>
            <w:gridSpan w:val="4"/>
            <w:tcBorders>
              <w:top w:val="single" w:sz="4" w:space="0" w:color="auto"/>
              <w:left w:val="nil"/>
              <w:bottom w:val="single" w:sz="4" w:space="0" w:color="auto"/>
              <w:right w:val="single" w:sz="4" w:space="0" w:color="auto"/>
            </w:tcBorders>
            <w:shd w:val="clear" w:color="000000" w:fill="FFFFFF"/>
            <w:vAlign w:val="center"/>
            <w:hideMark/>
          </w:tcPr>
          <w:p w:rsidR="002D2C0F" w:rsidRPr="00C85871" w:rsidRDefault="002D2C0F" w:rsidP="002D2C0F">
            <w:pPr>
              <w:spacing w:after="0" w:line="240" w:lineRule="auto"/>
              <w:jc w:val="both"/>
              <w:rPr>
                <w:rFonts w:ascii="Sylfaen" w:eastAsia="Times New Roman" w:hAnsi="Sylfaen" w:cs="Calibri"/>
                <w:sz w:val="18"/>
                <w:szCs w:val="18"/>
                <w:lang w:val="ka-GE"/>
              </w:rPr>
            </w:pPr>
            <w:r w:rsidRPr="00C85871">
              <w:rPr>
                <w:rFonts w:ascii="Sylfaen" w:eastAsia="Times New Roman" w:hAnsi="Sylfaen" w:cs="Calibri"/>
                <w:sz w:val="18"/>
                <w:szCs w:val="18"/>
              </w:rPr>
              <w:t>სოფლის მოსახლეობის ადგილზე სამედიცინო მომსახურებით უზრუნველყოფა, ზოგიერთი სოციალური კატეგორიის ბენეფიციარების, მათ შორის მძიმე და ღრმა შეზღუდული შესაძლებლობის მქონე პირთა ცხოვრების ხარისხის ამაღლება და დამხმარე საშუალებებით უზრუნველყოფა</w:t>
            </w:r>
            <w:r w:rsidRPr="00C85871">
              <w:rPr>
                <w:rFonts w:ascii="Sylfaen" w:eastAsia="Times New Roman" w:hAnsi="Sylfaen" w:cs="Calibri"/>
                <w:sz w:val="18"/>
                <w:szCs w:val="18"/>
                <w:lang w:val="ka-GE"/>
              </w:rPr>
              <w:t>;</w:t>
            </w:r>
          </w:p>
          <w:p w:rsidR="002D2C0F" w:rsidRPr="00C85871" w:rsidRDefault="002D2C0F" w:rsidP="002D2C0F">
            <w:pPr>
              <w:spacing w:after="0" w:line="240" w:lineRule="auto"/>
              <w:jc w:val="both"/>
              <w:rPr>
                <w:rFonts w:ascii="Sylfaen" w:eastAsia="Times New Roman" w:hAnsi="Sylfaen" w:cs="Calibri"/>
                <w:sz w:val="18"/>
                <w:szCs w:val="18"/>
                <w:lang w:val="ka-GE"/>
              </w:rPr>
            </w:pPr>
          </w:p>
          <w:p w:rsidR="00176BD7" w:rsidRPr="00C85871" w:rsidRDefault="002D2C0F" w:rsidP="002D2C0F">
            <w:pPr>
              <w:spacing w:after="0" w:line="240" w:lineRule="auto"/>
              <w:jc w:val="both"/>
              <w:rPr>
                <w:rFonts w:ascii="Sylfaen" w:eastAsia="Times New Roman" w:hAnsi="Sylfaen" w:cs="Calibri"/>
                <w:sz w:val="18"/>
                <w:szCs w:val="18"/>
                <w:lang w:val="ka-GE"/>
              </w:rPr>
            </w:pPr>
            <w:r w:rsidRPr="00C85871">
              <w:rPr>
                <w:rFonts w:ascii="Sylfaen" w:eastAsia="Times New Roman" w:hAnsi="Sylfaen" w:cs="Calibri"/>
                <w:sz w:val="18"/>
                <w:szCs w:val="18"/>
                <w:lang w:val="ka-GE"/>
              </w:rPr>
              <w:t>ქვეპროგრამის ბენეფიციარები უზრუნველყოფილი არიან მედიკამენტებით, მოვლის საჭიროების მქონე პირები  უზრუნველყოფილი არიან მოვლის  და დამხმარე საშუალებებით, მკვეთრად გამოხატული შშმ უსინათლოები ხმოვანი სამედიცინო აპარატურით, ხოლო სოციალურად დაუცველი ოჯახები ბავშვის შეძენისას მოვლის საშუალებებით ან/და ბავშვთა კვებით.</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4918" w:type="pct"/>
        <w:tblLayout w:type="fixed"/>
        <w:tblLook w:val="04A0"/>
      </w:tblPr>
      <w:tblGrid>
        <w:gridCol w:w="2050"/>
        <w:gridCol w:w="3611"/>
        <w:gridCol w:w="1393"/>
        <w:gridCol w:w="6432"/>
        <w:gridCol w:w="90"/>
      </w:tblGrid>
      <w:tr w:rsidR="00176BD7" w:rsidRPr="00B440A9" w:rsidTr="00C85871">
        <w:trPr>
          <w:gridAfter w:val="1"/>
          <w:wAfter w:w="33" w:type="pct"/>
          <w:trHeight w:val="567"/>
        </w:trPr>
        <w:tc>
          <w:tcPr>
            <w:tcW w:w="7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3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925AF">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2882"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C75C5C" w:rsidP="001925AF">
            <w:pPr>
              <w:jc w:val="center"/>
              <w:rPr>
                <w:rFonts w:ascii="Sylfaen" w:hAnsi="Sylfaen" w:cs="Calibri"/>
                <w:b/>
                <w:bCs/>
                <w:sz w:val="16"/>
                <w:szCs w:val="16"/>
              </w:rPr>
            </w:pPr>
            <w:r>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176BD7" w:rsidRPr="00B440A9" w:rsidTr="00231039">
        <w:trPr>
          <w:gridAfter w:val="1"/>
          <w:wAfter w:w="33" w:type="pct"/>
          <w:trHeight w:val="428"/>
        </w:trPr>
        <w:tc>
          <w:tcPr>
            <w:tcW w:w="755" w:type="pct"/>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0823A7">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1 0</w:t>
            </w:r>
            <w:r w:rsidR="000823A7">
              <w:rPr>
                <w:rFonts w:ascii="Sylfaen" w:hAnsi="Sylfaen" w:cs="Calibri"/>
                <w:b/>
                <w:sz w:val="16"/>
                <w:szCs w:val="16"/>
                <w:lang w:val="ka-GE"/>
              </w:rPr>
              <w:t>5</w:t>
            </w:r>
          </w:p>
        </w:tc>
        <w:tc>
          <w:tcPr>
            <w:tcW w:w="1330"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925AF">
            <w:pPr>
              <w:jc w:val="center"/>
              <w:rPr>
                <w:rFonts w:ascii="Sylfaen" w:hAnsi="Sylfaen" w:cs="Calibri"/>
                <w:b/>
                <w:bCs/>
                <w:sz w:val="16"/>
                <w:szCs w:val="16"/>
              </w:rPr>
            </w:pPr>
            <w:r w:rsidRPr="00B440A9">
              <w:rPr>
                <w:rFonts w:ascii="Sylfaen" w:eastAsia="Times New Roman" w:hAnsi="Sylfaen" w:cs="Calibri"/>
                <w:b/>
                <w:bCs/>
                <w:sz w:val="16"/>
                <w:szCs w:val="16"/>
              </w:rPr>
              <w:t>მოწყვლადი სოციალური ჯგუფების ბენეფიციართა მედიკამენტებით უზრუნველყოფა</w:t>
            </w:r>
          </w:p>
        </w:tc>
        <w:tc>
          <w:tcPr>
            <w:tcW w:w="2882" w:type="pct"/>
            <w:gridSpan w:val="2"/>
            <w:tcBorders>
              <w:top w:val="nil"/>
              <w:left w:val="nil"/>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C85871">
        <w:trPr>
          <w:gridAfter w:val="1"/>
          <w:wAfter w:w="33" w:type="pct"/>
          <w:trHeight w:val="491"/>
        </w:trPr>
        <w:tc>
          <w:tcPr>
            <w:tcW w:w="755" w:type="pct"/>
            <w:vMerge w:val="restart"/>
            <w:tcBorders>
              <w:top w:val="nil"/>
              <w:left w:val="single" w:sz="4" w:space="0" w:color="auto"/>
              <w:right w:val="nil"/>
            </w:tcBorders>
            <w:shd w:val="clear" w:color="000000" w:fill="FFFFFF"/>
            <w:vAlign w:val="center"/>
            <w:hideMark/>
          </w:tcPr>
          <w:p w:rsidR="00162C6C" w:rsidRPr="00B440A9" w:rsidRDefault="00162C6C" w:rsidP="001925AF">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330"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1925AF">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513"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1925AF">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369"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1925AF">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C85871">
        <w:trPr>
          <w:gridAfter w:val="1"/>
          <w:wAfter w:w="33" w:type="pct"/>
          <w:trHeight w:val="217"/>
        </w:trPr>
        <w:tc>
          <w:tcPr>
            <w:tcW w:w="755" w:type="pct"/>
            <w:vMerge/>
            <w:tcBorders>
              <w:left w:val="single" w:sz="4" w:space="0" w:color="auto"/>
              <w:bottom w:val="single" w:sz="4" w:space="0" w:color="auto"/>
              <w:right w:val="nil"/>
            </w:tcBorders>
            <w:shd w:val="clear" w:color="000000" w:fill="FFFFFF"/>
            <w:vAlign w:val="center"/>
          </w:tcPr>
          <w:p w:rsidR="00162C6C" w:rsidRPr="00B440A9" w:rsidRDefault="00162C6C" w:rsidP="001925AF">
            <w:pPr>
              <w:jc w:val="center"/>
              <w:rPr>
                <w:rFonts w:ascii="Sylfaen" w:hAnsi="Sylfaen" w:cs="Calibri"/>
                <w:b/>
                <w:bCs/>
                <w:sz w:val="16"/>
                <w:szCs w:val="16"/>
              </w:rPr>
            </w:pPr>
          </w:p>
        </w:tc>
        <w:tc>
          <w:tcPr>
            <w:tcW w:w="1330"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925AF">
            <w:pPr>
              <w:jc w:val="center"/>
              <w:rPr>
                <w:rFonts w:ascii="Sylfaen" w:eastAsia="Times New Roman" w:hAnsi="Sylfaen" w:cs="Calibri"/>
                <w:b/>
                <w:sz w:val="16"/>
                <w:szCs w:val="16"/>
              </w:rPr>
            </w:pPr>
          </w:p>
        </w:tc>
        <w:tc>
          <w:tcPr>
            <w:tcW w:w="513"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925AF">
            <w:pPr>
              <w:jc w:val="center"/>
              <w:rPr>
                <w:rFonts w:ascii="Sylfaen" w:hAnsi="Sylfaen" w:cs="Calibri"/>
                <w:b/>
                <w:bCs/>
                <w:sz w:val="16"/>
                <w:szCs w:val="16"/>
              </w:rPr>
            </w:pPr>
          </w:p>
        </w:tc>
        <w:tc>
          <w:tcPr>
            <w:tcW w:w="2369"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A33C47" w:rsidP="001925AF">
            <w:pPr>
              <w:jc w:val="center"/>
              <w:rPr>
                <w:rFonts w:ascii="Sylfaen" w:hAnsi="Sylfaen" w:cs="Arial"/>
                <w:b/>
                <w:bCs/>
                <w:sz w:val="16"/>
                <w:szCs w:val="16"/>
              </w:rPr>
            </w:pPr>
            <w:r>
              <w:rPr>
                <w:rFonts w:ascii="Sylfaen" w:hAnsi="Sylfaen" w:cs="Arial"/>
                <w:b/>
                <w:bCs/>
                <w:sz w:val="16"/>
                <w:szCs w:val="16"/>
                <w:lang w:val="ka-GE"/>
              </w:rPr>
              <w:t>8</w:t>
            </w:r>
            <w:r w:rsidR="00162C6C">
              <w:rPr>
                <w:rFonts w:ascii="Sylfaen" w:hAnsi="Sylfaen" w:cs="Arial"/>
                <w:b/>
                <w:bCs/>
                <w:sz w:val="16"/>
                <w:szCs w:val="16"/>
                <w:lang w:val="ka-GE"/>
              </w:rPr>
              <w:t>00</w:t>
            </w:r>
            <w:r w:rsidR="00162C6C">
              <w:rPr>
                <w:rFonts w:ascii="Sylfaen" w:hAnsi="Sylfaen" w:cs="Arial"/>
                <w:b/>
                <w:bCs/>
                <w:sz w:val="16"/>
                <w:szCs w:val="16"/>
                <w:lang w:val="en-GB"/>
              </w:rPr>
              <w:t xml:space="preserve"> </w:t>
            </w:r>
            <w:r w:rsidR="00162C6C" w:rsidRPr="00B440A9">
              <w:rPr>
                <w:rFonts w:ascii="Sylfaen" w:hAnsi="Sylfaen" w:cs="Arial"/>
                <w:b/>
                <w:bCs/>
                <w:sz w:val="16"/>
                <w:szCs w:val="16"/>
                <w:lang w:val="ka-GE"/>
              </w:rPr>
              <w:t>000</w:t>
            </w:r>
          </w:p>
        </w:tc>
      </w:tr>
      <w:tr w:rsidR="002D2C0F" w:rsidRPr="00B440A9" w:rsidTr="00C85871">
        <w:trPr>
          <w:trHeight w:val="265"/>
        </w:trPr>
        <w:tc>
          <w:tcPr>
            <w:tcW w:w="7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D2C0F" w:rsidRPr="00B440A9" w:rsidRDefault="002D2C0F"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აღწერა</w:t>
            </w:r>
          </w:p>
        </w:tc>
        <w:tc>
          <w:tcPr>
            <w:tcW w:w="4245" w:type="pct"/>
            <w:gridSpan w:val="4"/>
            <w:tcBorders>
              <w:top w:val="single" w:sz="4" w:space="0" w:color="auto"/>
              <w:left w:val="nil"/>
              <w:bottom w:val="single" w:sz="4" w:space="0" w:color="auto"/>
              <w:right w:val="single" w:sz="4" w:space="0" w:color="auto"/>
            </w:tcBorders>
            <w:shd w:val="clear" w:color="000000" w:fill="FFFFFF"/>
            <w:vAlign w:val="center"/>
            <w:hideMark/>
          </w:tcPr>
          <w:p w:rsidR="002D2C0F" w:rsidRPr="00C85871" w:rsidRDefault="002D2C0F" w:rsidP="00413CD5">
            <w:pPr>
              <w:spacing w:after="0" w:line="240" w:lineRule="auto"/>
              <w:jc w:val="both"/>
              <w:rPr>
                <w:rFonts w:ascii="Sylfaen" w:eastAsia="Times New Roman" w:hAnsi="Sylfaen" w:cs="Calibri"/>
                <w:bCs/>
                <w:sz w:val="18"/>
                <w:szCs w:val="18"/>
                <w:lang w:val="en-GB"/>
              </w:rPr>
            </w:pPr>
            <w:r w:rsidRPr="00C85871">
              <w:rPr>
                <w:rFonts w:ascii="Sylfaen" w:eastAsia="Times New Roman" w:hAnsi="Sylfaen" w:cs="Calibri"/>
                <w:bCs/>
                <w:sz w:val="18"/>
                <w:szCs w:val="18"/>
                <w:lang w:val="en-GB"/>
              </w:rPr>
              <w:t>საქართველოს მოსახლეობისათვის სამედიცინო დახმარება ძირითადად უზრუნველყოფილია სახელმწიფო ბიუჯეტიდან დაფინანსებული მთელი რიგი სამედიცინო პროგრამებით. მიუხედავად ამისა Covid-19 პანდემიის დროს ქრონიკული დაავადების მქონე პაციენტებისა და მოწყვლადი კატეგორიის მქონე ბენეფიციარებისათვის  მედიკამენტების მიწოდება სასიცოცხლო აუცილებლობას წარმოადგენს, რადგან დიდ ხარჯებთან არის დაკავშირებული და მოწყვლადი კატეგორიის მქონე მოსახლეობას მედიკამენტების შეძენა არ შეუძლია.</w:t>
            </w:r>
          </w:p>
          <w:p w:rsidR="002D2C0F" w:rsidRPr="00C85871" w:rsidRDefault="002D2C0F" w:rsidP="00413CD5">
            <w:pPr>
              <w:spacing w:after="0" w:line="240" w:lineRule="auto"/>
              <w:jc w:val="both"/>
              <w:rPr>
                <w:rFonts w:ascii="Sylfaen" w:eastAsia="Times New Roman" w:hAnsi="Sylfaen" w:cs="Calibri"/>
                <w:bCs/>
                <w:sz w:val="18"/>
                <w:szCs w:val="18"/>
                <w:lang w:val="en-GB"/>
              </w:rPr>
            </w:pPr>
            <w:r w:rsidRPr="00C85871">
              <w:rPr>
                <w:rFonts w:ascii="Sylfaen" w:eastAsia="Times New Roman" w:hAnsi="Sylfaen" w:cs="Calibri"/>
                <w:bCs/>
                <w:sz w:val="18"/>
                <w:szCs w:val="18"/>
                <w:lang w:val="en-GB"/>
              </w:rPr>
              <w:t>აქედან გამომდინარე ქობულეთის მუნიციპალიტეტმა შეიმუშავა მოწყვლადი ოჯახებისათვის - სოციალურად დაუცველი ოჯახების მონაცემთა ერთიან ბაზაში რეგისტრირებული ოჯახის წევრები, რომლებსაც მინიჭებული აქვთ 100 000-ის ჩათვლით სარეიტინგო ქულა;  შეზღუდული შესაძლებლობის მქონე პირები; ომის ვეტერანები; საქართველოს ტერიტორიული მთლიანობისათვის ომში დაღუპულთა ოჯახის წევრები  (დედა, მამა, მეუღლე, შვილები); მრავალშვილიანი (18 წლამდე ასაკის 5 და მეტი შვილი) ოჯახის წევრები; მარტოხელა მშობლებo და მათ შვილები; მარტოხელა ასაკით პენსიონერები - რომლებიც უსახსრობის გამო ვერ ახერხებენ მკურნალობის ჩატარებას, მედიკამენტებით უზრუნველყოფის ქვეპროგრამა.</w:t>
            </w:r>
          </w:p>
          <w:p w:rsidR="002D2C0F" w:rsidRPr="00C85871" w:rsidRDefault="002D2C0F" w:rsidP="00413CD5">
            <w:pPr>
              <w:spacing w:after="240" w:line="240" w:lineRule="auto"/>
              <w:rPr>
                <w:rFonts w:ascii="Sylfaen" w:eastAsia="Times New Roman" w:hAnsi="Sylfaen" w:cs="Calibri"/>
                <w:sz w:val="18"/>
                <w:szCs w:val="18"/>
              </w:rPr>
            </w:pPr>
            <w:r w:rsidRPr="00C85871">
              <w:rPr>
                <w:rFonts w:ascii="Sylfaen" w:eastAsia="Times New Roman" w:hAnsi="Sylfaen" w:cs="Calibri"/>
                <w:bCs/>
                <w:sz w:val="18"/>
                <w:szCs w:val="18"/>
                <w:lang w:val="en-GB"/>
              </w:rPr>
              <w:t>ქვეპროგრამის ბენეფიციარები, რომლებიც საჭიროებენ   მედიკამენტოზურ მკურნალობას წელიწადში ერთხელ ოჯახზე მიიღებენ 200 ლარიან დახმარებას მედიკამენტების ვაუჩერის სახით. იმ შემთხვევაში თუ ოჯახში არის ორი შშმ პირი, ორი ვეტერანი, სოციალურად დაუცველი და შშმ პირი/ვეტერანი, შშმპირი/ ვეტერანი მათ მიეცემათ ორი 200 ლარიანი ვაუჩერი.</w:t>
            </w:r>
          </w:p>
        </w:tc>
      </w:tr>
      <w:tr w:rsidR="002D2C0F" w:rsidRPr="00B440A9" w:rsidTr="00C85871">
        <w:trPr>
          <w:trHeight w:val="626"/>
        </w:trPr>
        <w:tc>
          <w:tcPr>
            <w:tcW w:w="7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D2C0F" w:rsidRPr="00B440A9" w:rsidRDefault="002D2C0F"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4245" w:type="pct"/>
            <w:gridSpan w:val="4"/>
            <w:tcBorders>
              <w:top w:val="single" w:sz="4" w:space="0" w:color="auto"/>
              <w:left w:val="nil"/>
              <w:bottom w:val="single" w:sz="4" w:space="0" w:color="auto"/>
              <w:right w:val="single" w:sz="4" w:space="0" w:color="auto"/>
            </w:tcBorders>
            <w:shd w:val="clear" w:color="000000" w:fill="FFFFFF"/>
            <w:vAlign w:val="center"/>
            <w:hideMark/>
          </w:tcPr>
          <w:p w:rsidR="002D2C0F" w:rsidRPr="006C37B7" w:rsidRDefault="002D2C0F" w:rsidP="00413CD5">
            <w:pPr>
              <w:spacing w:after="0" w:line="240" w:lineRule="auto"/>
              <w:jc w:val="both"/>
              <w:rPr>
                <w:rFonts w:ascii="Sylfaen" w:eastAsia="Times New Roman" w:hAnsi="Sylfaen" w:cs="Calibri"/>
                <w:bCs/>
                <w:sz w:val="18"/>
                <w:szCs w:val="18"/>
                <w:lang w:val="ka-GE"/>
              </w:rPr>
            </w:pPr>
            <w:r w:rsidRPr="006C37B7">
              <w:rPr>
                <w:rFonts w:ascii="Sylfaen" w:eastAsia="Times New Roman" w:hAnsi="Sylfaen" w:cs="Calibri"/>
                <w:bCs/>
                <w:sz w:val="18"/>
                <w:szCs w:val="18"/>
                <w:lang w:val="en-GB"/>
              </w:rPr>
              <w:t>მოსახლეობის მოწყვლადი სოციალური ჯგუფების ჯანმრთელობის მდგომარეობის გაუმჯობესება</w:t>
            </w:r>
            <w:r w:rsidRPr="006C37B7">
              <w:rPr>
                <w:rFonts w:ascii="Sylfaen" w:eastAsia="Times New Roman" w:hAnsi="Sylfaen" w:cs="Calibri"/>
                <w:bCs/>
                <w:sz w:val="18"/>
                <w:szCs w:val="18"/>
                <w:lang w:val="ka-GE"/>
              </w:rPr>
              <w:t>. მკურნალობის ხელმისაწვდომობის გაზრდა. დაავადებულთა გართულებების თავიდან აცილება. მედიკამენტებით უზრუნველყოფილი ბენეფიციარი.</w:t>
            </w:r>
          </w:p>
          <w:p w:rsidR="002D2C0F" w:rsidRPr="006C37B7" w:rsidRDefault="002D2C0F" w:rsidP="00413CD5">
            <w:pPr>
              <w:spacing w:after="0" w:line="240" w:lineRule="auto"/>
              <w:jc w:val="both"/>
              <w:rPr>
                <w:rFonts w:ascii="Sylfaen" w:eastAsia="Times New Roman" w:hAnsi="Sylfaen" w:cs="Calibri"/>
                <w:bCs/>
                <w:sz w:val="18"/>
                <w:szCs w:val="18"/>
                <w:lang w:val="en-GB"/>
              </w:rPr>
            </w:pP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5061" w:type="pct"/>
        <w:tblLook w:val="04A0"/>
      </w:tblPr>
      <w:tblGrid>
        <w:gridCol w:w="2801"/>
        <w:gridCol w:w="2082"/>
        <w:gridCol w:w="1238"/>
        <w:gridCol w:w="766"/>
        <w:gridCol w:w="3364"/>
        <w:gridCol w:w="3708"/>
        <w:gridCol w:w="11"/>
      </w:tblGrid>
      <w:tr w:rsidR="00176BD7" w:rsidRPr="00B440A9" w:rsidTr="0087431C">
        <w:trPr>
          <w:gridAfter w:val="1"/>
          <w:wAfter w:w="4" w:type="pct"/>
          <w:trHeight w:val="501"/>
        </w:trPr>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bCs/>
                <w:sz w:val="16"/>
                <w:szCs w:val="16"/>
              </w:rPr>
            </w:pPr>
            <w:r w:rsidRPr="00B440A9">
              <w:rPr>
                <w:rFonts w:ascii="Sylfaen" w:hAnsi="Sylfaen" w:cs="Calibri"/>
                <w:b/>
                <w:bCs/>
                <w:sz w:val="16"/>
                <w:szCs w:val="16"/>
                <w:lang w:val="ka-GE"/>
              </w:rPr>
              <w:lastRenderedPageBreak/>
              <w:t xml:space="preserve">პროგრამის </w:t>
            </w:r>
            <w:r w:rsidRPr="00B440A9">
              <w:rPr>
                <w:rFonts w:ascii="Sylfaen" w:hAnsi="Sylfaen" w:cs="Calibri"/>
                <w:b/>
                <w:bCs/>
                <w:sz w:val="16"/>
                <w:szCs w:val="16"/>
              </w:rPr>
              <w:t>კოდი</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პროგრამის დასახელება</w:t>
            </w:r>
          </w:p>
        </w:tc>
        <w:tc>
          <w:tcPr>
            <w:tcW w:w="3248" w:type="pct"/>
            <w:gridSpan w:val="4"/>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bCs/>
                <w:sz w:val="16"/>
                <w:szCs w:val="16"/>
              </w:rPr>
            </w:pPr>
            <w:r w:rsidRPr="00B440A9">
              <w:rPr>
                <w:rFonts w:ascii="Sylfaen" w:hAnsi="Sylfaen" w:cs="Sylfaen"/>
                <w:b/>
                <w:spacing w:val="2"/>
                <w:sz w:val="16"/>
                <w:szCs w:val="16"/>
                <w:lang w:val="ka-GE"/>
              </w:rPr>
              <w:t>პრიორიტეტის</w:t>
            </w:r>
            <w:r w:rsidR="001925AF">
              <w:rPr>
                <w:rFonts w:ascii="Sylfaen" w:hAnsi="Sylfaen" w:cs="Sylfaen"/>
                <w:b/>
                <w:spacing w:val="2"/>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1925AF">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1925AF">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1925AF">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1925AF">
              <w:rPr>
                <w:rFonts w:ascii="Sylfaen" w:hAnsi="Sylfaen" w:cs="Sylfaen"/>
                <w:b/>
                <w:sz w:val="16"/>
                <w:szCs w:val="16"/>
                <w:lang w:val="ka-GE"/>
              </w:rPr>
              <w:t xml:space="preserve"> </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87431C">
        <w:trPr>
          <w:gridAfter w:val="1"/>
          <w:wAfter w:w="4" w:type="pct"/>
          <w:trHeight w:val="495"/>
        </w:trPr>
        <w:tc>
          <w:tcPr>
            <w:tcW w:w="1003" w:type="pct"/>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2</w:t>
            </w:r>
          </w:p>
        </w:tc>
        <w:tc>
          <w:tcPr>
            <w:tcW w:w="745"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76BD7">
            <w:pPr>
              <w:jc w:val="center"/>
              <w:rPr>
                <w:rFonts w:ascii="Sylfaen" w:hAnsi="Sylfaen" w:cs="Calibri"/>
                <w:b/>
                <w:bCs/>
                <w:sz w:val="16"/>
                <w:szCs w:val="16"/>
              </w:rPr>
            </w:pPr>
            <w:r w:rsidRPr="00B440A9">
              <w:rPr>
                <w:rFonts w:ascii="Sylfaen" w:eastAsia="Times New Roman" w:hAnsi="Sylfaen" w:cs="Calibri"/>
                <w:b/>
                <w:sz w:val="16"/>
                <w:szCs w:val="16"/>
                <w:lang w:val="ka-GE"/>
              </w:rPr>
              <w:t>სოციალური დაცვის ღონისძიებები</w:t>
            </w:r>
          </w:p>
        </w:tc>
        <w:tc>
          <w:tcPr>
            <w:tcW w:w="3248" w:type="pct"/>
            <w:gridSpan w:val="4"/>
            <w:tcBorders>
              <w:top w:val="nil"/>
              <w:left w:val="nil"/>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ჯანმრთელობისა და სოციალური დაცვა</w:t>
            </w:r>
          </w:p>
        </w:tc>
      </w:tr>
      <w:tr w:rsidR="00162C6C" w:rsidRPr="00B440A9" w:rsidTr="0087431C">
        <w:trPr>
          <w:gridAfter w:val="1"/>
          <w:wAfter w:w="4" w:type="pct"/>
          <w:trHeight w:val="491"/>
        </w:trPr>
        <w:tc>
          <w:tcPr>
            <w:tcW w:w="1003" w:type="pct"/>
            <w:vMerge w:val="restart"/>
            <w:tcBorders>
              <w:top w:val="nil"/>
              <w:left w:val="single" w:sz="4" w:space="0" w:color="auto"/>
              <w:right w:val="nil"/>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პროგრამის განმახორციელებელი სამსახური</w:t>
            </w:r>
          </w:p>
        </w:tc>
        <w:tc>
          <w:tcPr>
            <w:tcW w:w="745"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443"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პროგრამის ბიუჯეტი</w:t>
            </w:r>
          </w:p>
        </w:tc>
        <w:tc>
          <w:tcPr>
            <w:tcW w:w="2805"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87431C">
        <w:trPr>
          <w:gridAfter w:val="1"/>
          <w:wAfter w:w="4" w:type="pct"/>
          <w:trHeight w:val="373"/>
        </w:trPr>
        <w:tc>
          <w:tcPr>
            <w:tcW w:w="1003" w:type="pct"/>
            <w:vMerge/>
            <w:tcBorders>
              <w:left w:val="single" w:sz="4" w:space="0" w:color="auto"/>
              <w:bottom w:val="single" w:sz="4" w:space="0" w:color="auto"/>
              <w:right w:val="nil"/>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745"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eastAsia="Times New Roman" w:hAnsi="Sylfaen" w:cs="Calibri"/>
                <w:b/>
                <w:sz w:val="16"/>
                <w:szCs w:val="16"/>
              </w:rPr>
            </w:pPr>
          </w:p>
        </w:tc>
        <w:tc>
          <w:tcPr>
            <w:tcW w:w="443"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2805"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021A1" w:rsidRDefault="0049789D" w:rsidP="002E57DD">
            <w:pPr>
              <w:spacing w:after="0" w:line="240" w:lineRule="auto"/>
              <w:jc w:val="center"/>
              <w:rPr>
                <w:rFonts w:ascii="Sylfaen" w:eastAsia="Times New Roman" w:hAnsi="Sylfaen" w:cs="Arial"/>
                <w:b/>
                <w:bCs/>
                <w:sz w:val="24"/>
                <w:szCs w:val="24"/>
                <w:lang w:val="ka-GE" w:eastAsia="en-GB"/>
              </w:rPr>
            </w:pPr>
            <w:r>
              <w:rPr>
                <w:rFonts w:ascii="Sylfaen" w:eastAsia="Times New Roman" w:hAnsi="Sylfaen" w:cs="Arial"/>
                <w:b/>
                <w:bCs/>
                <w:sz w:val="24"/>
                <w:szCs w:val="24"/>
                <w:lang w:val="ka-GE" w:eastAsia="en-GB"/>
              </w:rPr>
              <w:t xml:space="preserve">13 </w:t>
            </w:r>
            <w:r w:rsidR="002E57DD">
              <w:rPr>
                <w:rFonts w:ascii="Sylfaen" w:eastAsia="Times New Roman" w:hAnsi="Sylfaen" w:cs="Arial"/>
                <w:b/>
                <w:bCs/>
                <w:sz w:val="24"/>
                <w:szCs w:val="24"/>
                <w:lang w:val="ka-GE" w:eastAsia="en-GB"/>
              </w:rPr>
              <w:t>669</w:t>
            </w:r>
            <w:r>
              <w:rPr>
                <w:rFonts w:ascii="Sylfaen" w:eastAsia="Times New Roman" w:hAnsi="Sylfaen" w:cs="Arial"/>
                <w:b/>
                <w:bCs/>
                <w:sz w:val="24"/>
                <w:szCs w:val="24"/>
                <w:lang w:val="ka-GE" w:eastAsia="en-GB"/>
              </w:rPr>
              <w:t xml:space="preserve"> </w:t>
            </w:r>
            <w:r w:rsidR="002E57DD">
              <w:rPr>
                <w:rFonts w:ascii="Sylfaen" w:eastAsia="Times New Roman" w:hAnsi="Sylfaen" w:cs="Arial"/>
                <w:b/>
                <w:bCs/>
                <w:sz w:val="24"/>
                <w:szCs w:val="24"/>
                <w:lang w:val="ka-GE" w:eastAsia="en-GB"/>
              </w:rPr>
              <w:t>8</w:t>
            </w:r>
            <w:r>
              <w:rPr>
                <w:rFonts w:ascii="Sylfaen" w:eastAsia="Times New Roman" w:hAnsi="Sylfaen" w:cs="Arial"/>
                <w:b/>
                <w:bCs/>
                <w:sz w:val="24"/>
                <w:szCs w:val="24"/>
                <w:lang w:val="ka-GE" w:eastAsia="en-GB"/>
              </w:rPr>
              <w:t>50</w:t>
            </w:r>
          </w:p>
        </w:tc>
      </w:tr>
      <w:tr w:rsidR="004410CC" w:rsidRPr="00B440A9" w:rsidTr="003C496D">
        <w:trPr>
          <w:trHeight w:val="412"/>
        </w:trPr>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აღწერა</w:t>
            </w:r>
          </w:p>
        </w:tc>
        <w:tc>
          <w:tcPr>
            <w:tcW w:w="3997" w:type="pct"/>
            <w:gridSpan w:val="6"/>
            <w:tcBorders>
              <w:top w:val="single" w:sz="4" w:space="0" w:color="auto"/>
              <w:left w:val="nil"/>
              <w:bottom w:val="single" w:sz="4" w:space="0" w:color="auto"/>
              <w:right w:val="single" w:sz="4" w:space="0" w:color="auto"/>
            </w:tcBorders>
            <w:shd w:val="clear" w:color="000000" w:fill="FFFFFF"/>
            <w:vAlign w:val="center"/>
            <w:hideMark/>
          </w:tcPr>
          <w:p w:rsidR="004D405A" w:rsidRPr="00C85871" w:rsidRDefault="004D405A" w:rsidP="004D405A">
            <w:pPr>
              <w:spacing w:after="240" w:line="240" w:lineRule="auto"/>
              <w:rPr>
                <w:rFonts w:ascii="Sylfaen" w:eastAsia="Times New Roman" w:hAnsi="Sylfaen" w:cs="Calibri"/>
                <w:sz w:val="18"/>
                <w:szCs w:val="18"/>
              </w:rPr>
            </w:pPr>
            <w:r w:rsidRPr="00C85871">
              <w:rPr>
                <w:rFonts w:ascii="Sylfaen" w:eastAsia="Times New Roman" w:hAnsi="Sylfaen" w:cs="Calibri"/>
                <w:sz w:val="18"/>
                <w:szCs w:val="18"/>
              </w:rPr>
              <w:t>პროგრამა ითვალისწინებს ქობულეთის მუნიციპალიტეტის  ტერიტორიაზე მცხოვრები მოსახლეობის სხვადასხვა ფენისათვის გარკვეული შეღავათებითა და სოცია</w:t>
            </w:r>
            <w:r w:rsidR="00830EDC">
              <w:rPr>
                <w:rFonts w:ascii="Sylfaen" w:eastAsia="Times New Roman" w:hAnsi="Sylfaen" w:cs="Calibri"/>
                <w:sz w:val="18"/>
                <w:szCs w:val="18"/>
              </w:rPr>
              <w:t>ლური დახმარებებით უზრუნველყოფას</w:t>
            </w:r>
            <w:r w:rsidR="00830EDC">
              <w:rPr>
                <w:rFonts w:ascii="Sylfaen" w:eastAsia="Times New Roman" w:hAnsi="Sylfaen" w:cs="Calibri"/>
                <w:sz w:val="18"/>
                <w:szCs w:val="18"/>
                <w:lang w:val="ka-GE"/>
              </w:rPr>
              <w:t xml:space="preserve">, </w:t>
            </w:r>
            <w:r w:rsidR="00830EDC" w:rsidRPr="00830EDC">
              <w:rPr>
                <w:rFonts w:ascii="Sylfaen" w:eastAsia="Times New Roman" w:hAnsi="Sylfaen" w:cs="Calibri"/>
                <w:sz w:val="18"/>
                <w:szCs w:val="18"/>
                <w:lang w:val="ka-GE"/>
              </w:rPr>
              <w:t>სტიქიური მოვლენების შედეგად დაზარალებული ოჯახების დახმარება</w:t>
            </w:r>
            <w:r w:rsidR="00830EDC">
              <w:rPr>
                <w:rFonts w:ascii="Sylfaen" w:eastAsia="Times New Roman" w:hAnsi="Sylfaen" w:cs="Calibri"/>
                <w:sz w:val="18"/>
                <w:szCs w:val="18"/>
                <w:lang w:val="ka-GE"/>
              </w:rPr>
              <w:t>,</w:t>
            </w:r>
            <w:r w:rsidRPr="00C85871">
              <w:rPr>
                <w:rFonts w:ascii="Sylfaen" w:eastAsia="Times New Roman" w:hAnsi="Sylfaen" w:cs="Calibri"/>
                <w:sz w:val="18"/>
                <w:szCs w:val="18"/>
              </w:rPr>
              <w:t xml:space="preserve"> მოწყვლადი კატეგორიის ბენეფიციარების ერთჯერადი უფასო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დიალიზის სახელმწიფო პროგრამაში და ბავშვთა აბილიტაციის/რეაბილიტაციის პროგრაამაში ჩართული პაციენტების ტრანსპორტირების ხელშეწყობა პროგრამა; და სხვა სოციალურ ღონისძიებებს, რომლებიც მთლიანობაში უზრუნველყოფენ მოსახლეობის სოციალური მდგომარეობის გაუმჯობესებას.</w:t>
            </w:r>
          </w:p>
          <w:p w:rsidR="004410CC" w:rsidRPr="00C85871" w:rsidRDefault="004D405A" w:rsidP="004D405A">
            <w:pPr>
              <w:spacing w:after="240" w:line="240" w:lineRule="auto"/>
              <w:rPr>
                <w:rFonts w:ascii="Sylfaen" w:eastAsia="Times New Roman" w:hAnsi="Sylfaen" w:cs="Calibri"/>
                <w:sz w:val="18"/>
                <w:szCs w:val="18"/>
                <w:lang w:val="ka-GE"/>
              </w:rPr>
            </w:pPr>
            <w:r w:rsidRPr="00C85871">
              <w:rPr>
                <w:rFonts w:ascii="Sylfaen" w:eastAsia="Times New Roman" w:hAnsi="Sylfaen" w:cs="Calibri"/>
                <w:sz w:val="18"/>
                <w:szCs w:val="18"/>
              </w:rPr>
              <w:t>პროგრამა ხელს უწყობს გენდერულად მგრძნობიარე სოციალური პოლიტიკის განხორციელებას და სოციალური პროგრამის დაგეგმარებისა და განხორციელების დროს ქალებისა და კაცების განსხვავებული საჭიროებების გათვალისწინებას. 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სოციალური სერვისების იმგვარად შეთავაზება, რომ გამოირიცხოს ნებისმიერი ფორმის დისკრიმინაცია.</w:t>
            </w:r>
          </w:p>
        </w:tc>
      </w:tr>
      <w:tr w:rsidR="00176BD7" w:rsidRPr="00B440A9" w:rsidTr="0087431C">
        <w:trPr>
          <w:trHeight w:val="476"/>
        </w:trPr>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3997" w:type="pct"/>
            <w:gridSpan w:val="6"/>
            <w:tcBorders>
              <w:top w:val="single" w:sz="4" w:space="0" w:color="auto"/>
              <w:left w:val="nil"/>
              <w:bottom w:val="single" w:sz="4" w:space="0" w:color="auto"/>
              <w:right w:val="single" w:sz="4" w:space="0" w:color="auto"/>
            </w:tcBorders>
            <w:shd w:val="clear" w:color="000000" w:fill="FFFFFF"/>
            <w:vAlign w:val="center"/>
            <w:hideMark/>
          </w:tcPr>
          <w:p w:rsidR="004D405A" w:rsidRPr="007F7855" w:rsidRDefault="004D405A" w:rsidP="004D405A">
            <w:pPr>
              <w:spacing w:after="0" w:line="240" w:lineRule="auto"/>
              <w:jc w:val="both"/>
              <w:rPr>
                <w:rFonts w:ascii="Sylfaen" w:eastAsia="Times New Roman" w:hAnsi="Sylfaen" w:cs="Calibri"/>
                <w:sz w:val="18"/>
                <w:szCs w:val="18"/>
                <w:lang w:val="ka-GE"/>
              </w:rPr>
            </w:pPr>
            <w:r w:rsidRPr="007F7855">
              <w:rPr>
                <w:rFonts w:ascii="Sylfaen" w:eastAsia="Times New Roman" w:hAnsi="Sylfaen" w:cs="Calibri"/>
                <w:b/>
                <w:sz w:val="18"/>
                <w:szCs w:val="18"/>
                <w:lang w:val="ka-GE"/>
              </w:rPr>
              <w:t>პროგრამის მიზანია:</w:t>
            </w:r>
            <w:r w:rsidRPr="007F7855">
              <w:rPr>
                <w:rFonts w:ascii="Sylfaen" w:eastAsia="Times New Roman" w:hAnsi="Sylfaen" w:cs="Calibri"/>
                <w:sz w:val="18"/>
                <w:szCs w:val="18"/>
                <w:lang w:val="ka-GE"/>
              </w:rPr>
              <w:t xml:space="preserve"> გარკვეული  კატეგორიის ბენეიციარების  სოციალური მდგომარეობის გაუმჯობესება</w:t>
            </w:r>
          </w:p>
          <w:p w:rsidR="00176BD7" w:rsidRPr="00B440A9" w:rsidRDefault="004D405A" w:rsidP="004D405A">
            <w:pPr>
              <w:spacing w:after="0" w:line="240" w:lineRule="auto"/>
              <w:rPr>
                <w:rFonts w:ascii="Sylfaen" w:eastAsia="Times New Roman" w:hAnsi="Sylfaen" w:cs="Calibri"/>
                <w:sz w:val="16"/>
                <w:szCs w:val="16"/>
                <w:lang w:val="ka-GE"/>
              </w:rPr>
            </w:pPr>
            <w:r w:rsidRPr="007F7855">
              <w:rPr>
                <w:rFonts w:ascii="Sylfaen" w:eastAsia="Times New Roman" w:hAnsi="Sylfaen" w:cs="Calibri"/>
                <w:b/>
                <w:sz w:val="18"/>
                <w:szCs w:val="18"/>
                <w:lang w:val="ka-GE"/>
              </w:rPr>
              <w:t xml:space="preserve">მოსალოდნელი შედეგი: </w:t>
            </w:r>
            <w:r w:rsidRPr="007F7855">
              <w:rPr>
                <w:rFonts w:ascii="Sylfaen" w:eastAsia="Times New Roman" w:hAnsi="Sylfaen" w:cs="Calibri"/>
                <w:sz w:val="18"/>
                <w:szCs w:val="18"/>
                <w:lang w:val="ka-GE"/>
              </w:rPr>
              <w:t>გენდერული ასპექტების გათვალისწინებით დაგეგმილი სოციალური სერვისები დამოსახლეობის  სოციალურ-ეკონომიკური მდგომარეობის გაუმჯობესება</w:t>
            </w:r>
          </w:p>
        </w:tc>
      </w:tr>
      <w:tr w:rsidR="00542A97" w:rsidRPr="00B440A9" w:rsidTr="0087431C">
        <w:trPr>
          <w:trHeight w:val="476"/>
        </w:trPr>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2A97" w:rsidRPr="00542A97" w:rsidRDefault="00542A97" w:rsidP="004B0318">
            <w:pPr>
              <w:spacing w:after="0" w:line="240" w:lineRule="auto"/>
              <w:jc w:val="center"/>
              <w:rPr>
                <w:rFonts w:ascii="Sylfaen" w:eastAsia="Times New Roman" w:hAnsi="Sylfaen"/>
                <w:b/>
                <w:bCs/>
                <w:sz w:val="16"/>
                <w:szCs w:val="16"/>
              </w:rPr>
            </w:pPr>
            <w:r w:rsidRPr="00542A97">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1462" w:type="pct"/>
            <w:gridSpan w:val="3"/>
            <w:tcBorders>
              <w:top w:val="single" w:sz="4" w:space="0" w:color="auto"/>
              <w:left w:val="nil"/>
              <w:bottom w:val="single" w:sz="4" w:space="0" w:color="auto"/>
              <w:right w:val="single" w:sz="4" w:space="0" w:color="auto"/>
            </w:tcBorders>
            <w:shd w:val="clear" w:color="000000" w:fill="FFFFFF"/>
            <w:vAlign w:val="center"/>
            <w:hideMark/>
          </w:tcPr>
          <w:p w:rsidR="00542A97" w:rsidRPr="00542A97" w:rsidRDefault="00542A97" w:rsidP="004B0318">
            <w:pPr>
              <w:spacing w:after="0" w:line="240" w:lineRule="auto"/>
              <w:jc w:val="center"/>
              <w:rPr>
                <w:rFonts w:ascii="Sylfaen" w:eastAsia="Times New Roman" w:hAnsi="Sylfaen"/>
                <w:sz w:val="16"/>
                <w:szCs w:val="16"/>
              </w:rPr>
            </w:pPr>
            <w:r w:rsidRPr="00542A97">
              <w:rPr>
                <w:rFonts w:ascii="Sylfaen" w:eastAsia="Times New Roman" w:hAnsi="Sylfaen"/>
                <w:sz w:val="16"/>
                <w:szCs w:val="16"/>
              </w:rPr>
              <w:t xml:space="preserve">მიზანი 1 - სიღარიბის ყველა ფორმის აღმოფხვრა; </w:t>
            </w:r>
          </w:p>
        </w:tc>
        <w:tc>
          <w:tcPr>
            <w:tcW w:w="1204" w:type="pct"/>
            <w:tcBorders>
              <w:top w:val="single" w:sz="4" w:space="0" w:color="auto"/>
              <w:left w:val="nil"/>
              <w:bottom w:val="single" w:sz="4" w:space="0" w:color="auto"/>
              <w:right w:val="single" w:sz="4" w:space="0" w:color="auto"/>
            </w:tcBorders>
            <w:shd w:val="clear" w:color="000000" w:fill="FFFFFF"/>
            <w:vAlign w:val="center"/>
          </w:tcPr>
          <w:p w:rsidR="00542A97" w:rsidRPr="00542A97" w:rsidRDefault="00542A97" w:rsidP="004B0318">
            <w:pPr>
              <w:spacing w:after="0" w:line="240" w:lineRule="auto"/>
              <w:jc w:val="center"/>
              <w:rPr>
                <w:rFonts w:ascii="Sylfaen" w:eastAsia="Times New Roman" w:hAnsi="Sylfaen"/>
                <w:b/>
                <w:bCs/>
                <w:sz w:val="16"/>
                <w:szCs w:val="16"/>
              </w:rPr>
            </w:pPr>
            <w:r w:rsidRPr="00542A97">
              <w:rPr>
                <w:rFonts w:ascii="Sylfaen" w:eastAsia="Times New Roman" w:hAnsi="Sylfaen"/>
                <w:b/>
                <w:bCs/>
                <w:sz w:val="16"/>
                <w:szCs w:val="16"/>
              </w:rPr>
              <w:t>გენდერული</w:t>
            </w:r>
          </w:p>
        </w:tc>
        <w:tc>
          <w:tcPr>
            <w:tcW w:w="1331" w:type="pct"/>
            <w:gridSpan w:val="2"/>
            <w:tcBorders>
              <w:top w:val="single" w:sz="4" w:space="0" w:color="auto"/>
              <w:left w:val="nil"/>
              <w:bottom w:val="single" w:sz="4" w:space="0" w:color="auto"/>
              <w:right w:val="single" w:sz="4" w:space="0" w:color="auto"/>
            </w:tcBorders>
            <w:shd w:val="clear" w:color="000000" w:fill="FFFFFF"/>
            <w:vAlign w:val="center"/>
          </w:tcPr>
          <w:p w:rsidR="00542A97" w:rsidRPr="00542A97" w:rsidRDefault="00542A97" w:rsidP="004B0318">
            <w:pPr>
              <w:spacing w:after="0" w:line="240" w:lineRule="auto"/>
              <w:jc w:val="center"/>
              <w:rPr>
                <w:rFonts w:ascii="Sylfaen" w:eastAsia="Times New Roman" w:hAnsi="Sylfaen"/>
                <w:sz w:val="16"/>
                <w:szCs w:val="16"/>
              </w:rPr>
            </w:pPr>
            <w:r w:rsidRPr="00542A97">
              <w:rPr>
                <w:rFonts w:ascii="Sylfaen" w:eastAsia="Times New Roman" w:hAnsi="Sylfaen"/>
                <w:sz w:val="16"/>
                <w:szCs w:val="16"/>
              </w:rPr>
              <w:t>დიახ</w:t>
            </w:r>
          </w:p>
        </w:tc>
      </w:tr>
    </w:tbl>
    <w:p w:rsidR="00C85871" w:rsidRDefault="00C85871" w:rsidP="00176BD7">
      <w:pPr>
        <w:autoSpaceDE w:val="0"/>
        <w:autoSpaceDN w:val="0"/>
        <w:adjustRightInd w:val="0"/>
        <w:spacing w:after="0" w:line="360" w:lineRule="auto"/>
        <w:jc w:val="both"/>
        <w:rPr>
          <w:rFonts w:ascii="Sylfaen" w:eastAsiaTheme="minorHAnsi" w:hAnsi="Sylfaen" w:cs="Sylfaen"/>
          <w:b/>
          <w:sz w:val="16"/>
          <w:szCs w:val="16"/>
          <w:lang w:val="en-GB"/>
        </w:rPr>
      </w:pPr>
    </w:p>
    <w:p w:rsidR="00C85871" w:rsidRPr="00C85871" w:rsidRDefault="00C85871" w:rsidP="00176BD7">
      <w:pPr>
        <w:autoSpaceDE w:val="0"/>
        <w:autoSpaceDN w:val="0"/>
        <w:adjustRightInd w:val="0"/>
        <w:spacing w:after="0" w:line="360" w:lineRule="auto"/>
        <w:jc w:val="both"/>
        <w:rPr>
          <w:rFonts w:ascii="Sylfaen" w:eastAsiaTheme="minorHAnsi" w:hAnsi="Sylfaen" w:cs="Sylfaen"/>
          <w:b/>
          <w:sz w:val="16"/>
          <w:szCs w:val="16"/>
          <w:lang w:val="en-GB"/>
        </w:rPr>
      </w:pPr>
    </w:p>
    <w:tbl>
      <w:tblPr>
        <w:tblW w:w="0" w:type="auto"/>
        <w:tblInd w:w="-34" w:type="dxa"/>
        <w:tblLayout w:type="fixed"/>
        <w:tblLook w:val="04A0"/>
      </w:tblPr>
      <w:tblGrid>
        <w:gridCol w:w="1985"/>
        <w:gridCol w:w="4394"/>
        <w:gridCol w:w="1306"/>
        <w:gridCol w:w="6065"/>
      </w:tblGrid>
      <w:tr w:rsidR="00176BD7" w:rsidRPr="00B440A9" w:rsidTr="0087431C">
        <w:trPr>
          <w:trHeight w:val="453"/>
        </w:trPr>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76BD7" w:rsidRPr="00B440A9" w:rsidRDefault="00176BD7" w:rsidP="00AA49CA">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AA49CA">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7371" w:type="dxa"/>
            <w:gridSpan w:val="2"/>
            <w:tcBorders>
              <w:top w:val="single" w:sz="4" w:space="0" w:color="auto"/>
              <w:left w:val="nil"/>
              <w:bottom w:val="single" w:sz="4" w:space="0" w:color="auto"/>
              <w:right w:val="single" w:sz="4" w:space="0" w:color="auto"/>
            </w:tcBorders>
            <w:shd w:val="clear" w:color="000000" w:fill="FFFFFF"/>
            <w:hideMark/>
          </w:tcPr>
          <w:p w:rsidR="00176BD7" w:rsidRPr="00952167" w:rsidRDefault="00176BD7" w:rsidP="00952167">
            <w:pPr>
              <w:spacing w:after="0" w:line="240" w:lineRule="auto"/>
              <w:jc w:val="center"/>
              <w:rPr>
                <w:rFonts w:ascii="Sylfaen" w:hAnsi="Sylfaen" w:cs="Calibri"/>
                <w:b/>
                <w:bCs/>
                <w:sz w:val="16"/>
                <w:szCs w:val="16"/>
                <w:lang w:val="ka-GE"/>
              </w:rPr>
            </w:pPr>
            <w:r w:rsidRPr="00952167">
              <w:rPr>
                <w:rFonts w:ascii="Sylfaen" w:hAnsi="Sylfaen" w:cs="Calibri"/>
                <w:b/>
                <w:bCs/>
                <w:sz w:val="16"/>
                <w:szCs w:val="16"/>
                <w:lang w:val="ka-GE"/>
              </w:rPr>
              <w:t>პროგრამის დასახელება, რომლის ფარგლებშიც ხორციელდება ქვეპროგრამა</w:t>
            </w:r>
          </w:p>
        </w:tc>
      </w:tr>
      <w:tr w:rsidR="00176BD7" w:rsidRPr="00B440A9" w:rsidTr="0087431C">
        <w:trPr>
          <w:trHeight w:val="796"/>
        </w:trPr>
        <w:tc>
          <w:tcPr>
            <w:tcW w:w="1985" w:type="dxa"/>
            <w:tcBorders>
              <w:top w:val="nil"/>
              <w:left w:val="single" w:sz="4" w:space="0" w:color="auto"/>
              <w:bottom w:val="single" w:sz="4" w:space="0" w:color="auto"/>
              <w:right w:val="single" w:sz="4" w:space="0" w:color="auto"/>
            </w:tcBorders>
            <w:shd w:val="clear" w:color="000000" w:fill="FFFFFF"/>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0</w:t>
            </w:r>
            <w:r w:rsidR="00E152FF">
              <w:rPr>
                <w:rFonts w:ascii="Sylfaen" w:hAnsi="Sylfaen" w:cs="Calibri"/>
                <w:b/>
                <w:sz w:val="16"/>
                <w:szCs w:val="16"/>
                <w:lang w:val="ka-GE"/>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176BD7" w:rsidRPr="00272FB3" w:rsidRDefault="00176BD7" w:rsidP="00AA49CA">
            <w:pPr>
              <w:jc w:val="center"/>
              <w:rPr>
                <w:rFonts w:ascii="Sylfaen" w:hAnsi="Sylfaen" w:cs="Calibri"/>
                <w:b/>
                <w:bCs/>
                <w:sz w:val="16"/>
                <w:szCs w:val="16"/>
                <w:lang w:val="ka-GE"/>
              </w:rPr>
            </w:pPr>
            <w:r w:rsidRPr="00B440A9">
              <w:rPr>
                <w:rFonts w:ascii="Sylfaen" w:eastAsia="Times New Roman" w:hAnsi="Sylfaen" w:cs="Calibri"/>
                <w:b/>
                <w:sz w:val="16"/>
                <w:szCs w:val="16"/>
              </w:rPr>
              <w:t>ომის მონაწილეებზე  და დაღუპულთა ოჯახის წევრებზე სადღესასწაულო დღეების ორგანიზება და დახმარება</w:t>
            </w:r>
          </w:p>
        </w:tc>
        <w:tc>
          <w:tcPr>
            <w:tcW w:w="7371" w:type="dxa"/>
            <w:gridSpan w:val="2"/>
            <w:tcBorders>
              <w:top w:val="nil"/>
              <w:left w:val="nil"/>
              <w:bottom w:val="single" w:sz="4" w:space="0" w:color="auto"/>
              <w:right w:val="single" w:sz="4" w:space="0" w:color="auto"/>
            </w:tcBorders>
            <w:shd w:val="clear" w:color="000000" w:fill="FFFFFF"/>
            <w:hideMark/>
          </w:tcPr>
          <w:p w:rsidR="00176BD7" w:rsidRPr="00B440A9" w:rsidRDefault="00176BD7" w:rsidP="00AA49CA">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87431C">
        <w:trPr>
          <w:trHeight w:val="427"/>
        </w:trPr>
        <w:tc>
          <w:tcPr>
            <w:tcW w:w="1985" w:type="dxa"/>
            <w:vMerge w:val="restart"/>
            <w:tcBorders>
              <w:top w:val="nil"/>
              <w:left w:val="single" w:sz="4" w:space="0" w:color="auto"/>
              <w:right w:val="nil"/>
            </w:tcBorders>
            <w:shd w:val="clear" w:color="000000" w:fill="FFFFFF"/>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4394" w:type="dxa"/>
            <w:vMerge w:val="restart"/>
            <w:tcBorders>
              <w:top w:val="single" w:sz="4" w:space="0" w:color="auto"/>
              <w:left w:val="single" w:sz="4" w:space="0" w:color="auto"/>
              <w:right w:val="single" w:sz="4" w:space="0" w:color="auto"/>
            </w:tcBorders>
            <w:shd w:val="clear" w:color="000000" w:fill="FFFFFF"/>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162C6C" w:rsidRPr="00B440A9" w:rsidRDefault="00162C6C" w:rsidP="00176BD7">
            <w:pPr>
              <w:jc w:val="center"/>
              <w:rPr>
                <w:rFonts w:ascii="Sylfaen" w:hAnsi="Sylfaen" w:cs="Calibri"/>
                <w:b/>
                <w:bCs/>
                <w:sz w:val="16"/>
                <w:szCs w:val="16"/>
                <w:lang w:val="ka-GE"/>
              </w:rPr>
            </w:pPr>
          </w:p>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6065"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87431C">
        <w:trPr>
          <w:trHeight w:val="419"/>
        </w:trPr>
        <w:tc>
          <w:tcPr>
            <w:tcW w:w="1985" w:type="dxa"/>
            <w:vMerge/>
            <w:tcBorders>
              <w:left w:val="single" w:sz="4" w:space="0" w:color="auto"/>
              <w:bottom w:val="single" w:sz="4" w:space="0" w:color="auto"/>
              <w:right w:val="nil"/>
            </w:tcBorders>
            <w:shd w:val="clear" w:color="000000" w:fill="FFFFFF"/>
          </w:tcPr>
          <w:p w:rsidR="00162C6C" w:rsidRPr="00B440A9" w:rsidRDefault="00162C6C" w:rsidP="00176BD7">
            <w:pPr>
              <w:jc w:val="center"/>
              <w:rPr>
                <w:rFonts w:ascii="Sylfaen" w:hAnsi="Sylfaen" w:cs="Calibri"/>
                <w:b/>
                <w:bCs/>
                <w:sz w:val="16"/>
                <w:szCs w:val="16"/>
              </w:rPr>
            </w:pPr>
          </w:p>
        </w:tc>
        <w:tc>
          <w:tcPr>
            <w:tcW w:w="4394" w:type="dxa"/>
            <w:vMerge/>
            <w:tcBorders>
              <w:left w:val="single" w:sz="4" w:space="0" w:color="auto"/>
              <w:bottom w:val="single" w:sz="4" w:space="0" w:color="auto"/>
              <w:right w:val="single" w:sz="4" w:space="0" w:color="auto"/>
            </w:tcBorders>
            <w:shd w:val="clear" w:color="000000" w:fill="FFFFFF"/>
          </w:tcPr>
          <w:p w:rsidR="00162C6C" w:rsidRPr="00B440A9" w:rsidRDefault="00162C6C" w:rsidP="00176BD7">
            <w:pPr>
              <w:jc w:val="center"/>
              <w:rPr>
                <w:rFonts w:ascii="Sylfaen" w:eastAsia="Times New Roman" w:hAnsi="Sylfaen" w:cs="Calibri"/>
                <w:b/>
                <w:sz w:val="16"/>
                <w:szCs w:val="16"/>
              </w:rPr>
            </w:pPr>
          </w:p>
        </w:tc>
        <w:tc>
          <w:tcPr>
            <w:tcW w:w="1306" w:type="dxa"/>
            <w:vMerge/>
            <w:tcBorders>
              <w:left w:val="single" w:sz="4" w:space="0" w:color="auto"/>
              <w:bottom w:val="single" w:sz="4" w:space="0" w:color="auto"/>
              <w:right w:val="single" w:sz="4" w:space="0" w:color="auto"/>
            </w:tcBorders>
            <w:shd w:val="clear" w:color="000000" w:fill="FFFFFF"/>
          </w:tcPr>
          <w:p w:rsidR="00162C6C" w:rsidRPr="00B440A9" w:rsidRDefault="00162C6C" w:rsidP="00176BD7">
            <w:pPr>
              <w:jc w:val="center"/>
              <w:rPr>
                <w:rFonts w:ascii="Sylfaen" w:hAnsi="Sylfaen" w:cs="Calibri"/>
                <w:b/>
                <w:bCs/>
                <w:sz w:val="16"/>
                <w:szCs w:val="16"/>
              </w:rPr>
            </w:pPr>
          </w:p>
        </w:tc>
        <w:tc>
          <w:tcPr>
            <w:tcW w:w="6065"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49789D" w:rsidP="002905D1">
            <w:pPr>
              <w:jc w:val="center"/>
              <w:rPr>
                <w:rFonts w:ascii="Sylfaen" w:hAnsi="Sylfaen" w:cs="Calibri"/>
                <w:b/>
                <w:sz w:val="16"/>
                <w:szCs w:val="16"/>
              </w:rPr>
            </w:pPr>
            <w:r>
              <w:rPr>
                <w:rFonts w:ascii="Sylfaen" w:hAnsi="Sylfaen" w:cs="Calibri"/>
                <w:b/>
                <w:sz w:val="16"/>
                <w:szCs w:val="16"/>
                <w:lang w:val="ka-GE"/>
              </w:rPr>
              <w:t>37 000</w:t>
            </w:r>
          </w:p>
        </w:tc>
      </w:tr>
      <w:tr w:rsidR="004465F0" w:rsidRPr="00B440A9" w:rsidTr="0087431C">
        <w:trPr>
          <w:trHeight w:val="2214"/>
        </w:trPr>
        <w:tc>
          <w:tcPr>
            <w:tcW w:w="1985" w:type="dxa"/>
            <w:tcBorders>
              <w:top w:val="single" w:sz="4" w:space="0" w:color="auto"/>
              <w:left w:val="single" w:sz="4" w:space="0" w:color="auto"/>
              <w:bottom w:val="single" w:sz="4" w:space="0" w:color="auto"/>
              <w:right w:val="nil"/>
            </w:tcBorders>
            <w:shd w:val="clear" w:color="000000" w:fill="FFFFFF"/>
            <w:hideMark/>
          </w:tcPr>
          <w:p w:rsidR="004465F0" w:rsidRPr="00B440A9" w:rsidRDefault="004465F0" w:rsidP="00176BD7">
            <w:pPr>
              <w:jc w:val="center"/>
              <w:rPr>
                <w:rFonts w:ascii="Sylfaen" w:hAnsi="Sylfaen" w:cs="Calibri"/>
                <w:b/>
                <w:bCs/>
                <w:sz w:val="16"/>
                <w:szCs w:val="16"/>
              </w:rPr>
            </w:pPr>
            <w:r w:rsidRPr="00B440A9">
              <w:rPr>
                <w:rFonts w:ascii="Sylfaen" w:hAnsi="Sylfaen" w:cs="Calibri"/>
                <w:b/>
                <w:bCs/>
                <w:sz w:val="16"/>
                <w:szCs w:val="16"/>
              </w:rPr>
              <w:lastRenderedPageBreak/>
              <w:t xml:space="preserve">ქვეპროგრამის აღწერა </w:t>
            </w:r>
          </w:p>
        </w:tc>
        <w:tc>
          <w:tcPr>
            <w:tcW w:w="1176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4465F0" w:rsidRPr="00166654" w:rsidRDefault="004465F0" w:rsidP="00413CD5">
            <w:pPr>
              <w:spacing w:after="0" w:line="240" w:lineRule="auto"/>
              <w:jc w:val="both"/>
              <w:rPr>
                <w:rFonts w:ascii="Sylfaen" w:eastAsia="Times New Roman" w:hAnsi="Sylfaen" w:cs="Calibri"/>
                <w:sz w:val="16"/>
                <w:szCs w:val="16"/>
              </w:rPr>
            </w:pPr>
            <w:r w:rsidRPr="00166654">
              <w:rPr>
                <w:rFonts w:ascii="Sylfaen" w:eastAsia="Times New Roman" w:hAnsi="Sylfaen" w:cs="Calibri"/>
                <w:sz w:val="16"/>
                <w:szCs w:val="16"/>
              </w:rPr>
              <w:t xml:space="preserve">ქვეპროგრამის მიზანია ქობულეთის მუნიციპალიტეტის  ტერიტორიაზე მცხოვრები ომისა და შეიარაღებული ძალების ვეტერანების, მათთან გათანაბრებული პირების, ომში დაღუპულთა ოჯახის წევრების, სამხედრო ძალების ვეტერანების და მარჩენალდაკარგულთა უკდავყოფის და სადღესასწაულო დღეების უზრუნველყოფა, პროგრამა ითვალისწინებს სამშობლოს დაცვისას დაღუპულთა და ომის შემდგომ გარდაცვლილ მეომართა უკდავყოფას, სადღესასწაულო დღეების ორგანიზებას. ქვეპროგრამას კანონმდებლობით დადგენილი წესით, არეგულირებს 2000 წლის საქართველოს კანონი „სამშობლოს დაცვისას დაღუპულთა და ომის შემდგომ გარდაცვლილ მეომართა ხსოვნის უკვდავყოფის შესახებ“ და ასევე 1995 წლის საქართველოს კანონი „ომისა და სამხედრო ძალების ვეტერანების შესახებ“ მუხლი 14, პუნქტი „გ“, მუხლი 15, პუნქტი „გ“, მუხლი 16, პუნქტი „გ“, მუხლი 17, პუნქტი „ბ“. </w:t>
            </w:r>
          </w:p>
          <w:p w:rsidR="004465F0" w:rsidRPr="00166654" w:rsidRDefault="004465F0" w:rsidP="002905D1">
            <w:pPr>
              <w:rPr>
                <w:rFonts w:ascii="Sylfaen" w:hAnsi="Sylfaen" w:cs="Calibri"/>
                <w:sz w:val="16"/>
                <w:szCs w:val="16"/>
              </w:rPr>
            </w:pPr>
            <w:r w:rsidRPr="00166654">
              <w:rPr>
                <w:rFonts w:ascii="Sylfaen" w:eastAsia="Times New Roman" w:hAnsi="Sylfaen" w:cs="Calibri"/>
                <w:sz w:val="16"/>
                <w:szCs w:val="16"/>
              </w:rPr>
              <w:t xml:space="preserve">საქართველოს კანონის “სამშობლოს დაცვისას დაღუპულთა და ომის შემდგომ გარდაცვლილ მეომართა ხსოვნის უკვდავყოფის შესახებ“ მე-11 მუხლის პირველი პუნქტისა და „ომისა და სამხედრო ძალების ვეტერანების შესახებ 1995 წლის კანონის“ 21 მუხლის თანახმად გარდაცვლილი ომის მონაწილის ოჯახებზე გამოიყოფა ერთჯერადი ფინანსური დახმარება  </w:t>
            </w:r>
            <w:r w:rsidR="002905D1">
              <w:rPr>
                <w:rFonts w:ascii="Sylfaen" w:eastAsia="Times New Roman" w:hAnsi="Sylfaen" w:cs="Calibri"/>
                <w:sz w:val="16"/>
                <w:szCs w:val="16"/>
                <w:lang w:val="ka-GE"/>
              </w:rPr>
              <w:t>6</w:t>
            </w:r>
            <w:r w:rsidRPr="00166654">
              <w:rPr>
                <w:rFonts w:ascii="Sylfaen" w:eastAsia="Times New Roman" w:hAnsi="Sylfaen" w:cs="Calibri"/>
                <w:sz w:val="16"/>
                <w:szCs w:val="16"/>
              </w:rPr>
              <w:t>00 ლარის ოდენობით დაკრძალვის ხარჯების ანაზღაურების მიზნით.</w:t>
            </w:r>
          </w:p>
        </w:tc>
      </w:tr>
      <w:tr w:rsidR="004465F0" w:rsidRPr="00B440A9" w:rsidTr="0087431C">
        <w:trPr>
          <w:trHeight w:val="563"/>
        </w:trPr>
        <w:tc>
          <w:tcPr>
            <w:tcW w:w="1985" w:type="dxa"/>
            <w:tcBorders>
              <w:top w:val="single" w:sz="4" w:space="0" w:color="auto"/>
              <w:left w:val="single" w:sz="4" w:space="0" w:color="auto"/>
              <w:bottom w:val="single" w:sz="4" w:space="0" w:color="auto"/>
              <w:right w:val="nil"/>
            </w:tcBorders>
            <w:shd w:val="clear" w:color="000000" w:fill="FFFFFF"/>
            <w:hideMark/>
          </w:tcPr>
          <w:p w:rsidR="004465F0" w:rsidRPr="00B440A9" w:rsidRDefault="004465F0"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1176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4465F0" w:rsidRPr="00166654" w:rsidRDefault="004465F0" w:rsidP="00413CD5">
            <w:pPr>
              <w:rPr>
                <w:rFonts w:ascii="Sylfaen" w:hAnsi="Sylfaen" w:cs="Calibri"/>
                <w:sz w:val="16"/>
                <w:szCs w:val="16"/>
                <w:lang w:val="ka-GE"/>
              </w:rPr>
            </w:pPr>
            <w:r w:rsidRPr="00166654">
              <w:rPr>
                <w:rFonts w:ascii="Sylfaen" w:hAnsi="Sylfaen" w:cs="Calibri"/>
                <w:sz w:val="18"/>
                <w:szCs w:val="18"/>
              </w:rPr>
              <w:t>ქვეპროგრამის მიზანია ოჯახების თანადგომა და ფინანსური მხარდაჭერა. სამიზნე ჯგუფებისათვის სოციალური  მდგომარეობის შემსუბუქება  ომის მონაწილეთა ღვაწლის დაფასება, გარდაცვლილ ვეტერანთა სახელის უკვდავყოფა.</w:t>
            </w:r>
            <w:r w:rsidRPr="00166654">
              <w:rPr>
                <w:rFonts w:ascii="Sylfaen" w:hAnsi="Sylfaen" w:cs="Calibri"/>
                <w:sz w:val="18"/>
                <w:szCs w:val="18"/>
                <w:lang w:val="ka-GE"/>
              </w:rPr>
              <w:t xml:space="preserve"> გარდაცვლილი ომის ვეტერანის  პატივის მიგება.</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4753" w:type="pct"/>
        <w:tblLook w:val="04A0"/>
      </w:tblPr>
      <w:tblGrid>
        <w:gridCol w:w="2094"/>
        <w:gridCol w:w="3233"/>
        <w:gridCol w:w="1346"/>
        <w:gridCol w:w="6447"/>
      </w:tblGrid>
      <w:tr w:rsidR="00176BD7" w:rsidRPr="00B440A9" w:rsidTr="00465C3F">
        <w:trPr>
          <w:trHeight w:val="468"/>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2970"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C75C5C" w:rsidP="00176BD7">
            <w:pPr>
              <w:jc w:val="center"/>
              <w:rPr>
                <w:rFonts w:ascii="Sylfaen" w:hAnsi="Sylfaen" w:cs="Calibri"/>
                <w:b/>
                <w:bCs/>
                <w:sz w:val="16"/>
                <w:szCs w:val="16"/>
              </w:rPr>
            </w:pPr>
            <w:r>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176BD7" w:rsidRPr="00B440A9" w:rsidTr="002E57DD">
        <w:trPr>
          <w:trHeight w:val="740"/>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0</w:t>
            </w:r>
            <w:r w:rsidR="00E152FF">
              <w:rPr>
                <w:rFonts w:ascii="Sylfaen" w:hAnsi="Sylfaen" w:cs="Calibri"/>
                <w:b/>
                <w:sz w:val="16"/>
                <w:szCs w:val="16"/>
                <w:lang w:val="ka-GE"/>
              </w:rPr>
              <w:t>2</w:t>
            </w:r>
          </w:p>
        </w:tc>
        <w:tc>
          <w:tcPr>
            <w:tcW w:w="1232"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76BD7">
            <w:pPr>
              <w:jc w:val="center"/>
              <w:rPr>
                <w:rFonts w:ascii="Sylfaen" w:hAnsi="Sylfaen" w:cs="Calibri"/>
                <w:b/>
                <w:bCs/>
                <w:sz w:val="16"/>
                <w:szCs w:val="16"/>
              </w:rPr>
            </w:pPr>
            <w:r w:rsidRPr="00B440A9">
              <w:rPr>
                <w:rFonts w:ascii="Sylfaen" w:eastAsia="Times New Roman" w:hAnsi="Sylfaen" w:cs="Calibri"/>
                <w:b/>
                <w:sz w:val="16"/>
                <w:szCs w:val="16"/>
              </w:rPr>
              <w:t>დედ-მამით ობოლ ბავშვთა ყოველთვიური მატერიალური დახმარება</w:t>
            </w:r>
          </w:p>
        </w:tc>
        <w:tc>
          <w:tcPr>
            <w:tcW w:w="2970"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465C3F">
        <w:trPr>
          <w:trHeight w:val="442"/>
        </w:trPr>
        <w:tc>
          <w:tcPr>
            <w:tcW w:w="798" w:type="pct"/>
            <w:vMerge w:val="restart"/>
            <w:tcBorders>
              <w:top w:val="single" w:sz="4" w:space="0" w:color="auto"/>
              <w:left w:val="single" w:sz="4" w:space="0" w:color="auto"/>
              <w:bottom w:val="single" w:sz="4" w:space="0" w:color="auto"/>
              <w:right w:val="nil"/>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2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5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457"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465C3F">
        <w:trPr>
          <w:trHeight w:val="169"/>
        </w:trPr>
        <w:tc>
          <w:tcPr>
            <w:tcW w:w="798" w:type="pct"/>
            <w:vMerge/>
            <w:tcBorders>
              <w:top w:val="single" w:sz="4" w:space="0" w:color="auto"/>
              <w:left w:val="single" w:sz="4" w:space="0" w:color="auto"/>
              <w:bottom w:val="single" w:sz="4" w:space="0" w:color="auto"/>
              <w:right w:val="nil"/>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1232" w:type="pct"/>
            <w:vMerge/>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eastAsia="Times New Roman" w:hAnsi="Sylfaen" w:cs="Calibri"/>
                <w:b/>
                <w:sz w:val="16"/>
                <w:szCs w:val="16"/>
              </w:rPr>
            </w:pPr>
          </w:p>
        </w:tc>
        <w:tc>
          <w:tcPr>
            <w:tcW w:w="513" w:type="pct"/>
            <w:vMerge/>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2457"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2E57DD" w:rsidRDefault="0088462E" w:rsidP="00A82780">
            <w:pPr>
              <w:jc w:val="center"/>
              <w:rPr>
                <w:rFonts w:ascii="Sylfaen" w:hAnsi="Sylfaen" w:cs="Calibri"/>
                <w:b/>
                <w:lang w:val="ka-GE"/>
              </w:rPr>
            </w:pPr>
            <w:r w:rsidRPr="002E57DD">
              <w:rPr>
                <w:rFonts w:ascii="Sylfaen" w:hAnsi="Sylfaen" w:cs="Calibri"/>
                <w:b/>
                <w:lang w:val="ka-GE"/>
              </w:rPr>
              <w:t>18</w:t>
            </w:r>
            <w:r w:rsidR="00E152FF" w:rsidRPr="002E57DD">
              <w:rPr>
                <w:rFonts w:ascii="Sylfaen" w:hAnsi="Sylfaen" w:cs="Calibri"/>
                <w:b/>
                <w:lang w:val="ka-GE"/>
              </w:rPr>
              <w:t xml:space="preserve"> 000</w:t>
            </w:r>
          </w:p>
        </w:tc>
      </w:tr>
      <w:tr w:rsidR="004465F0" w:rsidRPr="00B440A9" w:rsidTr="00465C3F">
        <w:trPr>
          <w:trHeight w:val="892"/>
        </w:trPr>
        <w:tc>
          <w:tcPr>
            <w:tcW w:w="798" w:type="pct"/>
            <w:tcBorders>
              <w:top w:val="nil"/>
              <w:left w:val="single" w:sz="4" w:space="0" w:color="auto"/>
              <w:bottom w:val="single" w:sz="4" w:space="0" w:color="auto"/>
              <w:right w:val="nil"/>
            </w:tcBorders>
            <w:shd w:val="clear" w:color="000000" w:fill="FFFFFF"/>
            <w:vAlign w:val="center"/>
            <w:hideMark/>
          </w:tcPr>
          <w:p w:rsidR="004465F0" w:rsidRPr="00B440A9" w:rsidRDefault="004465F0"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20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465F0" w:rsidRPr="002878F4" w:rsidRDefault="004465F0" w:rsidP="002878F4">
            <w:pPr>
              <w:rPr>
                <w:rFonts w:ascii="Sylfaen" w:hAnsi="Sylfaen" w:cs="Calibri"/>
                <w:sz w:val="16"/>
                <w:szCs w:val="16"/>
              </w:rPr>
            </w:pPr>
            <w:r w:rsidRPr="002878F4">
              <w:rPr>
                <w:rFonts w:ascii="Sylfaen" w:eastAsia="Times New Roman" w:hAnsi="Sylfaen" w:cs="Calibri"/>
                <w:sz w:val="16"/>
                <w:szCs w:val="16"/>
                <w:lang w:val="ka-GE"/>
              </w:rPr>
              <w:t>ქვეპროგრამა ითვალისწინებს  დედ-მამით ობოლ ბავშვთა (</w:t>
            </w:r>
            <w:r w:rsidR="002878F4" w:rsidRPr="002878F4">
              <w:rPr>
                <w:rFonts w:ascii="Sylfaen" w:eastAsia="Times New Roman" w:hAnsi="Sylfaen" w:cs="Calibri"/>
                <w:sz w:val="16"/>
                <w:szCs w:val="16"/>
                <w:lang w:val="ka-GE"/>
              </w:rPr>
              <w:t>9</w:t>
            </w:r>
            <w:r w:rsidRPr="002878F4">
              <w:rPr>
                <w:rFonts w:ascii="Sylfaen" w:eastAsia="Times New Roman" w:hAnsi="Sylfaen" w:cs="Calibri"/>
                <w:sz w:val="16"/>
                <w:szCs w:val="16"/>
                <w:lang w:val="ka-GE"/>
              </w:rPr>
              <w:t xml:space="preserve"> ბენეფიციარი) მატერიალურ დახმამარებას თვეში </w:t>
            </w:r>
            <w:r w:rsidR="0088462E" w:rsidRPr="002878F4">
              <w:rPr>
                <w:rFonts w:ascii="Sylfaen" w:eastAsia="Times New Roman" w:hAnsi="Sylfaen" w:cs="Calibri"/>
                <w:sz w:val="16"/>
                <w:szCs w:val="16"/>
                <w:lang w:val="ka-GE"/>
              </w:rPr>
              <w:t>2</w:t>
            </w:r>
            <w:r w:rsidRPr="002878F4">
              <w:rPr>
                <w:rFonts w:ascii="Sylfaen" w:eastAsia="Times New Roman" w:hAnsi="Sylfaen" w:cs="Calibri"/>
                <w:sz w:val="16"/>
                <w:szCs w:val="16"/>
                <w:lang w:val="ka-GE"/>
              </w:rPr>
              <w:t>00 ლარის ოდენობით, მათთვის მატერიალური და მორალური მხარდაჭერისათვის, ვინაიდან ხშირ შემთხვევაში აღნიშნული კატეგორიის ბავშვებს არ აქვს ელემენტარული სახსრები რაც ესაჭიროება მათ განვითარებას და აღზრდას.</w:t>
            </w:r>
          </w:p>
        </w:tc>
      </w:tr>
      <w:tr w:rsidR="000868DF" w:rsidRPr="00B440A9" w:rsidTr="00465C3F">
        <w:trPr>
          <w:trHeight w:val="414"/>
        </w:trPr>
        <w:tc>
          <w:tcPr>
            <w:tcW w:w="798" w:type="pct"/>
            <w:tcBorders>
              <w:top w:val="nil"/>
              <w:left w:val="single" w:sz="4" w:space="0" w:color="auto"/>
              <w:bottom w:val="single" w:sz="4" w:space="0" w:color="auto"/>
              <w:right w:val="nil"/>
            </w:tcBorders>
            <w:shd w:val="clear" w:color="000000" w:fill="FFFFFF"/>
            <w:vAlign w:val="center"/>
            <w:hideMark/>
          </w:tcPr>
          <w:p w:rsidR="000868DF" w:rsidRPr="00465C3F" w:rsidRDefault="000868DF" w:rsidP="00176BD7">
            <w:pPr>
              <w:jc w:val="center"/>
              <w:rPr>
                <w:rFonts w:ascii="Sylfaen" w:hAnsi="Sylfaen" w:cs="Calibri"/>
                <w:b/>
                <w:bCs/>
                <w:sz w:val="14"/>
                <w:szCs w:val="14"/>
              </w:rPr>
            </w:pPr>
            <w:r w:rsidRPr="00465C3F">
              <w:rPr>
                <w:rFonts w:ascii="Sylfaen" w:hAnsi="Sylfaen" w:cs="Calibri"/>
                <w:b/>
                <w:bCs/>
                <w:sz w:val="14"/>
                <w:szCs w:val="14"/>
              </w:rPr>
              <w:t>ქვეპროგრამის მიზანი და მოსალოდნელი შედეგი</w:t>
            </w:r>
          </w:p>
        </w:tc>
        <w:tc>
          <w:tcPr>
            <w:tcW w:w="420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868DF" w:rsidRPr="00465C3F" w:rsidRDefault="004465F0" w:rsidP="008E3615">
            <w:pPr>
              <w:rPr>
                <w:rFonts w:ascii="Sylfaen" w:hAnsi="Sylfaen" w:cs="Calibri"/>
                <w:sz w:val="16"/>
                <w:szCs w:val="16"/>
              </w:rPr>
            </w:pPr>
            <w:r w:rsidRPr="00465C3F">
              <w:rPr>
                <w:rFonts w:ascii="Sylfaen" w:eastAsia="Times New Roman" w:hAnsi="Sylfaen" w:cs="Calibri"/>
                <w:sz w:val="16"/>
                <w:szCs w:val="16"/>
              </w:rPr>
              <w:t>ქობულეთის მუნიციპალიტეტში მცხოვრები დედ-მამით ობოლ ბავშვთა ყოველთვიური მატერიალური დახმარებას თვითოეულ ბავშვზე 100 ლარის ოდენობით. მათთვის  მატერიალური და მორალური მხარდაჭერა</w:t>
            </w:r>
            <w:r w:rsidRPr="00465C3F">
              <w:rPr>
                <w:rFonts w:ascii="Sylfaen" w:eastAsia="Times New Roman" w:hAnsi="Sylfaen" w:cs="Calibri"/>
                <w:sz w:val="16"/>
                <w:szCs w:val="16"/>
                <w:lang w:val="en-GB"/>
              </w:rPr>
              <w:t>.</w:t>
            </w:r>
          </w:p>
        </w:tc>
      </w:tr>
    </w:tbl>
    <w:p w:rsidR="00830EDC" w:rsidRDefault="00830EDC" w:rsidP="00176BD7">
      <w:pPr>
        <w:autoSpaceDE w:val="0"/>
        <w:autoSpaceDN w:val="0"/>
        <w:adjustRightInd w:val="0"/>
        <w:spacing w:after="0" w:line="360" w:lineRule="auto"/>
        <w:jc w:val="both"/>
        <w:rPr>
          <w:rFonts w:ascii="Sylfaen" w:eastAsiaTheme="minorHAnsi" w:hAnsi="Sylfaen" w:cs="Sylfaen"/>
          <w:b/>
          <w:sz w:val="16"/>
          <w:szCs w:val="16"/>
          <w:lang w:val="ka-GE"/>
        </w:rPr>
      </w:pPr>
    </w:p>
    <w:p w:rsidR="00830EDC" w:rsidRPr="00527CC3" w:rsidRDefault="00830EDC"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34" w:type="dxa"/>
        <w:tblLook w:val="04A0"/>
      </w:tblPr>
      <w:tblGrid>
        <w:gridCol w:w="2269"/>
        <w:gridCol w:w="3373"/>
        <w:gridCol w:w="3415"/>
        <w:gridCol w:w="4779"/>
      </w:tblGrid>
      <w:tr w:rsidR="00176BD7" w:rsidRPr="00B440A9" w:rsidTr="00527CC3">
        <w:trPr>
          <w:trHeight w:val="548"/>
        </w:trPr>
        <w:tc>
          <w:tcPr>
            <w:tcW w:w="2269" w:type="dxa"/>
            <w:tcBorders>
              <w:top w:val="single" w:sz="4" w:space="0" w:color="auto"/>
              <w:left w:val="single" w:sz="4" w:space="0" w:color="auto"/>
              <w:bottom w:val="single" w:sz="4" w:space="0" w:color="auto"/>
              <w:right w:val="single" w:sz="4" w:space="0" w:color="auto"/>
            </w:tcBorders>
            <w:shd w:val="clear" w:color="000000" w:fill="FFFFFF"/>
            <w:hideMark/>
          </w:tcPr>
          <w:p w:rsidR="00176BD7" w:rsidRPr="00B440A9" w:rsidRDefault="00176BD7" w:rsidP="00527CC3">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3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527CC3">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8194" w:type="dxa"/>
            <w:gridSpan w:val="2"/>
            <w:tcBorders>
              <w:top w:val="single" w:sz="4" w:space="0" w:color="auto"/>
              <w:left w:val="nil"/>
              <w:bottom w:val="single" w:sz="4" w:space="0" w:color="auto"/>
              <w:right w:val="single" w:sz="4" w:space="0" w:color="auto"/>
            </w:tcBorders>
            <w:shd w:val="clear" w:color="000000" w:fill="FFFFFF"/>
            <w:hideMark/>
          </w:tcPr>
          <w:p w:rsidR="00176BD7" w:rsidRPr="00B440A9" w:rsidRDefault="00176BD7" w:rsidP="00527CC3">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 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 xml:space="preserve">ს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 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 xml:space="preserve">ბა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527CC3">
        <w:trPr>
          <w:trHeight w:val="532"/>
        </w:trPr>
        <w:tc>
          <w:tcPr>
            <w:tcW w:w="2269" w:type="dxa"/>
            <w:tcBorders>
              <w:top w:val="single" w:sz="4" w:space="0" w:color="auto"/>
              <w:left w:val="single" w:sz="4" w:space="0" w:color="auto"/>
              <w:bottom w:val="single" w:sz="4" w:space="0" w:color="auto"/>
              <w:right w:val="single" w:sz="4" w:space="0" w:color="auto"/>
            </w:tcBorders>
            <w:shd w:val="clear" w:color="000000" w:fill="FFFFFF"/>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0</w:t>
            </w:r>
            <w:r w:rsidR="00E152FF">
              <w:rPr>
                <w:rFonts w:ascii="Sylfaen" w:hAnsi="Sylfaen" w:cs="Calibri"/>
                <w:b/>
                <w:sz w:val="16"/>
                <w:szCs w:val="16"/>
                <w:lang w:val="ka-GE"/>
              </w:rPr>
              <w:t>5</w:t>
            </w:r>
          </w:p>
        </w:tc>
        <w:tc>
          <w:tcPr>
            <w:tcW w:w="3373" w:type="dxa"/>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4E3229">
            <w:pPr>
              <w:jc w:val="center"/>
              <w:rPr>
                <w:rFonts w:ascii="Sylfaen" w:hAnsi="Sylfaen" w:cs="Calibri"/>
                <w:b/>
                <w:bCs/>
                <w:sz w:val="16"/>
                <w:szCs w:val="16"/>
              </w:rPr>
            </w:pPr>
            <w:r w:rsidRPr="00B440A9">
              <w:rPr>
                <w:rFonts w:ascii="Sylfaen" w:eastAsia="Times New Roman" w:hAnsi="Sylfaen" w:cs="Calibri"/>
                <w:b/>
                <w:bCs/>
                <w:sz w:val="16"/>
                <w:szCs w:val="16"/>
              </w:rPr>
              <w:t>მუნიციპალური უფასო სასადილო</w:t>
            </w:r>
          </w:p>
        </w:tc>
        <w:tc>
          <w:tcPr>
            <w:tcW w:w="8194" w:type="dxa"/>
            <w:gridSpan w:val="2"/>
            <w:tcBorders>
              <w:top w:val="single" w:sz="4" w:space="0" w:color="auto"/>
              <w:left w:val="nil"/>
              <w:bottom w:val="single" w:sz="4" w:space="0" w:color="auto"/>
              <w:right w:val="single" w:sz="4" w:space="0" w:color="auto"/>
            </w:tcBorders>
            <w:shd w:val="clear" w:color="000000" w:fill="FFFFFF"/>
            <w:hideMark/>
          </w:tcPr>
          <w:p w:rsidR="00176BD7" w:rsidRPr="00B440A9" w:rsidRDefault="00176BD7" w:rsidP="004E3229">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527CC3">
        <w:trPr>
          <w:trHeight w:val="450"/>
        </w:trPr>
        <w:tc>
          <w:tcPr>
            <w:tcW w:w="2269" w:type="dxa"/>
            <w:vMerge w:val="restart"/>
            <w:tcBorders>
              <w:top w:val="nil"/>
              <w:left w:val="single" w:sz="4" w:space="0" w:color="auto"/>
              <w:right w:val="nil"/>
            </w:tcBorders>
            <w:shd w:val="clear" w:color="000000" w:fill="FFFFFF"/>
            <w:hideMark/>
          </w:tcPr>
          <w:p w:rsidR="00162C6C" w:rsidRPr="00B440A9" w:rsidRDefault="00162C6C" w:rsidP="004E3229">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3373" w:type="dxa"/>
            <w:vMerge w:val="restart"/>
            <w:tcBorders>
              <w:top w:val="single" w:sz="4" w:space="0" w:color="auto"/>
              <w:left w:val="single" w:sz="4" w:space="0" w:color="auto"/>
              <w:right w:val="single" w:sz="4" w:space="0" w:color="auto"/>
            </w:tcBorders>
            <w:shd w:val="clear" w:color="000000" w:fill="FFFFFF"/>
            <w:hideMark/>
          </w:tcPr>
          <w:p w:rsidR="00162C6C" w:rsidRPr="00B440A9" w:rsidRDefault="00162C6C" w:rsidP="004E3229">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3415" w:type="dxa"/>
            <w:vMerge w:val="restart"/>
            <w:tcBorders>
              <w:top w:val="single" w:sz="4" w:space="0" w:color="auto"/>
              <w:left w:val="single" w:sz="4" w:space="0" w:color="auto"/>
              <w:right w:val="single" w:sz="4" w:space="0" w:color="auto"/>
            </w:tcBorders>
            <w:shd w:val="clear" w:color="000000" w:fill="FFFFFF"/>
          </w:tcPr>
          <w:p w:rsidR="00162C6C" w:rsidRPr="00B440A9" w:rsidRDefault="00162C6C" w:rsidP="004E3229">
            <w:pPr>
              <w:jc w:val="center"/>
              <w:rPr>
                <w:rFonts w:ascii="Sylfaen" w:hAnsi="Sylfaen" w:cs="Calibri"/>
                <w:b/>
                <w:bCs/>
                <w:sz w:val="16"/>
                <w:szCs w:val="16"/>
                <w:lang w:val="ka-GE"/>
              </w:rPr>
            </w:pPr>
          </w:p>
          <w:p w:rsidR="00162C6C" w:rsidRPr="00B440A9" w:rsidRDefault="00162C6C" w:rsidP="004E3229">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4779"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EA354B" w:rsidP="00162C6C">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527CC3">
        <w:trPr>
          <w:trHeight w:val="419"/>
        </w:trPr>
        <w:tc>
          <w:tcPr>
            <w:tcW w:w="2269" w:type="dxa"/>
            <w:vMerge/>
            <w:tcBorders>
              <w:left w:val="single" w:sz="4" w:space="0" w:color="auto"/>
              <w:bottom w:val="single" w:sz="4" w:space="0" w:color="auto"/>
              <w:right w:val="nil"/>
            </w:tcBorders>
            <w:shd w:val="clear" w:color="000000" w:fill="FFFFFF"/>
          </w:tcPr>
          <w:p w:rsidR="00162C6C" w:rsidRPr="00B440A9" w:rsidRDefault="00162C6C" w:rsidP="004E3229">
            <w:pPr>
              <w:jc w:val="center"/>
              <w:rPr>
                <w:rFonts w:ascii="Sylfaen" w:hAnsi="Sylfaen" w:cs="Calibri"/>
                <w:b/>
                <w:bCs/>
                <w:sz w:val="16"/>
                <w:szCs w:val="16"/>
              </w:rPr>
            </w:pPr>
          </w:p>
        </w:tc>
        <w:tc>
          <w:tcPr>
            <w:tcW w:w="3373" w:type="dxa"/>
            <w:vMerge/>
            <w:tcBorders>
              <w:left w:val="single" w:sz="4" w:space="0" w:color="auto"/>
              <w:bottom w:val="single" w:sz="4" w:space="0" w:color="auto"/>
              <w:right w:val="single" w:sz="4" w:space="0" w:color="auto"/>
            </w:tcBorders>
            <w:shd w:val="clear" w:color="000000" w:fill="FFFFFF"/>
          </w:tcPr>
          <w:p w:rsidR="00162C6C" w:rsidRPr="00B440A9" w:rsidRDefault="00162C6C" w:rsidP="004E3229">
            <w:pPr>
              <w:jc w:val="center"/>
              <w:rPr>
                <w:rFonts w:ascii="Sylfaen" w:eastAsia="Times New Roman" w:hAnsi="Sylfaen" w:cs="Calibri"/>
                <w:b/>
                <w:sz w:val="16"/>
                <w:szCs w:val="16"/>
              </w:rPr>
            </w:pPr>
          </w:p>
        </w:tc>
        <w:tc>
          <w:tcPr>
            <w:tcW w:w="3415" w:type="dxa"/>
            <w:vMerge/>
            <w:tcBorders>
              <w:left w:val="single" w:sz="4" w:space="0" w:color="auto"/>
              <w:bottom w:val="single" w:sz="4" w:space="0" w:color="auto"/>
              <w:right w:val="single" w:sz="4" w:space="0" w:color="auto"/>
            </w:tcBorders>
            <w:shd w:val="clear" w:color="000000" w:fill="FFFFFF"/>
          </w:tcPr>
          <w:p w:rsidR="00162C6C" w:rsidRPr="00B440A9" w:rsidRDefault="00162C6C" w:rsidP="004E3229">
            <w:pPr>
              <w:jc w:val="center"/>
              <w:rPr>
                <w:rFonts w:ascii="Sylfaen" w:hAnsi="Sylfaen" w:cs="Calibri"/>
                <w:b/>
                <w:bCs/>
                <w:sz w:val="16"/>
                <w:szCs w:val="16"/>
              </w:rPr>
            </w:pPr>
          </w:p>
        </w:tc>
        <w:tc>
          <w:tcPr>
            <w:tcW w:w="4779" w:type="dxa"/>
            <w:tcBorders>
              <w:top w:val="single" w:sz="4" w:space="0" w:color="auto"/>
              <w:left w:val="single" w:sz="4" w:space="0" w:color="auto"/>
              <w:bottom w:val="single" w:sz="4" w:space="0" w:color="auto"/>
              <w:right w:val="single" w:sz="4" w:space="0" w:color="auto"/>
            </w:tcBorders>
            <w:shd w:val="clear" w:color="000000" w:fill="FFFFFF"/>
          </w:tcPr>
          <w:p w:rsidR="00162C6C" w:rsidRPr="002E57DD" w:rsidRDefault="0049789D" w:rsidP="00B021A1">
            <w:pPr>
              <w:jc w:val="center"/>
              <w:rPr>
                <w:rFonts w:ascii="Sylfaen" w:hAnsi="Sylfaen" w:cs="Calibri"/>
                <w:b/>
                <w:sz w:val="20"/>
                <w:szCs w:val="20"/>
              </w:rPr>
            </w:pPr>
            <w:r w:rsidRPr="002E57DD">
              <w:rPr>
                <w:rFonts w:ascii="Sylfaen" w:hAnsi="Sylfaen" w:cs="Calibri"/>
                <w:b/>
                <w:sz w:val="20"/>
                <w:szCs w:val="20"/>
                <w:lang w:val="ka-GE"/>
              </w:rPr>
              <w:t>523 350</w:t>
            </w:r>
          </w:p>
        </w:tc>
      </w:tr>
      <w:tr w:rsidR="00C65048" w:rsidRPr="00B440A9" w:rsidTr="00527CC3">
        <w:trPr>
          <w:trHeight w:val="565"/>
        </w:trPr>
        <w:tc>
          <w:tcPr>
            <w:tcW w:w="2269" w:type="dxa"/>
            <w:tcBorders>
              <w:top w:val="single" w:sz="4" w:space="0" w:color="auto"/>
              <w:left w:val="single" w:sz="4" w:space="0" w:color="auto"/>
              <w:bottom w:val="single" w:sz="4" w:space="0" w:color="auto"/>
              <w:right w:val="nil"/>
            </w:tcBorders>
            <w:shd w:val="clear" w:color="000000" w:fill="FFFFFF"/>
            <w:vAlign w:val="center"/>
            <w:hideMark/>
          </w:tcPr>
          <w:p w:rsidR="00C65048" w:rsidRPr="00B440A9" w:rsidRDefault="00C65048" w:rsidP="001925AF">
            <w:pPr>
              <w:jc w:val="center"/>
              <w:rPr>
                <w:rFonts w:ascii="Sylfaen" w:hAnsi="Sylfaen" w:cs="Calibri"/>
                <w:b/>
                <w:bCs/>
                <w:sz w:val="16"/>
                <w:szCs w:val="16"/>
              </w:rPr>
            </w:pPr>
            <w:r w:rsidRPr="00B440A9">
              <w:rPr>
                <w:rFonts w:ascii="Sylfaen" w:hAnsi="Sylfaen" w:cs="Calibri"/>
                <w:b/>
                <w:bCs/>
                <w:sz w:val="16"/>
                <w:szCs w:val="16"/>
              </w:rPr>
              <w:lastRenderedPageBreak/>
              <w:t>ქვეპროგრამის აღწერა</w:t>
            </w:r>
          </w:p>
        </w:tc>
        <w:tc>
          <w:tcPr>
            <w:tcW w:w="1156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C65048" w:rsidRPr="00EA2A3B" w:rsidRDefault="004465F0" w:rsidP="00B814A6">
            <w:pPr>
              <w:rPr>
                <w:rFonts w:ascii="Sylfaen" w:hAnsi="Sylfaen" w:cs="Calibri"/>
                <w:sz w:val="18"/>
                <w:szCs w:val="18"/>
              </w:rPr>
            </w:pPr>
            <w:r w:rsidRPr="00B25073">
              <w:rPr>
                <w:rFonts w:ascii="Sylfaen" w:eastAsia="Times New Roman" w:hAnsi="Sylfaen" w:cs="Calibri"/>
                <w:sz w:val="16"/>
                <w:szCs w:val="16"/>
              </w:rPr>
              <w:t xml:space="preserve">მოსახლეობის სოციალურად დაუცველი ფენის დახმარება წარმოადგენს ქვეყნის ჯანდაცვისა და სოციალური პოლიტიკის ძირითად პრიორიტეტს. ქ. ქობულეთში მუნიციპალური უფასო სასადილო ემსახურება აღნიშნული კონტიგენტის </w:t>
            </w:r>
            <w:r w:rsidR="00B814A6">
              <w:rPr>
                <w:rFonts w:ascii="Sylfaen" w:eastAsia="Times New Roman" w:hAnsi="Sylfaen" w:cs="Calibri"/>
                <w:sz w:val="16"/>
                <w:szCs w:val="16"/>
                <w:lang w:val="ka-GE"/>
              </w:rPr>
              <w:t>400</w:t>
            </w:r>
            <w:r w:rsidRPr="00B25073">
              <w:rPr>
                <w:rFonts w:ascii="Sylfaen" w:eastAsia="Times New Roman" w:hAnsi="Sylfaen" w:cs="Calibri"/>
                <w:sz w:val="16"/>
                <w:szCs w:val="16"/>
              </w:rPr>
              <w:t xml:space="preserve"> ბენეფიციარს ერთჯერადი ცხელი საკვებით კვირაში 7-ჯერ (წელიწადში 365 დღის) განმავლობაში  პროგრამით გათვალისწინებულ მენიუს შესაბამისად.</w:t>
            </w:r>
          </w:p>
        </w:tc>
      </w:tr>
      <w:tr w:rsidR="004465F0" w:rsidRPr="00B440A9" w:rsidTr="00527CC3">
        <w:trPr>
          <w:trHeight w:val="767"/>
        </w:trPr>
        <w:tc>
          <w:tcPr>
            <w:tcW w:w="2269" w:type="dxa"/>
            <w:tcBorders>
              <w:top w:val="nil"/>
              <w:left w:val="single" w:sz="4" w:space="0" w:color="auto"/>
              <w:bottom w:val="single" w:sz="4" w:space="0" w:color="auto"/>
              <w:right w:val="nil"/>
            </w:tcBorders>
            <w:shd w:val="clear" w:color="000000" w:fill="FFFFFF"/>
            <w:hideMark/>
          </w:tcPr>
          <w:p w:rsidR="004465F0" w:rsidRPr="00B440A9" w:rsidRDefault="004465F0" w:rsidP="00162C6C">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1156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4465F0" w:rsidRPr="00B25073" w:rsidRDefault="004465F0" w:rsidP="00413CD5">
            <w:pPr>
              <w:rPr>
                <w:rFonts w:ascii="Sylfaen" w:hAnsi="Sylfaen" w:cs="Calibri"/>
                <w:sz w:val="16"/>
                <w:szCs w:val="16"/>
                <w:lang w:val="ka-GE"/>
              </w:rPr>
            </w:pPr>
            <w:r w:rsidRPr="00B25073">
              <w:rPr>
                <w:rFonts w:ascii="Sylfaen" w:eastAsia="Times New Roman" w:hAnsi="Sylfaen" w:cs="Calibri"/>
                <w:sz w:val="18"/>
                <w:szCs w:val="18"/>
                <w:lang w:val="ka-GE"/>
              </w:rPr>
              <w:t>მუნიციპალიტეტში მცხოვრები, პროგრამით განსაზღვრული, ბენეფიციარები უზრუნველყოფილნი იქნებიან უფასო ერთჯერადი კვებით. გაუმჯობესდება მათი ყოფითი პირობები.</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34" w:type="dxa"/>
        <w:tblLook w:val="04A0"/>
      </w:tblPr>
      <w:tblGrid>
        <w:gridCol w:w="2021"/>
        <w:gridCol w:w="2645"/>
        <w:gridCol w:w="1992"/>
        <w:gridCol w:w="7178"/>
      </w:tblGrid>
      <w:tr w:rsidR="00176BD7" w:rsidRPr="00B440A9" w:rsidTr="0090460A">
        <w:trPr>
          <w:trHeight w:val="468"/>
        </w:trPr>
        <w:tc>
          <w:tcPr>
            <w:tcW w:w="2021" w:type="dxa"/>
            <w:tcBorders>
              <w:top w:val="single" w:sz="4" w:space="0" w:color="auto"/>
              <w:left w:val="single" w:sz="4" w:space="0" w:color="auto"/>
              <w:bottom w:val="single" w:sz="4" w:space="0" w:color="auto"/>
              <w:right w:val="single" w:sz="4" w:space="0" w:color="auto"/>
            </w:tcBorders>
            <w:shd w:val="clear" w:color="000000" w:fill="FFFFFF"/>
            <w:hideMark/>
          </w:tcPr>
          <w:p w:rsidR="00176BD7" w:rsidRPr="00B440A9" w:rsidRDefault="00176BD7" w:rsidP="00176BD7">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2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9170" w:type="dxa"/>
            <w:gridSpan w:val="2"/>
            <w:tcBorders>
              <w:top w:val="single" w:sz="4" w:space="0" w:color="auto"/>
              <w:left w:val="nil"/>
              <w:bottom w:val="single" w:sz="4" w:space="0" w:color="auto"/>
              <w:right w:val="single" w:sz="4" w:space="0" w:color="auto"/>
            </w:tcBorders>
            <w:shd w:val="clear" w:color="000000" w:fill="FFFFFF"/>
            <w:hideMark/>
          </w:tcPr>
          <w:p w:rsidR="00176BD7" w:rsidRPr="00B440A9" w:rsidRDefault="00176BD7" w:rsidP="003E6556">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3E6556" w:rsidRPr="00B440A9">
              <w:rPr>
                <w:rFonts w:ascii="Sylfaen" w:hAnsi="Sylfaen" w:cs="Sylfaen"/>
                <w:b/>
                <w:sz w:val="16"/>
                <w:szCs w:val="16"/>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3E6556" w:rsidRPr="00B440A9">
              <w:rPr>
                <w:rFonts w:ascii="Sylfaen" w:hAnsi="Sylfaen" w:cs="Sylfaen"/>
                <w:b/>
                <w:sz w:val="16"/>
                <w:szCs w:val="16"/>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3E6556" w:rsidRPr="00B440A9">
              <w:rPr>
                <w:rFonts w:ascii="Sylfaen" w:hAnsi="Sylfaen" w:cs="Sylfaen"/>
                <w:b/>
                <w:sz w:val="16"/>
                <w:szCs w:val="16"/>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3E6556" w:rsidRPr="00B440A9">
              <w:rPr>
                <w:rFonts w:ascii="Sylfaen" w:hAnsi="Sylfaen" w:cs="Sylfaen"/>
                <w:b/>
                <w:sz w:val="16"/>
                <w:szCs w:val="16"/>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3E6556" w:rsidRPr="00B440A9">
              <w:rPr>
                <w:rFonts w:ascii="Sylfaen" w:hAnsi="Sylfaen" w:cs="Sylfaen"/>
                <w:b/>
                <w:sz w:val="16"/>
                <w:szCs w:val="16"/>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527CC3">
        <w:trPr>
          <w:trHeight w:val="745"/>
        </w:trPr>
        <w:tc>
          <w:tcPr>
            <w:tcW w:w="2021" w:type="dxa"/>
            <w:tcBorders>
              <w:top w:val="nil"/>
              <w:left w:val="single" w:sz="4" w:space="0" w:color="auto"/>
              <w:bottom w:val="single" w:sz="4" w:space="0" w:color="auto"/>
              <w:right w:val="single" w:sz="4" w:space="0" w:color="auto"/>
            </w:tcBorders>
            <w:shd w:val="clear" w:color="000000" w:fill="FFFFFF"/>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00E152FF">
              <w:rPr>
                <w:rFonts w:ascii="Sylfaen" w:hAnsi="Sylfaen" w:cs="Calibri"/>
                <w:b/>
                <w:sz w:val="16"/>
                <w:szCs w:val="16"/>
                <w:lang w:val="ka-GE"/>
              </w:rPr>
              <w:t>06</w:t>
            </w:r>
          </w:p>
        </w:tc>
        <w:tc>
          <w:tcPr>
            <w:tcW w:w="2645" w:type="dxa"/>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3E6556">
            <w:pPr>
              <w:jc w:val="center"/>
              <w:rPr>
                <w:rFonts w:ascii="Sylfaen" w:hAnsi="Sylfaen" w:cs="Calibri"/>
                <w:b/>
                <w:bCs/>
                <w:sz w:val="16"/>
                <w:szCs w:val="16"/>
              </w:rPr>
            </w:pPr>
            <w:r w:rsidRPr="00B440A9">
              <w:rPr>
                <w:rFonts w:ascii="Sylfaen" w:eastAsia="Times New Roman" w:hAnsi="Sylfaen" w:cs="Calibri"/>
                <w:b/>
                <w:bCs/>
                <w:sz w:val="16"/>
                <w:szCs w:val="16"/>
              </w:rPr>
              <w:t>ცალკეული სოციალური კატეგორიის ოჯახების გაზიფიცირება</w:t>
            </w:r>
          </w:p>
        </w:tc>
        <w:tc>
          <w:tcPr>
            <w:tcW w:w="9170" w:type="dxa"/>
            <w:gridSpan w:val="2"/>
            <w:tcBorders>
              <w:top w:val="nil"/>
              <w:left w:val="nil"/>
              <w:bottom w:val="single" w:sz="4" w:space="0" w:color="auto"/>
              <w:right w:val="single" w:sz="4" w:space="0" w:color="auto"/>
            </w:tcBorders>
            <w:shd w:val="clear" w:color="000000" w:fill="FFFFFF"/>
            <w:hideMark/>
          </w:tcPr>
          <w:p w:rsidR="00176BD7" w:rsidRPr="00B440A9" w:rsidRDefault="00176BD7" w:rsidP="003E6556">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90460A">
        <w:trPr>
          <w:trHeight w:val="387"/>
        </w:trPr>
        <w:tc>
          <w:tcPr>
            <w:tcW w:w="2021" w:type="dxa"/>
            <w:vMerge w:val="restart"/>
            <w:tcBorders>
              <w:top w:val="nil"/>
              <w:left w:val="single" w:sz="4" w:space="0" w:color="auto"/>
              <w:right w:val="nil"/>
            </w:tcBorders>
            <w:shd w:val="clear" w:color="000000" w:fill="FFFFFF"/>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2645" w:type="dxa"/>
            <w:vMerge w:val="restart"/>
            <w:tcBorders>
              <w:top w:val="single" w:sz="4" w:space="0" w:color="auto"/>
              <w:left w:val="single" w:sz="4" w:space="0" w:color="auto"/>
              <w:right w:val="single" w:sz="4" w:space="0" w:color="auto"/>
            </w:tcBorders>
            <w:shd w:val="clear" w:color="000000" w:fill="FFFFFF"/>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992" w:type="dxa"/>
            <w:vMerge w:val="restart"/>
            <w:tcBorders>
              <w:top w:val="single" w:sz="4" w:space="0" w:color="auto"/>
              <w:left w:val="single" w:sz="4" w:space="0" w:color="auto"/>
              <w:right w:val="single" w:sz="4" w:space="0" w:color="auto"/>
            </w:tcBorders>
            <w:shd w:val="clear" w:color="000000" w:fill="FFFFFF"/>
          </w:tcPr>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7178"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90460A">
        <w:trPr>
          <w:trHeight w:val="419"/>
        </w:trPr>
        <w:tc>
          <w:tcPr>
            <w:tcW w:w="2021" w:type="dxa"/>
            <w:vMerge/>
            <w:tcBorders>
              <w:left w:val="single" w:sz="4" w:space="0" w:color="auto"/>
              <w:bottom w:val="single" w:sz="4" w:space="0" w:color="auto"/>
              <w:right w:val="nil"/>
            </w:tcBorders>
            <w:shd w:val="clear" w:color="000000" w:fill="FFFFFF"/>
          </w:tcPr>
          <w:p w:rsidR="00162C6C" w:rsidRPr="00B440A9" w:rsidRDefault="00162C6C" w:rsidP="00176BD7">
            <w:pPr>
              <w:jc w:val="center"/>
              <w:rPr>
                <w:rFonts w:ascii="Sylfaen" w:hAnsi="Sylfaen" w:cs="Calibri"/>
                <w:b/>
                <w:bCs/>
                <w:sz w:val="16"/>
                <w:szCs w:val="16"/>
              </w:rPr>
            </w:pPr>
          </w:p>
        </w:tc>
        <w:tc>
          <w:tcPr>
            <w:tcW w:w="2645" w:type="dxa"/>
            <w:vMerge/>
            <w:tcBorders>
              <w:left w:val="single" w:sz="4" w:space="0" w:color="auto"/>
              <w:bottom w:val="single" w:sz="4" w:space="0" w:color="auto"/>
              <w:right w:val="single" w:sz="4" w:space="0" w:color="auto"/>
            </w:tcBorders>
            <w:shd w:val="clear" w:color="000000" w:fill="FFFFFF"/>
          </w:tcPr>
          <w:p w:rsidR="00162C6C" w:rsidRPr="00B440A9" w:rsidRDefault="00162C6C" w:rsidP="00176BD7">
            <w:pPr>
              <w:jc w:val="center"/>
              <w:rPr>
                <w:rFonts w:ascii="Sylfaen" w:eastAsia="Times New Roman" w:hAnsi="Sylfaen" w:cs="Calibri"/>
                <w:b/>
                <w:sz w:val="16"/>
                <w:szCs w:val="16"/>
              </w:rPr>
            </w:pPr>
          </w:p>
        </w:tc>
        <w:tc>
          <w:tcPr>
            <w:tcW w:w="1992" w:type="dxa"/>
            <w:vMerge/>
            <w:tcBorders>
              <w:left w:val="single" w:sz="4" w:space="0" w:color="auto"/>
              <w:bottom w:val="single" w:sz="4" w:space="0" w:color="auto"/>
              <w:right w:val="single" w:sz="4" w:space="0" w:color="auto"/>
            </w:tcBorders>
            <w:shd w:val="clear" w:color="000000" w:fill="FFFFFF"/>
          </w:tcPr>
          <w:p w:rsidR="00162C6C" w:rsidRPr="00B440A9" w:rsidRDefault="00162C6C" w:rsidP="00176BD7">
            <w:pPr>
              <w:jc w:val="center"/>
              <w:rPr>
                <w:rFonts w:ascii="Sylfaen" w:hAnsi="Sylfaen" w:cs="Calibri"/>
                <w:b/>
                <w:bCs/>
                <w:sz w:val="16"/>
                <w:szCs w:val="16"/>
              </w:rPr>
            </w:pPr>
          </w:p>
        </w:tc>
        <w:tc>
          <w:tcPr>
            <w:tcW w:w="7178" w:type="dxa"/>
            <w:tcBorders>
              <w:top w:val="single" w:sz="4" w:space="0" w:color="auto"/>
              <w:left w:val="single" w:sz="4" w:space="0" w:color="auto"/>
              <w:bottom w:val="single" w:sz="4" w:space="0" w:color="auto"/>
              <w:right w:val="single" w:sz="4" w:space="0" w:color="auto"/>
            </w:tcBorders>
            <w:shd w:val="clear" w:color="auto" w:fill="FFFFFF" w:themeFill="background1"/>
          </w:tcPr>
          <w:p w:rsidR="00162C6C" w:rsidRPr="00B440A9" w:rsidRDefault="0049789D" w:rsidP="004A246E">
            <w:pPr>
              <w:jc w:val="center"/>
              <w:rPr>
                <w:rFonts w:ascii="Sylfaen" w:hAnsi="Sylfaen" w:cs="Calibri"/>
                <w:b/>
                <w:sz w:val="16"/>
                <w:szCs w:val="16"/>
              </w:rPr>
            </w:pPr>
            <w:r>
              <w:rPr>
                <w:rFonts w:ascii="Sylfaen" w:hAnsi="Sylfaen" w:cs="Calibri"/>
                <w:b/>
                <w:sz w:val="16"/>
                <w:szCs w:val="16"/>
                <w:lang w:val="ka-GE"/>
              </w:rPr>
              <w:t>5</w:t>
            </w:r>
            <w:r w:rsidR="00B021A1">
              <w:rPr>
                <w:rFonts w:ascii="Sylfaen" w:hAnsi="Sylfaen" w:cs="Calibri"/>
                <w:b/>
                <w:sz w:val="16"/>
                <w:szCs w:val="16"/>
                <w:lang w:val="ka-GE"/>
              </w:rPr>
              <w:t>0</w:t>
            </w:r>
            <w:r w:rsidR="00162C6C" w:rsidRPr="009864D2">
              <w:rPr>
                <w:rFonts w:ascii="Sylfaen" w:hAnsi="Sylfaen" w:cs="Calibri"/>
                <w:b/>
                <w:sz w:val="16"/>
                <w:szCs w:val="16"/>
                <w:lang w:val="en-GB"/>
              </w:rPr>
              <w:t xml:space="preserve"> </w:t>
            </w:r>
            <w:r w:rsidR="00162C6C" w:rsidRPr="009864D2">
              <w:rPr>
                <w:rFonts w:ascii="Sylfaen" w:hAnsi="Sylfaen" w:cs="Arial"/>
                <w:b/>
                <w:bCs/>
                <w:sz w:val="16"/>
                <w:szCs w:val="16"/>
                <w:lang w:val="ka-GE"/>
              </w:rPr>
              <w:t>00</w:t>
            </w:r>
            <w:r w:rsidR="00162C6C" w:rsidRPr="009864D2">
              <w:rPr>
                <w:rFonts w:ascii="Sylfaen" w:hAnsi="Sylfaen" w:cs="Calibri"/>
                <w:b/>
                <w:sz w:val="16"/>
                <w:szCs w:val="16"/>
                <w:lang w:val="ka-GE"/>
              </w:rPr>
              <w:t>0</w:t>
            </w:r>
          </w:p>
        </w:tc>
      </w:tr>
      <w:tr w:rsidR="0090460A" w:rsidRPr="00B440A9" w:rsidTr="0090460A">
        <w:trPr>
          <w:trHeight w:val="279"/>
        </w:trPr>
        <w:tc>
          <w:tcPr>
            <w:tcW w:w="2021" w:type="dxa"/>
            <w:tcBorders>
              <w:top w:val="single" w:sz="4" w:space="0" w:color="auto"/>
              <w:left w:val="single" w:sz="4" w:space="0" w:color="auto"/>
              <w:bottom w:val="single" w:sz="4" w:space="0" w:color="auto"/>
              <w:right w:val="nil"/>
            </w:tcBorders>
            <w:shd w:val="clear" w:color="000000" w:fill="FFFFFF"/>
            <w:vAlign w:val="center"/>
            <w:hideMark/>
          </w:tcPr>
          <w:p w:rsidR="0090460A" w:rsidRPr="00B440A9" w:rsidRDefault="0090460A"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1181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0460A" w:rsidRPr="0088783A" w:rsidRDefault="0090460A" w:rsidP="00413CD5">
            <w:pPr>
              <w:spacing w:after="0" w:line="240" w:lineRule="auto"/>
              <w:jc w:val="both"/>
              <w:rPr>
                <w:rFonts w:ascii="Sylfaen" w:eastAsia="Times New Roman" w:hAnsi="Sylfaen" w:cs="Calibri"/>
                <w:sz w:val="18"/>
                <w:szCs w:val="18"/>
                <w:lang w:val="ka-GE"/>
              </w:rPr>
            </w:pPr>
            <w:r w:rsidRPr="0088783A">
              <w:rPr>
                <w:rFonts w:ascii="Sylfaen" w:eastAsia="Times New Roman" w:hAnsi="Sylfaen" w:cs="Calibri"/>
                <w:sz w:val="18"/>
                <w:szCs w:val="18"/>
              </w:rPr>
              <w:t xml:space="preserve">სოციალურად დაუცველი ოჯახებისათვის, რომელთა შემოსავალი მეტად მწირია, დიდ პრობლემას წარმოადგენს ბუნებრივი აირის შეყვანისათვის თანხის გაღება. ასევე მნიშვნელოვანი მორალური და მატერიალური მხარდაჭერაა 0-დან 200 001 ქულამდე ომის ვეტერანების ოჯახებისა და შეზღუდული შესაძლებლობის მქონე პირების,  საქართველოს ტერიტორიული მთლიანობისათვის წარმოებული საომარი მოქმედებების შედეგად დაღუპული მეომრების ოჯახების გაზიფიცირება. ქვეპროგრამა ითვალისწინებს სოციალურად დაუცველი ოჯახების ბაზაში 0-დან  </w:t>
            </w:r>
            <w:r w:rsidRPr="0088783A">
              <w:rPr>
                <w:rFonts w:ascii="Sylfaen" w:eastAsia="Times New Roman" w:hAnsi="Sylfaen" w:cs="Calibri"/>
                <w:sz w:val="18"/>
                <w:szCs w:val="18"/>
                <w:lang w:val="ka-GE"/>
              </w:rPr>
              <w:t xml:space="preserve">100 </w:t>
            </w:r>
            <w:r w:rsidRPr="0088783A">
              <w:rPr>
                <w:rFonts w:ascii="Sylfaen" w:eastAsia="Times New Roman" w:hAnsi="Sylfaen" w:cs="Calibri"/>
                <w:sz w:val="18"/>
                <w:szCs w:val="18"/>
              </w:rPr>
              <w:t>001-მდე სარეიტინგო ქულით დარეგისტრირებული  ოჯახების,  0-დან 200 001 ქულამდე ომის ვეტერანებისა და 0-დან 200 001 ქულამდე შშმ პირების ოჯახების და  საქართველოს ტერიტორიული მთლიანობისათვის წარმოებული საომარი მოქმედებების შედეგად დაღუპული მეომრების ოჯახების გაზიფიცირებას - ბუნებრივი აირის მილგაყვანილობისა და მრიცხველის სამონტაჟო ღირებულების დაფინანსებას ერთი წერტილის გათვალისწინებით (გაზქურამდე) არაუმეტეს 400 (ოთხასი) ლარით.</w:t>
            </w:r>
          </w:p>
          <w:p w:rsidR="0090460A" w:rsidRPr="0088783A" w:rsidRDefault="0090460A" w:rsidP="006D273F">
            <w:pPr>
              <w:jc w:val="both"/>
              <w:rPr>
                <w:rFonts w:ascii="Sylfaen" w:hAnsi="Sylfaen" w:cs="Calibri"/>
                <w:sz w:val="16"/>
                <w:szCs w:val="16"/>
              </w:rPr>
            </w:pPr>
            <w:r w:rsidRPr="0088783A">
              <w:rPr>
                <w:rFonts w:ascii="Sylfaen" w:eastAsia="Times New Roman" w:hAnsi="Sylfaen" w:cs="Calibri"/>
                <w:sz w:val="18"/>
                <w:szCs w:val="18"/>
                <w:lang w:val="ka-GE"/>
              </w:rPr>
              <w:t>ქვეპროგრამაში გათვალისწინებულია 202</w:t>
            </w:r>
            <w:r w:rsidR="006D273F">
              <w:rPr>
                <w:rFonts w:ascii="Sylfaen" w:eastAsia="Times New Roman" w:hAnsi="Sylfaen" w:cs="Calibri"/>
                <w:sz w:val="18"/>
                <w:szCs w:val="18"/>
                <w:lang w:val="ka-GE"/>
              </w:rPr>
              <w:t>5</w:t>
            </w:r>
            <w:r w:rsidRPr="0088783A">
              <w:rPr>
                <w:rFonts w:ascii="Sylfaen" w:eastAsia="Times New Roman" w:hAnsi="Sylfaen" w:cs="Calibri"/>
                <w:sz w:val="18"/>
                <w:szCs w:val="18"/>
                <w:lang w:val="ka-GE"/>
              </w:rPr>
              <w:t xml:space="preserve"> წლის „ცალკეული სოციალური კატეგორიის ოჯახების გაზიფიცირების“ ქვეპროგრამაში ჩართული ბენეფიციარების გაზიფიცირების სამუშაოების დაფინანსება.</w:t>
            </w:r>
          </w:p>
        </w:tc>
      </w:tr>
      <w:tr w:rsidR="0090460A" w:rsidRPr="00B440A9" w:rsidTr="0090460A">
        <w:trPr>
          <w:trHeight w:val="678"/>
        </w:trPr>
        <w:tc>
          <w:tcPr>
            <w:tcW w:w="2021" w:type="dxa"/>
            <w:tcBorders>
              <w:top w:val="nil"/>
              <w:left w:val="single" w:sz="4" w:space="0" w:color="auto"/>
              <w:bottom w:val="single" w:sz="4" w:space="0" w:color="auto"/>
              <w:right w:val="nil"/>
            </w:tcBorders>
            <w:shd w:val="clear" w:color="000000" w:fill="FFFFFF"/>
            <w:hideMark/>
          </w:tcPr>
          <w:p w:rsidR="0090460A" w:rsidRPr="00B440A9" w:rsidRDefault="0090460A"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1181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0460A" w:rsidRPr="0088783A" w:rsidRDefault="0090460A" w:rsidP="00413CD5">
            <w:pPr>
              <w:jc w:val="both"/>
              <w:rPr>
                <w:rFonts w:ascii="Sylfaen" w:hAnsi="Sylfaen" w:cs="Calibri"/>
                <w:sz w:val="16"/>
                <w:szCs w:val="16"/>
              </w:rPr>
            </w:pPr>
            <w:r w:rsidRPr="0088783A">
              <w:rPr>
                <w:rFonts w:ascii="Sylfaen" w:eastAsia="Times New Roman" w:hAnsi="Sylfaen" w:cs="Calibri"/>
                <w:sz w:val="18"/>
                <w:szCs w:val="18"/>
              </w:rPr>
              <w:t>სოციალურად დაუცველი ოჯახების მდგომარეობის, ცხოვრების ხარისხის, ფსიქოლოგიური და ფიზიკური მდგომარეობის გაუმჯობესებაში წვლილის შეტანა. საქართველოს ტერიტორიული მთლიანობისათვის წარმოებული საომარი მოქმედებების შედეგად დაღუპული მეომრებისა და 0-დან 200 000 ქულამდე ომის ვეტერანებისა და შეზღუდული შესაძლებლობის მქონე პირთა ოჯახების მატერიალური და მორალური მხარდაჭერა.</w:t>
            </w:r>
          </w:p>
        </w:tc>
      </w:tr>
    </w:tbl>
    <w:p w:rsidR="00176BD7" w:rsidRDefault="00176BD7" w:rsidP="00176BD7">
      <w:pPr>
        <w:autoSpaceDE w:val="0"/>
        <w:autoSpaceDN w:val="0"/>
        <w:adjustRightInd w:val="0"/>
        <w:spacing w:after="0" w:line="360" w:lineRule="auto"/>
        <w:jc w:val="both"/>
        <w:rPr>
          <w:rFonts w:ascii="Sylfaen" w:eastAsiaTheme="minorHAnsi" w:hAnsi="Sylfaen" w:cs="Sylfaen"/>
          <w:b/>
          <w:sz w:val="16"/>
          <w:szCs w:val="16"/>
          <w:lang w:val="en-GB"/>
        </w:rPr>
      </w:pPr>
    </w:p>
    <w:p w:rsidR="00A76ABA" w:rsidRPr="00A76ABA" w:rsidRDefault="00A76ABA" w:rsidP="00176BD7">
      <w:pPr>
        <w:autoSpaceDE w:val="0"/>
        <w:autoSpaceDN w:val="0"/>
        <w:adjustRightInd w:val="0"/>
        <w:spacing w:after="0" w:line="360" w:lineRule="auto"/>
        <w:jc w:val="both"/>
        <w:rPr>
          <w:rFonts w:ascii="Sylfaen" w:eastAsiaTheme="minorHAnsi" w:hAnsi="Sylfaen" w:cs="Sylfaen"/>
          <w:b/>
          <w:sz w:val="16"/>
          <w:szCs w:val="16"/>
          <w:lang w:val="en-GB"/>
        </w:rPr>
      </w:pPr>
    </w:p>
    <w:tbl>
      <w:tblPr>
        <w:tblW w:w="5000" w:type="pct"/>
        <w:tblLook w:val="04A0"/>
      </w:tblPr>
      <w:tblGrid>
        <w:gridCol w:w="1792"/>
        <w:gridCol w:w="3378"/>
        <w:gridCol w:w="1256"/>
        <w:gridCol w:w="7376"/>
      </w:tblGrid>
      <w:tr w:rsidR="00176BD7" w:rsidRPr="00B440A9" w:rsidTr="00527CC3">
        <w:trPr>
          <w:trHeight w:val="468"/>
        </w:trPr>
        <w:tc>
          <w:tcPr>
            <w:tcW w:w="6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3E6556">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3E6556">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112"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3E6556">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1925AF">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3E6556" w:rsidRPr="00B440A9">
              <w:rPr>
                <w:rFonts w:ascii="Sylfaen" w:hAnsi="Sylfaen" w:cs="Sylfaen"/>
                <w:b/>
                <w:sz w:val="16"/>
                <w:szCs w:val="16"/>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3E6556" w:rsidRPr="00B440A9">
              <w:rPr>
                <w:rFonts w:ascii="Sylfaen" w:hAnsi="Sylfaen" w:cs="Sylfaen"/>
                <w:b/>
                <w:sz w:val="16"/>
                <w:szCs w:val="16"/>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3E6556" w:rsidRPr="00B440A9">
              <w:rPr>
                <w:rFonts w:ascii="Sylfaen" w:hAnsi="Sylfaen" w:cs="Sylfaen"/>
                <w:b/>
                <w:sz w:val="16"/>
                <w:szCs w:val="16"/>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3E6556" w:rsidRPr="00B440A9">
              <w:rPr>
                <w:rFonts w:ascii="Sylfaen" w:hAnsi="Sylfaen" w:cs="Sylfaen"/>
                <w:b/>
                <w:sz w:val="16"/>
                <w:szCs w:val="16"/>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527CC3">
        <w:trPr>
          <w:trHeight w:val="557"/>
        </w:trPr>
        <w:tc>
          <w:tcPr>
            <w:tcW w:w="6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00E152FF">
              <w:rPr>
                <w:rFonts w:ascii="Sylfaen" w:hAnsi="Sylfaen" w:cs="Calibri"/>
                <w:b/>
                <w:sz w:val="16"/>
                <w:szCs w:val="16"/>
                <w:lang w:val="ka-GE"/>
              </w:rPr>
              <w:t>07</w:t>
            </w:r>
          </w:p>
        </w:tc>
        <w:tc>
          <w:tcPr>
            <w:tcW w:w="1239"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3E6556">
            <w:pPr>
              <w:jc w:val="center"/>
              <w:rPr>
                <w:rFonts w:ascii="Sylfaen" w:hAnsi="Sylfaen" w:cs="Calibri"/>
                <w:b/>
                <w:bCs/>
                <w:sz w:val="16"/>
                <w:szCs w:val="16"/>
              </w:rPr>
            </w:pPr>
            <w:r w:rsidRPr="00B440A9">
              <w:rPr>
                <w:rFonts w:ascii="Sylfaen" w:eastAsia="Times New Roman" w:hAnsi="Sylfaen" w:cs="Calibri"/>
                <w:b/>
                <w:bCs/>
                <w:sz w:val="16"/>
                <w:szCs w:val="16"/>
              </w:rPr>
              <w:t>მესამე და მომდევნო ახალშობილზე ერთჯერადი მატერიალური დახმარება</w:t>
            </w:r>
          </w:p>
        </w:tc>
        <w:tc>
          <w:tcPr>
            <w:tcW w:w="3112"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3E6556">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527CC3">
        <w:trPr>
          <w:trHeight w:val="424"/>
        </w:trPr>
        <w:tc>
          <w:tcPr>
            <w:tcW w:w="649" w:type="pct"/>
            <w:vMerge w:val="restart"/>
            <w:tcBorders>
              <w:top w:val="single" w:sz="4" w:space="0" w:color="auto"/>
              <w:left w:val="single" w:sz="4" w:space="0" w:color="auto"/>
              <w:bottom w:val="single" w:sz="4" w:space="0" w:color="auto"/>
              <w:right w:val="nil"/>
            </w:tcBorders>
            <w:shd w:val="clear" w:color="000000" w:fill="FFFFFF"/>
            <w:vAlign w:val="center"/>
            <w:hideMark/>
          </w:tcPr>
          <w:p w:rsidR="00162C6C" w:rsidRPr="00B440A9" w:rsidRDefault="00162C6C" w:rsidP="003E6556">
            <w:pPr>
              <w:jc w:val="center"/>
              <w:rPr>
                <w:rFonts w:ascii="Sylfaen" w:hAnsi="Sylfaen" w:cs="Calibri"/>
                <w:b/>
                <w:bCs/>
                <w:sz w:val="16"/>
                <w:szCs w:val="16"/>
              </w:rPr>
            </w:pPr>
            <w:r w:rsidRPr="00B440A9">
              <w:rPr>
                <w:rFonts w:ascii="Sylfaen" w:hAnsi="Sylfaen" w:cs="Calibri"/>
                <w:b/>
                <w:bCs/>
                <w:sz w:val="16"/>
                <w:szCs w:val="16"/>
              </w:rPr>
              <w:t xml:space="preserve">ქვეპროგრამის </w:t>
            </w:r>
            <w:r w:rsidRPr="00B440A9">
              <w:rPr>
                <w:rFonts w:ascii="Sylfaen" w:hAnsi="Sylfaen" w:cs="Calibri"/>
                <w:b/>
                <w:bCs/>
                <w:sz w:val="16"/>
                <w:szCs w:val="16"/>
              </w:rPr>
              <w:lastRenderedPageBreak/>
              <w:t>განმახორციელებელი სამსახური</w:t>
            </w:r>
          </w:p>
        </w:tc>
        <w:tc>
          <w:tcPr>
            <w:tcW w:w="12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2C6C" w:rsidRPr="00B440A9" w:rsidRDefault="00162C6C" w:rsidP="003E6556">
            <w:pPr>
              <w:jc w:val="center"/>
              <w:rPr>
                <w:rFonts w:ascii="Sylfaen" w:hAnsi="Sylfaen" w:cs="Calibri"/>
                <w:b/>
                <w:bCs/>
                <w:sz w:val="16"/>
                <w:szCs w:val="16"/>
              </w:rPr>
            </w:pPr>
            <w:r w:rsidRPr="00B440A9">
              <w:rPr>
                <w:rFonts w:ascii="Sylfaen" w:eastAsia="Times New Roman" w:hAnsi="Sylfaen" w:cs="Calibri"/>
                <w:b/>
                <w:sz w:val="16"/>
                <w:szCs w:val="16"/>
              </w:rPr>
              <w:lastRenderedPageBreak/>
              <w:t xml:space="preserve">ჯამრთელობისა და სოციალური დაცვის </w:t>
            </w:r>
            <w:r w:rsidRPr="00B440A9">
              <w:rPr>
                <w:rFonts w:ascii="Sylfaen" w:eastAsia="Times New Roman" w:hAnsi="Sylfaen" w:cs="Calibri"/>
                <w:b/>
                <w:sz w:val="16"/>
                <w:szCs w:val="16"/>
              </w:rPr>
              <w:lastRenderedPageBreak/>
              <w:t>სამსახური</w:t>
            </w:r>
          </w:p>
        </w:tc>
        <w:tc>
          <w:tcPr>
            <w:tcW w:w="425"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3E6556">
            <w:pPr>
              <w:jc w:val="center"/>
              <w:rPr>
                <w:rFonts w:ascii="Sylfaen" w:hAnsi="Sylfaen" w:cs="Calibri"/>
                <w:b/>
                <w:bCs/>
                <w:sz w:val="16"/>
                <w:szCs w:val="16"/>
                <w:lang w:val="ka-GE"/>
              </w:rPr>
            </w:pPr>
            <w:r w:rsidRPr="00B440A9">
              <w:rPr>
                <w:rFonts w:ascii="Sylfaen" w:hAnsi="Sylfaen" w:cs="Calibri"/>
                <w:b/>
                <w:bCs/>
                <w:sz w:val="16"/>
                <w:szCs w:val="16"/>
                <w:lang w:val="ka-GE"/>
              </w:rPr>
              <w:lastRenderedPageBreak/>
              <w:t xml:space="preserve">ქვეპროგრამის </w:t>
            </w:r>
            <w:r w:rsidRPr="00B440A9">
              <w:rPr>
                <w:rFonts w:ascii="Sylfaen" w:hAnsi="Sylfaen" w:cs="Calibri"/>
                <w:b/>
                <w:bCs/>
                <w:sz w:val="16"/>
                <w:szCs w:val="16"/>
                <w:lang w:val="ka-GE"/>
              </w:rPr>
              <w:lastRenderedPageBreak/>
              <w:t>ბიუჯეტი</w:t>
            </w:r>
          </w:p>
        </w:tc>
        <w:tc>
          <w:tcPr>
            <w:tcW w:w="2687"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3E6556">
            <w:pPr>
              <w:jc w:val="center"/>
              <w:rPr>
                <w:rFonts w:ascii="Sylfaen" w:hAnsi="Sylfaen" w:cs="Calibri"/>
                <w:b/>
                <w:bCs/>
                <w:sz w:val="16"/>
                <w:szCs w:val="16"/>
              </w:rPr>
            </w:pPr>
            <w:r>
              <w:rPr>
                <w:rFonts w:ascii="Sylfaen" w:hAnsi="Sylfaen" w:cs="Calibri"/>
                <w:b/>
                <w:bCs/>
                <w:sz w:val="16"/>
                <w:szCs w:val="16"/>
              </w:rPr>
              <w:lastRenderedPageBreak/>
              <w:t>2026 წლის დაფინანსება</w:t>
            </w:r>
            <w:r w:rsidR="00162C6C" w:rsidRPr="00B440A9">
              <w:rPr>
                <w:rFonts w:ascii="Sylfaen" w:hAnsi="Sylfaen" w:cs="Calibri"/>
                <w:b/>
                <w:bCs/>
                <w:sz w:val="16"/>
                <w:szCs w:val="16"/>
              </w:rPr>
              <w:br/>
            </w:r>
            <w:r w:rsidR="00162C6C" w:rsidRPr="00B440A9">
              <w:rPr>
                <w:rFonts w:ascii="Sylfaen" w:hAnsi="Sylfaen" w:cs="Calibri"/>
                <w:b/>
                <w:bCs/>
                <w:sz w:val="16"/>
                <w:szCs w:val="16"/>
              </w:rPr>
              <w:lastRenderedPageBreak/>
              <w:t>ლარში</w:t>
            </w:r>
          </w:p>
        </w:tc>
      </w:tr>
      <w:tr w:rsidR="00162C6C" w:rsidRPr="00B440A9" w:rsidTr="00527CC3">
        <w:trPr>
          <w:trHeight w:val="419"/>
        </w:trPr>
        <w:tc>
          <w:tcPr>
            <w:tcW w:w="649" w:type="pct"/>
            <w:vMerge/>
            <w:tcBorders>
              <w:top w:val="single" w:sz="4" w:space="0" w:color="auto"/>
              <w:left w:val="single" w:sz="4" w:space="0" w:color="auto"/>
              <w:bottom w:val="single" w:sz="4" w:space="0" w:color="auto"/>
              <w:right w:val="nil"/>
            </w:tcBorders>
            <w:shd w:val="clear" w:color="000000" w:fill="FFFFFF"/>
            <w:vAlign w:val="center"/>
          </w:tcPr>
          <w:p w:rsidR="00162C6C" w:rsidRPr="00B440A9" w:rsidRDefault="00162C6C" w:rsidP="003E6556">
            <w:pPr>
              <w:jc w:val="center"/>
              <w:rPr>
                <w:rFonts w:ascii="Sylfaen" w:hAnsi="Sylfaen" w:cs="Calibri"/>
                <w:b/>
                <w:bCs/>
                <w:sz w:val="16"/>
                <w:szCs w:val="16"/>
              </w:rPr>
            </w:pPr>
          </w:p>
        </w:tc>
        <w:tc>
          <w:tcPr>
            <w:tcW w:w="1239" w:type="pct"/>
            <w:vMerge/>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162C6C" w:rsidP="003E6556">
            <w:pPr>
              <w:jc w:val="center"/>
              <w:rPr>
                <w:rFonts w:ascii="Sylfaen" w:eastAsia="Times New Roman" w:hAnsi="Sylfaen" w:cs="Calibri"/>
                <w:b/>
                <w:sz w:val="16"/>
                <w:szCs w:val="16"/>
              </w:rPr>
            </w:pPr>
          </w:p>
        </w:tc>
        <w:tc>
          <w:tcPr>
            <w:tcW w:w="425"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3E6556">
            <w:pPr>
              <w:jc w:val="center"/>
              <w:rPr>
                <w:rFonts w:ascii="Sylfaen" w:hAnsi="Sylfaen" w:cs="Calibri"/>
                <w:b/>
                <w:bCs/>
                <w:sz w:val="16"/>
                <w:szCs w:val="16"/>
              </w:rPr>
            </w:pPr>
          </w:p>
        </w:tc>
        <w:tc>
          <w:tcPr>
            <w:tcW w:w="2687"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152FF" w:rsidP="003E6556">
            <w:pPr>
              <w:jc w:val="center"/>
              <w:rPr>
                <w:rFonts w:ascii="Sylfaen" w:hAnsi="Sylfaen" w:cs="Calibri"/>
                <w:b/>
                <w:sz w:val="16"/>
                <w:szCs w:val="16"/>
              </w:rPr>
            </w:pPr>
            <w:r>
              <w:rPr>
                <w:rFonts w:ascii="Sylfaen" w:hAnsi="Sylfaen" w:cs="Calibri"/>
                <w:b/>
                <w:sz w:val="16"/>
                <w:szCs w:val="16"/>
                <w:lang w:val="ka-GE"/>
              </w:rPr>
              <w:t>70</w:t>
            </w:r>
            <w:r w:rsidR="00162C6C">
              <w:rPr>
                <w:rFonts w:ascii="Sylfaen" w:hAnsi="Sylfaen" w:cs="Calibri"/>
                <w:b/>
                <w:sz w:val="16"/>
                <w:szCs w:val="16"/>
                <w:lang w:val="en-GB"/>
              </w:rPr>
              <w:t xml:space="preserve"> </w:t>
            </w:r>
            <w:r w:rsidR="00162C6C" w:rsidRPr="00B440A9">
              <w:rPr>
                <w:rFonts w:ascii="Sylfaen" w:hAnsi="Sylfaen" w:cs="Arial"/>
                <w:b/>
                <w:bCs/>
                <w:sz w:val="16"/>
                <w:szCs w:val="16"/>
                <w:lang w:val="ka-GE"/>
              </w:rPr>
              <w:t>00</w:t>
            </w:r>
            <w:r w:rsidR="00162C6C" w:rsidRPr="00B440A9">
              <w:rPr>
                <w:rFonts w:ascii="Sylfaen" w:hAnsi="Sylfaen" w:cs="Calibri"/>
                <w:b/>
                <w:sz w:val="16"/>
                <w:szCs w:val="16"/>
                <w:lang w:val="ka-GE"/>
              </w:rPr>
              <w:t>0</w:t>
            </w:r>
          </w:p>
        </w:tc>
      </w:tr>
      <w:tr w:rsidR="00406BB7" w:rsidRPr="00B440A9" w:rsidTr="00162C6C">
        <w:trPr>
          <w:trHeight w:val="1599"/>
        </w:trPr>
        <w:tc>
          <w:tcPr>
            <w:tcW w:w="649" w:type="pct"/>
            <w:tcBorders>
              <w:top w:val="nil"/>
              <w:left w:val="single" w:sz="4" w:space="0" w:color="auto"/>
              <w:bottom w:val="single" w:sz="4" w:space="0" w:color="auto"/>
              <w:right w:val="nil"/>
            </w:tcBorders>
            <w:shd w:val="clear" w:color="000000" w:fill="FFFFFF"/>
            <w:vAlign w:val="center"/>
            <w:hideMark/>
          </w:tcPr>
          <w:p w:rsidR="00406BB7" w:rsidRPr="00B440A9" w:rsidRDefault="00406BB7" w:rsidP="003E6556">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351"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406BB7" w:rsidRPr="001D3B12" w:rsidRDefault="00406BB7" w:rsidP="004848C8">
            <w:pPr>
              <w:rPr>
                <w:rFonts w:ascii="Sylfaen" w:hAnsi="Sylfaen" w:cs="Calibri"/>
                <w:sz w:val="16"/>
                <w:szCs w:val="16"/>
              </w:rPr>
            </w:pPr>
            <w:r w:rsidRPr="001D3B12">
              <w:rPr>
                <w:rFonts w:ascii="Sylfaen" w:eastAsia="Times New Roman" w:hAnsi="Sylfaen" w:cs="Calibri"/>
                <w:sz w:val="16"/>
                <w:szCs w:val="16"/>
              </w:rPr>
              <w:t>ქვეპროგრამა</w:t>
            </w:r>
            <w:r>
              <w:rPr>
                <w:rFonts w:ascii="Sylfaen" w:eastAsia="Times New Roman" w:hAnsi="Sylfaen" w:cs="Calibri"/>
                <w:sz w:val="16"/>
                <w:szCs w:val="16"/>
              </w:rPr>
              <w:t xml:space="preserve"> </w:t>
            </w:r>
            <w:r w:rsidRPr="001D3B12">
              <w:rPr>
                <w:rFonts w:ascii="Sylfaen" w:eastAsia="Times New Roman" w:hAnsi="Sylfaen" w:cs="Calibri"/>
                <w:sz w:val="16"/>
                <w:szCs w:val="16"/>
              </w:rPr>
              <w:t>ითვალისწინებს ქობულეთის მუნიციპალიტეტის ტერიტორიაზე დემოგრაფიული ფონის გაჯანსღებისათვის მიმართული აქციების განხორციელებას. კერძოდ,  სოციალურად დაუცველი ოჯახების ერთიან ბაზაში 0-დან 200 000 ქულის   ჩათვლით დარეგისტრირებული ოჯახებზე მე-3, მე-4, მე-5 და მომდევნო შვილის დაბადებისას მატერიალური დახმარების გაწევას. მე-3 შვილის დაბადებისას  600 ლარი, მე-4 შვილის დაბადებისას  800 ლარი, მე-5 და მომდევნო შვილის დაბადებისას 1000 ლარი.</w:t>
            </w:r>
            <w:r w:rsidRPr="001D3B12">
              <w:rPr>
                <w:rFonts w:ascii="Sylfaen" w:eastAsia="Times New Roman" w:hAnsi="Sylfaen" w:cs="Calibri"/>
                <w:sz w:val="16"/>
                <w:szCs w:val="16"/>
                <w:lang w:val="ka-GE"/>
              </w:rPr>
              <w:t xml:space="preserve"> ქვეპროგრამაში გათვალისწინებული იქნება დახმარების გაწევა იმ ოჯახებზე, სადაც 202</w:t>
            </w:r>
            <w:r w:rsidR="004848C8">
              <w:rPr>
                <w:rFonts w:ascii="Sylfaen" w:eastAsia="Times New Roman" w:hAnsi="Sylfaen" w:cs="Calibri"/>
                <w:sz w:val="16"/>
                <w:szCs w:val="16"/>
                <w:lang w:val="ka-GE"/>
              </w:rPr>
              <w:t>5</w:t>
            </w:r>
            <w:r>
              <w:rPr>
                <w:rFonts w:ascii="Sylfaen" w:eastAsia="Times New Roman" w:hAnsi="Sylfaen" w:cs="Calibri"/>
                <w:sz w:val="16"/>
                <w:szCs w:val="16"/>
                <w:lang w:val="en-GB"/>
              </w:rPr>
              <w:t xml:space="preserve"> </w:t>
            </w:r>
            <w:r w:rsidRPr="001D3B12">
              <w:rPr>
                <w:rFonts w:ascii="Sylfaen" w:eastAsia="Times New Roman" w:hAnsi="Sylfaen" w:cs="Calibri"/>
                <w:sz w:val="16"/>
                <w:szCs w:val="16"/>
                <w:lang w:val="ka-GE"/>
              </w:rPr>
              <w:t>წლის დეკემბრის თვეში დაიბადა მე-3, მე-4 და მომდევნო შვილი და ასევე, იმ ოჯახებზე, რომლებმაც 202</w:t>
            </w:r>
            <w:r w:rsidR="0049789D">
              <w:rPr>
                <w:rFonts w:ascii="Sylfaen" w:eastAsia="Times New Roman" w:hAnsi="Sylfaen" w:cs="Calibri"/>
                <w:sz w:val="16"/>
                <w:szCs w:val="16"/>
                <w:lang w:val="ka-GE"/>
              </w:rPr>
              <w:t>5</w:t>
            </w:r>
            <w:r>
              <w:rPr>
                <w:rFonts w:ascii="Sylfaen" w:eastAsia="Times New Roman" w:hAnsi="Sylfaen" w:cs="Calibri"/>
                <w:sz w:val="16"/>
                <w:szCs w:val="16"/>
                <w:lang w:val="en-GB"/>
              </w:rPr>
              <w:t xml:space="preserve"> </w:t>
            </w:r>
            <w:r w:rsidRPr="001D3B12">
              <w:rPr>
                <w:rFonts w:ascii="Sylfaen" w:eastAsia="Times New Roman" w:hAnsi="Sylfaen" w:cs="Calibri"/>
                <w:sz w:val="16"/>
                <w:szCs w:val="16"/>
                <w:lang w:val="ka-GE"/>
              </w:rPr>
              <w:t>წლის დეკემბრის თვეში მომართა ქობულეთის მუნიციპალიტეტის მერიას მე-3, მე-4 და მომდევნო შვილის დაბადების გამო და აკმაყოფილებს ქვეპროგრამით გათვალისწინებულ კრიტერიუმებს.</w:t>
            </w:r>
          </w:p>
        </w:tc>
      </w:tr>
      <w:tr w:rsidR="00406BB7" w:rsidRPr="00B440A9" w:rsidTr="00162C6C">
        <w:trPr>
          <w:trHeight w:val="1155"/>
        </w:trPr>
        <w:tc>
          <w:tcPr>
            <w:tcW w:w="649" w:type="pct"/>
            <w:tcBorders>
              <w:top w:val="nil"/>
              <w:left w:val="single" w:sz="4" w:space="0" w:color="auto"/>
              <w:bottom w:val="single" w:sz="4" w:space="0" w:color="auto"/>
              <w:right w:val="nil"/>
            </w:tcBorders>
            <w:shd w:val="clear" w:color="000000" w:fill="FFFFFF"/>
            <w:vAlign w:val="center"/>
            <w:hideMark/>
          </w:tcPr>
          <w:p w:rsidR="00406BB7" w:rsidRPr="00B440A9" w:rsidRDefault="00406BB7" w:rsidP="003E6556">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435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06BB7" w:rsidRPr="001D3B12" w:rsidRDefault="00406BB7" w:rsidP="00406BB7">
            <w:pPr>
              <w:jc w:val="both"/>
              <w:rPr>
                <w:rFonts w:ascii="Sylfaen" w:eastAsia="Times New Roman" w:hAnsi="Sylfaen" w:cs="Calibri"/>
                <w:sz w:val="16"/>
                <w:szCs w:val="16"/>
                <w:lang w:val="ka-GE"/>
              </w:rPr>
            </w:pPr>
            <w:r w:rsidRPr="001D3B12">
              <w:rPr>
                <w:rFonts w:ascii="Sylfaen" w:eastAsia="Times New Roman" w:hAnsi="Sylfaen" w:cs="Calibri"/>
                <w:sz w:val="16"/>
                <w:szCs w:val="16"/>
              </w:rPr>
              <w:t>სოციალურად დაუცველი ოჯახებისათვის მატერიალური დახმარება მე-3, მე-4 მე-5 და მომდევნო შვილის დაბადებასთან დაკავშირებით. მათთვის მორალური და მატერიალური მახარდაჭერა. სტიმულის მიცემა.</w:t>
            </w:r>
          </w:p>
          <w:p w:rsidR="00406BB7" w:rsidRPr="00B440A9" w:rsidRDefault="00406BB7" w:rsidP="00406BB7">
            <w:pPr>
              <w:rPr>
                <w:rFonts w:ascii="Sylfaen" w:hAnsi="Sylfaen" w:cs="Calibri"/>
                <w:sz w:val="16"/>
                <w:szCs w:val="16"/>
                <w:lang w:val="ka-GE"/>
              </w:rPr>
            </w:pPr>
            <w:r w:rsidRPr="001D3B12">
              <w:rPr>
                <w:rFonts w:ascii="Sylfaen" w:hAnsi="Sylfaen" w:cs="Calibri"/>
                <w:sz w:val="16"/>
                <w:szCs w:val="16"/>
                <w:lang w:val="ka-GE"/>
              </w:rPr>
              <w:t>სოციალურად დაუცველი ოჯახების ერთიან ბაზაში 0-დან 200 000 ქულის ჩათვლით დარეგისტრირებული ოჯახები  მესამე, მეოთხე, მეხუთე და მომდევნო შვილის შეძენისას უზრუნველყოფილი არიან მატერიალური დახმარებით.</w:t>
            </w:r>
          </w:p>
        </w:tc>
      </w:tr>
    </w:tbl>
    <w:p w:rsidR="00176BD7" w:rsidRDefault="00176BD7" w:rsidP="00176BD7">
      <w:pPr>
        <w:autoSpaceDE w:val="0"/>
        <w:autoSpaceDN w:val="0"/>
        <w:adjustRightInd w:val="0"/>
        <w:spacing w:after="0" w:line="360" w:lineRule="auto"/>
        <w:jc w:val="both"/>
        <w:rPr>
          <w:rFonts w:ascii="Sylfaen" w:eastAsiaTheme="minorHAnsi" w:hAnsi="Sylfaen" w:cs="Sylfaen"/>
          <w:b/>
          <w:sz w:val="16"/>
          <w:szCs w:val="16"/>
          <w:lang w:val="en-GB"/>
        </w:rPr>
      </w:pPr>
    </w:p>
    <w:p w:rsidR="00D1153D" w:rsidRDefault="00D1153D" w:rsidP="00176BD7">
      <w:pPr>
        <w:autoSpaceDE w:val="0"/>
        <w:autoSpaceDN w:val="0"/>
        <w:adjustRightInd w:val="0"/>
        <w:spacing w:after="0" w:line="360" w:lineRule="auto"/>
        <w:jc w:val="both"/>
        <w:rPr>
          <w:rFonts w:ascii="Sylfaen" w:eastAsiaTheme="minorHAnsi" w:hAnsi="Sylfaen" w:cs="Sylfaen"/>
          <w:b/>
          <w:sz w:val="16"/>
          <w:szCs w:val="16"/>
          <w:lang w:val="en-GB"/>
        </w:rPr>
      </w:pPr>
    </w:p>
    <w:tbl>
      <w:tblPr>
        <w:tblW w:w="13892" w:type="dxa"/>
        <w:tblInd w:w="-34" w:type="dxa"/>
        <w:tblLayout w:type="fixed"/>
        <w:tblLook w:val="04A0"/>
      </w:tblPr>
      <w:tblGrid>
        <w:gridCol w:w="2025"/>
        <w:gridCol w:w="1833"/>
        <w:gridCol w:w="1246"/>
        <w:gridCol w:w="1843"/>
        <w:gridCol w:w="6945"/>
      </w:tblGrid>
      <w:tr w:rsidR="00176BD7" w:rsidRPr="00B440A9" w:rsidTr="00C81D54">
        <w:trPr>
          <w:trHeight w:val="468"/>
        </w:trPr>
        <w:tc>
          <w:tcPr>
            <w:tcW w:w="2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C75C5C">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30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C75C5C">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8788" w:type="dxa"/>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C75C5C">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C75C5C">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C75C5C">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C75C5C">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C75C5C">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C75C5C">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AD706A">
        <w:trPr>
          <w:trHeight w:val="669"/>
        </w:trPr>
        <w:tc>
          <w:tcPr>
            <w:tcW w:w="2025" w:type="dxa"/>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00E152FF">
              <w:rPr>
                <w:rFonts w:ascii="Sylfaen" w:hAnsi="Sylfaen" w:cs="Calibri"/>
                <w:b/>
                <w:sz w:val="16"/>
                <w:szCs w:val="16"/>
                <w:lang w:val="ka-GE"/>
              </w:rPr>
              <w:t>08</w:t>
            </w:r>
          </w:p>
        </w:tc>
        <w:tc>
          <w:tcPr>
            <w:tcW w:w="3079" w:type="dxa"/>
            <w:gridSpan w:val="2"/>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5D69A9">
            <w:pPr>
              <w:jc w:val="center"/>
              <w:rPr>
                <w:rFonts w:ascii="Sylfaen" w:hAnsi="Sylfaen" w:cs="Calibri"/>
                <w:b/>
                <w:bCs/>
                <w:sz w:val="16"/>
                <w:szCs w:val="16"/>
              </w:rPr>
            </w:pPr>
            <w:r w:rsidRPr="00B440A9">
              <w:rPr>
                <w:rFonts w:ascii="Sylfaen" w:eastAsia="Times New Roman" w:hAnsi="Sylfaen" w:cs="Calibri"/>
                <w:b/>
                <w:sz w:val="16"/>
                <w:szCs w:val="16"/>
                <w:lang w:val="en-GB"/>
              </w:rPr>
              <w:t>მარტოხელა მშობლების  მატერიალური დახმარება</w:t>
            </w:r>
          </w:p>
        </w:tc>
        <w:tc>
          <w:tcPr>
            <w:tcW w:w="8788" w:type="dxa"/>
            <w:gridSpan w:val="2"/>
            <w:tcBorders>
              <w:top w:val="nil"/>
              <w:left w:val="nil"/>
              <w:bottom w:val="single" w:sz="4" w:space="0" w:color="auto"/>
              <w:right w:val="single" w:sz="4" w:space="0" w:color="auto"/>
            </w:tcBorders>
            <w:shd w:val="clear" w:color="000000" w:fill="FFFFFF"/>
            <w:vAlign w:val="center"/>
            <w:hideMark/>
          </w:tcPr>
          <w:p w:rsidR="00176BD7" w:rsidRPr="00B440A9" w:rsidRDefault="00176BD7" w:rsidP="00C75C5C">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C81D54">
        <w:trPr>
          <w:trHeight w:val="413"/>
        </w:trPr>
        <w:tc>
          <w:tcPr>
            <w:tcW w:w="2025" w:type="dxa"/>
            <w:vMerge w:val="restart"/>
            <w:tcBorders>
              <w:top w:val="nil"/>
              <w:left w:val="single" w:sz="4" w:space="0" w:color="auto"/>
              <w:right w:val="nil"/>
            </w:tcBorders>
            <w:shd w:val="clear" w:color="000000" w:fill="FFFFFF"/>
            <w:vAlign w:val="center"/>
            <w:hideMark/>
          </w:tcPr>
          <w:p w:rsidR="00162C6C" w:rsidRPr="00B440A9" w:rsidRDefault="00162C6C" w:rsidP="00C75C5C">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3079" w:type="dxa"/>
            <w:gridSpan w:val="2"/>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C75C5C">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843" w:type="dxa"/>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C75C5C">
            <w:pPr>
              <w:jc w:val="center"/>
              <w:rPr>
                <w:rFonts w:ascii="Sylfaen" w:hAnsi="Sylfaen" w:cs="Calibri"/>
                <w:b/>
                <w:bCs/>
                <w:sz w:val="16"/>
                <w:szCs w:val="16"/>
                <w:lang w:val="ka-GE"/>
              </w:rPr>
            </w:pPr>
          </w:p>
          <w:p w:rsidR="00162C6C" w:rsidRPr="00B440A9" w:rsidRDefault="00162C6C" w:rsidP="00C75C5C">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6945" w:type="dxa"/>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C75C5C">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C81D54">
        <w:trPr>
          <w:trHeight w:val="143"/>
        </w:trPr>
        <w:tc>
          <w:tcPr>
            <w:tcW w:w="2025" w:type="dxa"/>
            <w:vMerge/>
            <w:tcBorders>
              <w:left w:val="single" w:sz="4" w:space="0" w:color="auto"/>
              <w:bottom w:val="single" w:sz="4" w:space="0" w:color="auto"/>
              <w:right w:val="nil"/>
            </w:tcBorders>
            <w:shd w:val="clear" w:color="000000" w:fill="FFFFFF"/>
            <w:vAlign w:val="center"/>
          </w:tcPr>
          <w:p w:rsidR="00162C6C" w:rsidRPr="00B440A9" w:rsidRDefault="00162C6C" w:rsidP="00C75C5C">
            <w:pPr>
              <w:jc w:val="center"/>
              <w:rPr>
                <w:rFonts w:ascii="Sylfaen" w:hAnsi="Sylfaen" w:cs="Calibri"/>
                <w:b/>
                <w:bCs/>
                <w:sz w:val="16"/>
                <w:szCs w:val="16"/>
              </w:rPr>
            </w:pPr>
          </w:p>
        </w:tc>
        <w:tc>
          <w:tcPr>
            <w:tcW w:w="3079" w:type="dxa"/>
            <w:gridSpan w:val="2"/>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C75C5C">
            <w:pPr>
              <w:jc w:val="center"/>
              <w:rPr>
                <w:rFonts w:ascii="Sylfaen" w:eastAsia="Times New Roman" w:hAnsi="Sylfaen" w:cs="Calibri"/>
                <w:b/>
                <w:sz w:val="16"/>
                <w:szCs w:val="16"/>
              </w:rPr>
            </w:pPr>
          </w:p>
        </w:tc>
        <w:tc>
          <w:tcPr>
            <w:tcW w:w="1843" w:type="dxa"/>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C75C5C">
            <w:pPr>
              <w:jc w:val="center"/>
              <w:rPr>
                <w:rFonts w:ascii="Sylfaen" w:hAnsi="Sylfaen" w:cs="Calibri"/>
                <w:b/>
                <w:bCs/>
                <w:sz w:val="16"/>
                <w:szCs w:val="16"/>
              </w:rPr>
            </w:pPr>
          </w:p>
        </w:tc>
        <w:tc>
          <w:tcPr>
            <w:tcW w:w="6945" w:type="dxa"/>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640C3F" w:rsidP="00640C3F">
            <w:pPr>
              <w:jc w:val="center"/>
              <w:rPr>
                <w:rFonts w:ascii="Sylfaen" w:hAnsi="Sylfaen" w:cs="Calibri"/>
                <w:b/>
                <w:sz w:val="16"/>
                <w:szCs w:val="16"/>
              </w:rPr>
            </w:pPr>
            <w:r>
              <w:rPr>
                <w:rFonts w:ascii="Sylfaen" w:hAnsi="Sylfaen" w:cs="Calibri"/>
                <w:b/>
                <w:sz w:val="16"/>
                <w:szCs w:val="16"/>
                <w:lang w:val="ka-GE"/>
              </w:rPr>
              <w:t>172</w:t>
            </w:r>
            <w:r w:rsidR="00162C6C">
              <w:rPr>
                <w:rFonts w:ascii="Sylfaen" w:hAnsi="Sylfaen" w:cs="Calibri"/>
                <w:b/>
                <w:sz w:val="16"/>
                <w:szCs w:val="16"/>
                <w:lang w:val="en-GB"/>
              </w:rPr>
              <w:t xml:space="preserve"> </w:t>
            </w:r>
            <w:r>
              <w:rPr>
                <w:rFonts w:ascii="Sylfaen" w:hAnsi="Sylfaen" w:cs="Calibri"/>
                <w:b/>
                <w:sz w:val="16"/>
                <w:szCs w:val="16"/>
                <w:lang w:val="ka-GE"/>
              </w:rPr>
              <w:t>5</w:t>
            </w:r>
            <w:r w:rsidR="00162C6C" w:rsidRPr="00B440A9">
              <w:rPr>
                <w:rFonts w:ascii="Sylfaen" w:hAnsi="Sylfaen" w:cs="Arial"/>
                <w:b/>
                <w:bCs/>
                <w:sz w:val="16"/>
                <w:szCs w:val="16"/>
                <w:lang w:val="ka-GE"/>
              </w:rPr>
              <w:t>00</w:t>
            </w:r>
          </w:p>
        </w:tc>
      </w:tr>
      <w:tr w:rsidR="00A8663C" w:rsidRPr="00B440A9" w:rsidTr="00C81D54">
        <w:trPr>
          <w:trHeight w:val="1393"/>
        </w:trPr>
        <w:tc>
          <w:tcPr>
            <w:tcW w:w="3858" w:type="dxa"/>
            <w:gridSpan w:val="2"/>
            <w:tcBorders>
              <w:top w:val="single" w:sz="4" w:space="0" w:color="auto"/>
              <w:left w:val="single" w:sz="4" w:space="0" w:color="auto"/>
              <w:bottom w:val="single" w:sz="4" w:space="0" w:color="auto"/>
              <w:right w:val="nil"/>
            </w:tcBorders>
            <w:shd w:val="clear" w:color="000000" w:fill="FFFFFF"/>
            <w:vAlign w:val="center"/>
            <w:hideMark/>
          </w:tcPr>
          <w:p w:rsidR="00A8663C" w:rsidRPr="00B440A9" w:rsidRDefault="00A8663C" w:rsidP="00C75C5C">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1003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A8663C" w:rsidRPr="00FB4EEF" w:rsidRDefault="00FB4EEF" w:rsidP="004F0610">
            <w:pPr>
              <w:rPr>
                <w:rFonts w:ascii="Sylfaen" w:hAnsi="Sylfaen" w:cs="Calibri"/>
                <w:sz w:val="18"/>
                <w:szCs w:val="18"/>
              </w:rPr>
            </w:pPr>
            <w:r w:rsidRPr="00FB4EEF">
              <w:rPr>
                <w:rFonts w:ascii="Sylfaen" w:eastAsia="Times New Roman" w:hAnsi="Sylfaen" w:cs="Calibri"/>
                <w:sz w:val="18"/>
                <w:szCs w:val="18"/>
                <w:lang w:val="en-GB"/>
              </w:rPr>
              <w:t xml:space="preserve">ქვეპროგრამა ითვალისწინებს </w:t>
            </w:r>
            <w:r w:rsidRPr="00FB4EEF">
              <w:rPr>
                <w:rFonts w:ascii="Sylfaen" w:hAnsi="Sylfaen" w:cs="Calibri"/>
                <w:sz w:val="18"/>
                <w:szCs w:val="18"/>
              </w:rPr>
              <w:t>ქობულეთის მუნიციპალიტეტში რეგისტრირებული</w:t>
            </w:r>
            <w:r w:rsidRPr="00FB4EEF">
              <w:rPr>
                <w:rFonts w:ascii="Sylfaen" w:eastAsia="Times New Roman" w:hAnsi="Sylfaen" w:cs="Calibri"/>
                <w:sz w:val="18"/>
                <w:szCs w:val="18"/>
                <w:lang w:val="en-GB"/>
              </w:rPr>
              <w:t xml:space="preserve"> სოციალურად დაუცველი ოჯახების ერთიან ბაზაში რეგისტრირებული 0-დან 200 001-მდე ქულის მქონე  მარტოხელა მშობლების მატერიალურ დახმამარებას თითოეულ ბავშვზე (სავარაუდოდ </w:t>
            </w:r>
            <w:r w:rsidRPr="00FB4EEF">
              <w:rPr>
                <w:rFonts w:ascii="Sylfaen" w:eastAsia="Times New Roman" w:hAnsi="Sylfaen" w:cs="Calibri"/>
                <w:sz w:val="18"/>
                <w:szCs w:val="18"/>
                <w:lang w:val="ka-GE"/>
              </w:rPr>
              <w:t>180</w:t>
            </w:r>
            <w:r w:rsidRPr="00FB4EEF">
              <w:rPr>
                <w:rFonts w:ascii="Sylfaen" w:eastAsia="Times New Roman" w:hAnsi="Sylfaen" w:cs="Calibri"/>
                <w:sz w:val="18"/>
                <w:szCs w:val="18"/>
                <w:lang w:val="en-GB"/>
              </w:rPr>
              <w:t xml:space="preserve"> ბენეფიციარი) თვეში 100 ლარის ოდენობით, მათთვის მატერიალური და მორალური მხარდაჭერისათვის, ვინაიდან ხშირ შემთხვევაში აღნიშნული კატეგორიის ბენეფიციარებს  არ აქვს ელემენტარული სახსრები რაც ესაჭიროებათ ბავშვების ზრდისა და განვითარებისთვის.</w:t>
            </w:r>
          </w:p>
        </w:tc>
      </w:tr>
      <w:tr w:rsidR="00FB4EEF" w:rsidRPr="00B440A9" w:rsidTr="00C81D54">
        <w:trPr>
          <w:trHeight w:val="821"/>
        </w:trPr>
        <w:tc>
          <w:tcPr>
            <w:tcW w:w="3858" w:type="dxa"/>
            <w:gridSpan w:val="2"/>
            <w:tcBorders>
              <w:top w:val="nil"/>
              <w:left w:val="single" w:sz="4" w:space="0" w:color="auto"/>
              <w:bottom w:val="single" w:sz="4" w:space="0" w:color="auto"/>
              <w:right w:val="nil"/>
            </w:tcBorders>
            <w:shd w:val="clear" w:color="000000" w:fill="FFFFFF"/>
            <w:vAlign w:val="center"/>
            <w:hideMark/>
          </w:tcPr>
          <w:p w:rsidR="00FB4EEF" w:rsidRPr="00B440A9" w:rsidRDefault="00FB4EEF" w:rsidP="00C75C5C">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1003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B4EEF" w:rsidRPr="00FB4EEF" w:rsidRDefault="00FB4EEF" w:rsidP="00413CD5">
            <w:pPr>
              <w:jc w:val="both"/>
              <w:rPr>
                <w:rFonts w:ascii="Sylfaen" w:hAnsi="Sylfaen" w:cs="Calibri"/>
                <w:sz w:val="18"/>
                <w:szCs w:val="18"/>
                <w:lang w:val="ka-GE"/>
              </w:rPr>
            </w:pPr>
            <w:r w:rsidRPr="00FB4EEF">
              <w:rPr>
                <w:rFonts w:ascii="Sylfaen" w:hAnsi="Sylfaen" w:cs="Calibri"/>
                <w:sz w:val="18"/>
                <w:szCs w:val="18"/>
              </w:rPr>
              <w:t>ქვეპროგრამის მიზანია სოციალურად დაუცველი ოჯახების ერთიან ბაზაში 0-დან 200 001-მდე ქულის მქონე მარტოხელა მშობლების ყოველთვიური მატერიალური დახმარება. მათ</w:t>
            </w:r>
            <w:r w:rsidRPr="00FB4EEF">
              <w:rPr>
                <w:rFonts w:ascii="Sylfaen" w:hAnsi="Sylfaen" w:cs="Calibri"/>
                <w:sz w:val="18"/>
                <w:szCs w:val="18"/>
                <w:lang w:val="ka-GE"/>
              </w:rPr>
              <w:t>ი</w:t>
            </w:r>
            <w:r w:rsidRPr="00FB4EEF">
              <w:rPr>
                <w:rFonts w:ascii="Sylfaen" w:hAnsi="Sylfaen" w:cs="Calibri"/>
                <w:sz w:val="18"/>
                <w:szCs w:val="18"/>
              </w:rPr>
              <w:t xml:space="preserve">  მატერიალური და მორალური მხარდაჭერა</w:t>
            </w:r>
            <w:r w:rsidRPr="00FB4EEF">
              <w:rPr>
                <w:rFonts w:ascii="Sylfaen" w:hAnsi="Sylfaen" w:cs="Calibri"/>
                <w:sz w:val="18"/>
                <w:szCs w:val="18"/>
                <w:lang w:val="ka-GE"/>
              </w:rPr>
              <w:t>.</w:t>
            </w:r>
          </w:p>
          <w:p w:rsidR="00FB4EEF" w:rsidRPr="00FB4EEF" w:rsidRDefault="00FB4EEF" w:rsidP="00413CD5">
            <w:pPr>
              <w:rPr>
                <w:rFonts w:ascii="Sylfaen" w:hAnsi="Sylfaen" w:cs="Calibri"/>
                <w:sz w:val="18"/>
                <w:szCs w:val="18"/>
                <w:lang w:val="ka-GE"/>
              </w:rPr>
            </w:pPr>
            <w:r w:rsidRPr="00FB4EEF">
              <w:rPr>
                <w:rFonts w:ascii="Sylfaen" w:hAnsi="Sylfaen" w:cs="Calibri"/>
                <w:sz w:val="18"/>
                <w:szCs w:val="18"/>
                <w:lang w:val="ka-GE"/>
              </w:rPr>
              <w:t>მოწყვლადი სოციალური კატეგორიის ბენეფიციარები უზრუნველყოფილი არიან მატერიალური დახმარებით</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rPr>
      </w:pPr>
    </w:p>
    <w:tbl>
      <w:tblPr>
        <w:tblW w:w="5000" w:type="pct"/>
        <w:tblLook w:val="04A0"/>
      </w:tblPr>
      <w:tblGrid>
        <w:gridCol w:w="1819"/>
        <w:gridCol w:w="3437"/>
        <w:gridCol w:w="1667"/>
        <w:gridCol w:w="6879"/>
      </w:tblGrid>
      <w:tr w:rsidR="000868DF" w:rsidRPr="00B440A9" w:rsidTr="008E3615">
        <w:trPr>
          <w:trHeight w:val="468"/>
        </w:trPr>
        <w:tc>
          <w:tcPr>
            <w:tcW w:w="6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868DF" w:rsidRPr="00B440A9" w:rsidRDefault="000868DF" w:rsidP="008E3615">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868DF" w:rsidRPr="00B440A9" w:rsidRDefault="000868DF" w:rsidP="008E3615">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096" w:type="pct"/>
            <w:gridSpan w:val="2"/>
            <w:tcBorders>
              <w:top w:val="single" w:sz="4" w:space="0" w:color="auto"/>
              <w:left w:val="nil"/>
              <w:bottom w:val="single" w:sz="4" w:space="0" w:color="auto"/>
              <w:right w:val="single" w:sz="4" w:space="0" w:color="auto"/>
            </w:tcBorders>
            <w:shd w:val="clear" w:color="000000" w:fill="FFFFFF"/>
            <w:vAlign w:val="center"/>
            <w:hideMark/>
          </w:tcPr>
          <w:p w:rsidR="000868DF" w:rsidRPr="00B440A9" w:rsidRDefault="00C75C5C" w:rsidP="008E3615">
            <w:pPr>
              <w:jc w:val="center"/>
              <w:rPr>
                <w:rFonts w:ascii="Sylfaen" w:hAnsi="Sylfaen" w:cs="Calibri"/>
                <w:b/>
                <w:bCs/>
                <w:sz w:val="16"/>
                <w:szCs w:val="16"/>
              </w:rPr>
            </w:pPr>
            <w:r>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0868DF" w:rsidRPr="00B440A9" w:rsidTr="00162C6C">
        <w:trPr>
          <w:trHeight w:val="339"/>
        </w:trPr>
        <w:tc>
          <w:tcPr>
            <w:tcW w:w="659" w:type="pct"/>
            <w:tcBorders>
              <w:top w:val="nil"/>
              <w:left w:val="single" w:sz="4" w:space="0" w:color="auto"/>
              <w:bottom w:val="single" w:sz="4" w:space="0" w:color="auto"/>
              <w:right w:val="single" w:sz="4" w:space="0" w:color="auto"/>
            </w:tcBorders>
            <w:shd w:val="clear" w:color="000000" w:fill="FFFFFF"/>
            <w:vAlign w:val="center"/>
            <w:hideMark/>
          </w:tcPr>
          <w:p w:rsidR="000868DF" w:rsidRPr="00B440A9" w:rsidRDefault="000868DF" w:rsidP="00E152FF">
            <w:pPr>
              <w:jc w:val="center"/>
              <w:rPr>
                <w:rFonts w:ascii="Sylfaen" w:hAnsi="Sylfaen" w:cs="Calibri"/>
                <w:b/>
                <w:sz w:val="16"/>
                <w:szCs w:val="16"/>
                <w:lang w:val="ka-GE"/>
              </w:rPr>
            </w:pPr>
            <w:r w:rsidRPr="00B440A9">
              <w:rPr>
                <w:rFonts w:ascii="Sylfaen" w:hAnsi="Sylfaen" w:cs="Calibri"/>
                <w:b/>
                <w:sz w:val="16"/>
                <w:szCs w:val="16"/>
              </w:rPr>
              <w:lastRenderedPageBreak/>
              <w:t xml:space="preserve">06 02 </w:t>
            </w:r>
            <w:r w:rsidR="00E152FF">
              <w:rPr>
                <w:rFonts w:ascii="Sylfaen" w:hAnsi="Sylfaen" w:cs="Calibri"/>
                <w:b/>
                <w:sz w:val="16"/>
                <w:szCs w:val="16"/>
                <w:lang w:val="ka-GE"/>
              </w:rPr>
              <w:t>09</w:t>
            </w:r>
          </w:p>
        </w:tc>
        <w:tc>
          <w:tcPr>
            <w:tcW w:w="1245" w:type="pct"/>
            <w:tcBorders>
              <w:top w:val="single" w:sz="4" w:space="0" w:color="auto"/>
              <w:left w:val="single" w:sz="4" w:space="0" w:color="auto"/>
              <w:bottom w:val="single" w:sz="4" w:space="0" w:color="auto"/>
              <w:right w:val="single" w:sz="4" w:space="0" w:color="auto"/>
            </w:tcBorders>
            <w:vAlign w:val="center"/>
            <w:hideMark/>
          </w:tcPr>
          <w:p w:rsidR="000868DF" w:rsidRPr="00B440A9" w:rsidRDefault="000868DF" w:rsidP="008E3615">
            <w:pPr>
              <w:jc w:val="center"/>
              <w:rPr>
                <w:rFonts w:ascii="Sylfaen" w:hAnsi="Sylfaen" w:cs="Calibri"/>
                <w:b/>
                <w:bCs/>
                <w:sz w:val="16"/>
                <w:szCs w:val="16"/>
              </w:rPr>
            </w:pPr>
            <w:r w:rsidRPr="00B440A9">
              <w:rPr>
                <w:rFonts w:ascii="Sylfaen" w:eastAsia="Times New Roman" w:hAnsi="Sylfaen" w:cs="Calibri"/>
                <w:b/>
                <w:sz w:val="16"/>
                <w:szCs w:val="16"/>
              </w:rPr>
              <w:t>გარდაცვლილის ოჯახებზე ერთჯერადი დახმარება</w:t>
            </w:r>
          </w:p>
        </w:tc>
        <w:tc>
          <w:tcPr>
            <w:tcW w:w="3096" w:type="pct"/>
            <w:gridSpan w:val="2"/>
            <w:tcBorders>
              <w:top w:val="nil"/>
              <w:left w:val="nil"/>
              <w:bottom w:val="single" w:sz="4" w:space="0" w:color="auto"/>
              <w:right w:val="single" w:sz="4" w:space="0" w:color="auto"/>
            </w:tcBorders>
            <w:shd w:val="clear" w:color="000000" w:fill="FFFFFF"/>
            <w:vAlign w:val="center"/>
            <w:hideMark/>
          </w:tcPr>
          <w:p w:rsidR="000868DF" w:rsidRPr="00B440A9" w:rsidRDefault="000868DF" w:rsidP="008E3615">
            <w:pPr>
              <w:rPr>
                <w:rFonts w:ascii="Sylfaen" w:hAnsi="Sylfaen" w:cs="Calibri"/>
                <w:b/>
                <w:sz w:val="16"/>
                <w:szCs w:val="16"/>
                <w:lang w:val="ka-GE"/>
              </w:rPr>
            </w:pPr>
            <w:r w:rsidRPr="00B440A9">
              <w:rPr>
                <w:rFonts w:ascii="Sylfaen" w:hAnsi="Sylfaen" w:cs="Calibri"/>
                <w:b/>
                <w:sz w:val="16"/>
                <w:szCs w:val="16"/>
                <w:lang w:val="en-GB"/>
              </w:rPr>
              <w:t xml:space="preserve">                                     </w:t>
            </w:r>
            <w:r w:rsidRPr="00B440A9">
              <w:rPr>
                <w:rFonts w:ascii="Sylfaen" w:hAnsi="Sylfaen" w:cs="Calibri"/>
                <w:b/>
                <w:sz w:val="16"/>
                <w:szCs w:val="16"/>
                <w:lang w:val="ka-GE"/>
              </w:rPr>
              <w:t>სოციალური დაცვის ღონისძიებები</w:t>
            </w:r>
          </w:p>
        </w:tc>
      </w:tr>
      <w:tr w:rsidR="00162C6C" w:rsidRPr="00B440A9" w:rsidTr="001C0391">
        <w:trPr>
          <w:trHeight w:val="774"/>
        </w:trPr>
        <w:tc>
          <w:tcPr>
            <w:tcW w:w="659" w:type="pct"/>
            <w:vMerge w:val="restart"/>
            <w:tcBorders>
              <w:top w:val="nil"/>
              <w:left w:val="single" w:sz="4" w:space="0" w:color="auto"/>
              <w:right w:val="nil"/>
            </w:tcBorders>
            <w:shd w:val="clear" w:color="000000" w:fill="FFFFFF"/>
            <w:vAlign w:val="center"/>
            <w:hideMark/>
          </w:tcPr>
          <w:p w:rsidR="00162C6C" w:rsidRPr="00B440A9" w:rsidRDefault="00162C6C"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245"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8E3615">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604"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8E3615">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492"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8E3615">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162C6C">
        <w:trPr>
          <w:trHeight w:val="419"/>
        </w:trPr>
        <w:tc>
          <w:tcPr>
            <w:tcW w:w="659" w:type="pct"/>
            <w:vMerge/>
            <w:tcBorders>
              <w:left w:val="single" w:sz="4" w:space="0" w:color="auto"/>
              <w:bottom w:val="single" w:sz="4" w:space="0" w:color="auto"/>
              <w:right w:val="nil"/>
            </w:tcBorders>
            <w:shd w:val="clear" w:color="000000" w:fill="FFFFFF"/>
            <w:vAlign w:val="center"/>
          </w:tcPr>
          <w:p w:rsidR="00162C6C" w:rsidRPr="00B440A9" w:rsidRDefault="00162C6C" w:rsidP="008E3615">
            <w:pPr>
              <w:jc w:val="center"/>
              <w:rPr>
                <w:rFonts w:ascii="Sylfaen" w:hAnsi="Sylfaen" w:cs="Calibri"/>
                <w:b/>
                <w:bCs/>
                <w:sz w:val="16"/>
                <w:szCs w:val="16"/>
              </w:rPr>
            </w:pPr>
          </w:p>
        </w:tc>
        <w:tc>
          <w:tcPr>
            <w:tcW w:w="1245"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8E3615">
            <w:pPr>
              <w:jc w:val="center"/>
              <w:rPr>
                <w:rFonts w:ascii="Sylfaen" w:eastAsia="Times New Roman" w:hAnsi="Sylfaen" w:cs="Calibri"/>
                <w:b/>
                <w:sz w:val="16"/>
                <w:szCs w:val="16"/>
              </w:rPr>
            </w:pPr>
          </w:p>
        </w:tc>
        <w:tc>
          <w:tcPr>
            <w:tcW w:w="604"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8E3615">
            <w:pPr>
              <w:jc w:val="center"/>
              <w:rPr>
                <w:rFonts w:ascii="Sylfaen" w:hAnsi="Sylfaen" w:cs="Calibri"/>
                <w:b/>
                <w:bCs/>
                <w:sz w:val="16"/>
                <w:szCs w:val="16"/>
              </w:rPr>
            </w:pPr>
          </w:p>
        </w:tc>
        <w:tc>
          <w:tcPr>
            <w:tcW w:w="2492"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4A246E" w:rsidP="008E3615">
            <w:pPr>
              <w:jc w:val="center"/>
              <w:rPr>
                <w:rFonts w:ascii="Sylfaen" w:hAnsi="Sylfaen" w:cs="Calibri"/>
                <w:b/>
                <w:sz w:val="16"/>
                <w:szCs w:val="16"/>
              </w:rPr>
            </w:pPr>
            <w:r>
              <w:rPr>
                <w:rFonts w:ascii="Sylfaen" w:hAnsi="Sylfaen" w:cs="Calibri"/>
                <w:b/>
                <w:sz w:val="16"/>
                <w:szCs w:val="16"/>
                <w:lang w:val="ka-GE"/>
              </w:rPr>
              <w:t>5</w:t>
            </w:r>
            <w:r w:rsidR="00162C6C">
              <w:rPr>
                <w:rFonts w:ascii="Sylfaen" w:hAnsi="Sylfaen" w:cs="Calibri"/>
                <w:b/>
                <w:sz w:val="16"/>
                <w:szCs w:val="16"/>
                <w:lang w:val="ka-GE"/>
              </w:rPr>
              <w:t>0</w:t>
            </w:r>
            <w:r w:rsidR="00162C6C">
              <w:rPr>
                <w:rFonts w:ascii="Sylfaen" w:hAnsi="Sylfaen" w:cs="Calibri"/>
                <w:b/>
                <w:sz w:val="16"/>
                <w:szCs w:val="16"/>
                <w:lang w:val="en-GB"/>
              </w:rPr>
              <w:t xml:space="preserve"> </w:t>
            </w:r>
            <w:r w:rsidR="00162C6C" w:rsidRPr="00B440A9">
              <w:rPr>
                <w:rFonts w:ascii="Sylfaen" w:hAnsi="Sylfaen" w:cs="Arial"/>
                <w:b/>
                <w:bCs/>
                <w:sz w:val="16"/>
                <w:szCs w:val="16"/>
                <w:lang w:val="ka-GE"/>
              </w:rPr>
              <w:t>00</w:t>
            </w:r>
            <w:r w:rsidR="00162C6C" w:rsidRPr="00B440A9">
              <w:rPr>
                <w:rFonts w:ascii="Sylfaen" w:hAnsi="Sylfaen" w:cs="Calibri"/>
                <w:b/>
                <w:sz w:val="16"/>
                <w:szCs w:val="16"/>
                <w:lang w:val="ka-GE"/>
              </w:rPr>
              <w:t>0</w:t>
            </w:r>
          </w:p>
        </w:tc>
      </w:tr>
      <w:tr w:rsidR="00A57D86" w:rsidRPr="00B440A9" w:rsidTr="00E511FF">
        <w:trPr>
          <w:trHeight w:val="140"/>
        </w:trPr>
        <w:tc>
          <w:tcPr>
            <w:tcW w:w="659" w:type="pct"/>
            <w:tcBorders>
              <w:top w:val="nil"/>
              <w:left w:val="single" w:sz="4" w:space="0" w:color="auto"/>
              <w:bottom w:val="single" w:sz="4" w:space="0" w:color="auto"/>
              <w:right w:val="nil"/>
            </w:tcBorders>
            <w:shd w:val="clear" w:color="000000" w:fill="FFFFFF"/>
            <w:vAlign w:val="center"/>
            <w:hideMark/>
          </w:tcPr>
          <w:p w:rsidR="00A57D86" w:rsidRPr="00B440A9" w:rsidRDefault="00A57D86"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341" w:type="pct"/>
            <w:gridSpan w:val="3"/>
            <w:tcBorders>
              <w:left w:val="single" w:sz="4" w:space="0" w:color="auto"/>
              <w:bottom w:val="single" w:sz="4" w:space="0" w:color="auto"/>
              <w:right w:val="single" w:sz="4" w:space="0" w:color="auto"/>
            </w:tcBorders>
            <w:shd w:val="clear" w:color="000000" w:fill="FFFFFF"/>
            <w:hideMark/>
          </w:tcPr>
          <w:p w:rsidR="00A57D86" w:rsidRPr="00FE1888" w:rsidRDefault="00A57D86" w:rsidP="00413CD5">
            <w:pPr>
              <w:jc w:val="both"/>
              <w:rPr>
                <w:rFonts w:ascii="Sylfaen" w:hAnsi="Sylfaen" w:cs="Sylfaen"/>
                <w:w w:val="102"/>
                <w:sz w:val="18"/>
                <w:szCs w:val="18"/>
                <w:lang w:val="ka-GE"/>
              </w:rPr>
            </w:pPr>
            <w:r w:rsidRPr="00FE1888">
              <w:rPr>
                <w:rFonts w:ascii="Sylfaen" w:eastAsia="Times New Roman" w:hAnsi="Sylfaen" w:cs="Calibri"/>
                <w:sz w:val="18"/>
                <w:szCs w:val="18"/>
                <w:lang w:val="ka-GE"/>
              </w:rPr>
              <w:t>ქვე</w:t>
            </w:r>
            <w:r w:rsidRPr="00FE1888">
              <w:rPr>
                <w:rFonts w:ascii="Sylfaen" w:eastAsia="Times New Roman" w:hAnsi="Sylfaen" w:cs="Calibri"/>
                <w:sz w:val="18"/>
                <w:szCs w:val="18"/>
              </w:rPr>
              <w:t xml:space="preserve">პროგრამა ითვალისწინებს </w:t>
            </w:r>
            <w:r w:rsidRPr="00FE1888">
              <w:rPr>
                <w:rFonts w:ascii="Sylfaen" w:hAnsi="Sylfaen" w:cs="Sylfaen"/>
                <w:spacing w:val="1"/>
                <w:w w:val="102"/>
                <w:sz w:val="18"/>
                <w:szCs w:val="18"/>
              </w:rPr>
              <w:t>ს</w:t>
            </w:r>
            <w:r w:rsidRPr="00FE1888">
              <w:rPr>
                <w:rFonts w:ascii="Sylfaen" w:hAnsi="Sylfaen" w:cs="Sylfaen"/>
                <w:w w:val="102"/>
                <w:sz w:val="18"/>
                <w:szCs w:val="18"/>
              </w:rPr>
              <w:t xml:space="preserve">ოციალურად </w:t>
            </w:r>
            <w:r w:rsidRPr="00FE1888">
              <w:rPr>
                <w:rFonts w:ascii="Sylfaen" w:hAnsi="Sylfaen" w:cs="Sylfaen"/>
                <w:spacing w:val="-1"/>
                <w:sz w:val="18"/>
                <w:szCs w:val="18"/>
              </w:rPr>
              <w:t>დ</w:t>
            </w:r>
            <w:r w:rsidRPr="00FE1888">
              <w:rPr>
                <w:rFonts w:ascii="Sylfaen" w:hAnsi="Sylfaen" w:cs="Sylfaen"/>
                <w:sz w:val="18"/>
                <w:szCs w:val="18"/>
              </w:rPr>
              <w:t>აუც</w:t>
            </w:r>
            <w:r w:rsidRPr="00FE1888">
              <w:rPr>
                <w:rFonts w:ascii="Sylfaen" w:hAnsi="Sylfaen" w:cs="Sylfaen"/>
                <w:spacing w:val="-1"/>
                <w:sz w:val="18"/>
                <w:szCs w:val="18"/>
              </w:rPr>
              <w:t>ვ</w:t>
            </w:r>
            <w:r w:rsidRPr="00FE1888">
              <w:rPr>
                <w:rFonts w:ascii="Sylfaen" w:hAnsi="Sylfaen" w:cs="Sylfaen"/>
                <w:sz w:val="18"/>
                <w:szCs w:val="18"/>
              </w:rPr>
              <w:t>ელპირთა</w:t>
            </w:r>
            <w:r w:rsidRPr="00FE1888">
              <w:rPr>
                <w:rFonts w:ascii="Sylfaen" w:hAnsi="Sylfaen" w:cs="Sylfaen"/>
                <w:spacing w:val="1"/>
                <w:sz w:val="18"/>
                <w:szCs w:val="18"/>
              </w:rPr>
              <w:t>გ</w:t>
            </w:r>
            <w:r w:rsidRPr="00FE1888">
              <w:rPr>
                <w:rFonts w:ascii="Sylfaen" w:hAnsi="Sylfaen" w:cs="Sylfaen"/>
                <w:sz w:val="18"/>
                <w:szCs w:val="18"/>
              </w:rPr>
              <w:t>არ</w:t>
            </w:r>
            <w:r w:rsidRPr="00FE1888">
              <w:rPr>
                <w:rFonts w:ascii="Sylfaen" w:hAnsi="Sylfaen" w:cs="Sylfaen"/>
                <w:spacing w:val="-1"/>
                <w:sz w:val="18"/>
                <w:szCs w:val="18"/>
              </w:rPr>
              <w:t>დ</w:t>
            </w:r>
            <w:r w:rsidRPr="00FE1888">
              <w:rPr>
                <w:rFonts w:ascii="Sylfaen" w:hAnsi="Sylfaen" w:cs="Sylfaen"/>
                <w:sz w:val="18"/>
                <w:szCs w:val="18"/>
              </w:rPr>
              <w:t>ა</w:t>
            </w:r>
            <w:r w:rsidRPr="00FE1888">
              <w:rPr>
                <w:rFonts w:ascii="Sylfaen" w:hAnsi="Sylfaen" w:cs="Sylfaen"/>
                <w:spacing w:val="1"/>
                <w:sz w:val="18"/>
                <w:szCs w:val="18"/>
              </w:rPr>
              <w:t>ც</w:t>
            </w:r>
            <w:r w:rsidRPr="00FE1888">
              <w:rPr>
                <w:rFonts w:ascii="Sylfaen" w:hAnsi="Sylfaen" w:cs="Sylfaen"/>
                <w:spacing w:val="-1"/>
                <w:sz w:val="18"/>
                <w:szCs w:val="18"/>
              </w:rPr>
              <w:t>ვ</w:t>
            </w:r>
            <w:r w:rsidRPr="00FE1888">
              <w:rPr>
                <w:rFonts w:ascii="Sylfaen" w:hAnsi="Sylfaen" w:cs="Sylfaen"/>
                <w:sz w:val="18"/>
                <w:szCs w:val="18"/>
              </w:rPr>
              <w:t>ალების</w:t>
            </w:r>
            <w:r w:rsidRPr="00FE1888">
              <w:rPr>
                <w:rFonts w:ascii="Sylfaen" w:hAnsi="Sylfaen" w:cs="Sylfaen"/>
                <w:spacing w:val="1"/>
                <w:w w:val="102"/>
                <w:sz w:val="18"/>
                <w:szCs w:val="18"/>
              </w:rPr>
              <w:t>შ</w:t>
            </w:r>
            <w:r w:rsidRPr="00FE1888">
              <w:rPr>
                <w:rFonts w:ascii="Sylfaen" w:hAnsi="Sylfaen" w:cs="Sylfaen"/>
                <w:w w:val="102"/>
                <w:sz w:val="18"/>
                <w:szCs w:val="18"/>
              </w:rPr>
              <w:t>ემთხ</w:t>
            </w:r>
            <w:r w:rsidRPr="00FE1888">
              <w:rPr>
                <w:rFonts w:ascii="Sylfaen" w:hAnsi="Sylfaen" w:cs="Sylfaen"/>
                <w:spacing w:val="-1"/>
                <w:w w:val="102"/>
                <w:sz w:val="18"/>
                <w:szCs w:val="18"/>
              </w:rPr>
              <w:t>ვ</w:t>
            </w:r>
            <w:r w:rsidRPr="00FE1888">
              <w:rPr>
                <w:rFonts w:ascii="Sylfaen" w:hAnsi="Sylfaen" w:cs="Sylfaen"/>
                <w:w w:val="102"/>
                <w:sz w:val="18"/>
                <w:szCs w:val="18"/>
              </w:rPr>
              <w:t>ე</w:t>
            </w:r>
            <w:r w:rsidRPr="00FE1888">
              <w:rPr>
                <w:rFonts w:ascii="Sylfaen" w:hAnsi="Sylfaen" w:cs="Sylfaen"/>
                <w:spacing w:val="-1"/>
                <w:w w:val="102"/>
                <w:sz w:val="18"/>
                <w:szCs w:val="18"/>
              </w:rPr>
              <w:t>ვ</w:t>
            </w:r>
            <w:r w:rsidRPr="00FE1888">
              <w:rPr>
                <w:rFonts w:ascii="Sylfaen" w:hAnsi="Sylfaen" w:cs="Sylfaen"/>
                <w:w w:val="102"/>
                <w:sz w:val="18"/>
                <w:szCs w:val="18"/>
              </w:rPr>
              <w:t>ა</w:t>
            </w:r>
            <w:r w:rsidRPr="00FE1888">
              <w:rPr>
                <w:rFonts w:ascii="Sylfaen" w:hAnsi="Sylfaen" w:cs="Sylfaen"/>
                <w:spacing w:val="1"/>
                <w:w w:val="102"/>
                <w:sz w:val="18"/>
                <w:szCs w:val="18"/>
              </w:rPr>
              <w:t>შ</w:t>
            </w:r>
            <w:r w:rsidRPr="00FE1888">
              <w:rPr>
                <w:rFonts w:ascii="Sylfaen" w:hAnsi="Sylfaen" w:cs="Sylfaen"/>
                <w:w w:val="102"/>
                <w:sz w:val="18"/>
                <w:szCs w:val="18"/>
              </w:rPr>
              <w:t xml:space="preserve">ი </w:t>
            </w:r>
            <w:r w:rsidRPr="00FE1888">
              <w:rPr>
                <w:rFonts w:ascii="Sylfaen" w:hAnsi="Sylfaen" w:cs="Sylfaen"/>
                <w:spacing w:val="1"/>
                <w:sz w:val="18"/>
                <w:szCs w:val="18"/>
              </w:rPr>
              <w:t>მ</w:t>
            </w:r>
            <w:r w:rsidRPr="00FE1888">
              <w:rPr>
                <w:rFonts w:ascii="Sylfaen" w:hAnsi="Sylfaen" w:cs="Sylfaen"/>
                <w:sz w:val="18"/>
                <w:szCs w:val="18"/>
              </w:rPr>
              <w:t>ათოჯა</w:t>
            </w:r>
            <w:r w:rsidRPr="00FE1888">
              <w:rPr>
                <w:rFonts w:ascii="Sylfaen" w:hAnsi="Sylfaen" w:cs="Sylfaen"/>
                <w:spacing w:val="-1"/>
                <w:sz w:val="18"/>
                <w:szCs w:val="18"/>
              </w:rPr>
              <w:t>ხ</w:t>
            </w:r>
            <w:r w:rsidRPr="00FE1888">
              <w:rPr>
                <w:rFonts w:ascii="Sylfaen" w:hAnsi="Sylfaen" w:cs="Sylfaen"/>
                <w:sz w:val="18"/>
                <w:szCs w:val="18"/>
              </w:rPr>
              <w:t>ებ</w:t>
            </w:r>
            <w:r w:rsidRPr="00FE1888">
              <w:rPr>
                <w:rFonts w:ascii="Sylfaen" w:hAnsi="Sylfaen" w:cs="Sylfaen"/>
                <w:spacing w:val="-1"/>
                <w:sz w:val="18"/>
                <w:szCs w:val="18"/>
              </w:rPr>
              <w:t>ზ</w:t>
            </w:r>
            <w:r w:rsidRPr="00FE1888">
              <w:rPr>
                <w:rFonts w:ascii="Sylfaen" w:hAnsi="Sylfaen" w:cs="Sylfaen"/>
                <w:sz w:val="18"/>
                <w:szCs w:val="18"/>
              </w:rPr>
              <w:t>ე</w:t>
            </w:r>
            <w:r w:rsidRPr="00FE1888">
              <w:rPr>
                <w:rFonts w:ascii="Sylfaen" w:hAnsi="Sylfaen" w:cs="Sylfaen"/>
                <w:spacing w:val="-1"/>
                <w:sz w:val="18"/>
                <w:szCs w:val="18"/>
              </w:rPr>
              <w:t>ე</w:t>
            </w:r>
            <w:r w:rsidRPr="00FE1888">
              <w:rPr>
                <w:rFonts w:ascii="Sylfaen" w:hAnsi="Sylfaen" w:cs="Sylfaen"/>
                <w:sz w:val="18"/>
                <w:szCs w:val="18"/>
              </w:rPr>
              <w:t>რთ</w:t>
            </w:r>
            <w:r w:rsidRPr="00FE1888">
              <w:rPr>
                <w:rFonts w:ascii="Sylfaen" w:hAnsi="Sylfaen" w:cs="Sylfaen"/>
                <w:spacing w:val="-1"/>
                <w:sz w:val="18"/>
                <w:szCs w:val="18"/>
              </w:rPr>
              <w:t>ჯ</w:t>
            </w:r>
            <w:r w:rsidRPr="00FE1888">
              <w:rPr>
                <w:rFonts w:ascii="Sylfaen" w:hAnsi="Sylfaen" w:cs="Sylfaen"/>
                <w:sz w:val="18"/>
                <w:szCs w:val="18"/>
              </w:rPr>
              <w:t>ე</w:t>
            </w:r>
            <w:r w:rsidRPr="00FE1888">
              <w:rPr>
                <w:rFonts w:ascii="Sylfaen" w:hAnsi="Sylfaen" w:cs="Sylfaen"/>
                <w:spacing w:val="-1"/>
                <w:sz w:val="18"/>
                <w:szCs w:val="18"/>
              </w:rPr>
              <w:t>რ</w:t>
            </w:r>
            <w:r w:rsidRPr="00FE1888">
              <w:rPr>
                <w:rFonts w:ascii="Sylfaen" w:hAnsi="Sylfaen" w:cs="Sylfaen"/>
                <w:sz w:val="18"/>
                <w:szCs w:val="18"/>
              </w:rPr>
              <w:t>ა</w:t>
            </w:r>
            <w:r w:rsidRPr="00FE1888">
              <w:rPr>
                <w:rFonts w:ascii="Sylfaen" w:hAnsi="Sylfaen" w:cs="Sylfaen"/>
                <w:spacing w:val="-1"/>
                <w:sz w:val="18"/>
                <w:szCs w:val="18"/>
              </w:rPr>
              <w:t>დ</w:t>
            </w:r>
            <w:r w:rsidRPr="00FE1888">
              <w:rPr>
                <w:rFonts w:ascii="Sylfaen" w:hAnsi="Sylfaen" w:cs="Sylfaen"/>
                <w:sz w:val="18"/>
                <w:szCs w:val="18"/>
              </w:rPr>
              <w:t>ი</w:t>
            </w:r>
            <w:r w:rsidRPr="00FE1888">
              <w:rPr>
                <w:rFonts w:ascii="Sylfaen" w:hAnsi="Sylfaen" w:cs="Sylfaen"/>
                <w:spacing w:val="1"/>
                <w:w w:val="102"/>
                <w:sz w:val="18"/>
                <w:szCs w:val="18"/>
              </w:rPr>
              <w:t>მ</w:t>
            </w:r>
            <w:r w:rsidRPr="00FE1888">
              <w:rPr>
                <w:rFonts w:ascii="Sylfaen" w:hAnsi="Sylfaen" w:cs="Sylfaen"/>
                <w:w w:val="102"/>
                <w:sz w:val="18"/>
                <w:szCs w:val="18"/>
              </w:rPr>
              <w:t>ა</w:t>
            </w:r>
            <w:r w:rsidRPr="00FE1888">
              <w:rPr>
                <w:rFonts w:ascii="Sylfaen" w:hAnsi="Sylfaen" w:cs="Sylfaen"/>
                <w:spacing w:val="1"/>
                <w:w w:val="102"/>
                <w:sz w:val="18"/>
                <w:szCs w:val="18"/>
              </w:rPr>
              <w:t>ტ</w:t>
            </w:r>
            <w:r w:rsidRPr="00FE1888">
              <w:rPr>
                <w:rFonts w:ascii="Sylfaen" w:hAnsi="Sylfaen" w:cs="Sylfaen"/>
                <w:w w:val="102"/>
                <w:sz w:val="18"/>
                <w:szCs w:val="18"/>
              </w:rPr>
              <w:t>ე</w:t>
            </w:r>
            <w:r w:rsidRPr="00FE1888">
              <w:rPr>
                <w:rFonts w:ascii="Sylfaen" w:hAnsi="Sylfaen" w:cs="Sylfaen"/>
                <w:spacing w:val="-1"/>
                <w:w w:val="102"/>
                <w:sz w:val="18"/>
                <w:szCs w:val="18"/>
              </w:rPr>
              <w:t>რ</w:t>
            </w:r>
            <w:r w:rsidRPr="00FE1888">
              <w:rPr>
                <w:rFonts w:ascii="Sylfaen" w:hAnsi="Sylfaen" w:cs="Sylfaen"/>
                <w:w w:val="102"/>
                <w:sz w:val="18"/>
                <w:szCs w:val="18"/>
              </w:rPr>
              <w:t xml:space="preserve">იალური </w:t>
            </w:r>
            <w:r w:rsidRPr="00FE1888">
              <w:rPr>
                <w:rFonts w:ascii="Sylfaen" w:hAnsi="Sylfaen" w:cs="Sylfaen"/>
                <w:spacing w:val="-1"/>
                <w:sz w:val="18"/>
                <w:szCs w:val="18"/>
              </w:rPr>
              <w:t>დ</w:t>
            </w:r>
            <w:r w:rsidRPr="00FE1888">
              <w:rPr>
                <w:rFonts w:ascii="Sylfaen" w:hAnsi="Sylfaen" w:cs="Sylfaen"/>
                <w:sz w:val="18"/>
                <w:szCs w:val="18"/>
              </w:rPr>
              <w:t>ახმარების</w:t>
            </w:r>
            <w:r w:rsidRPr="00FE1888">
              <w:rPr>
                <w:rFonts w:ascii="Sylfaen" w:hAnsi="Sylfaen" w:cs="Sylfaen"/>
                <w:spacing w:val="1"/>
                <w:w w:val="102"/>
                <w:sz w:val="18"/>
                <w:szCs w:val="18"/>
              </w:rPr>
              <w:t>გ</w:t>
            </w:r>
            <w:r w:rsidRPr="00FE1888">
              <w:rPr>
                <w:rFonts w:ascii="Sylfaen" w:hAnsi="Sylfaen" w:cs="Sylfaen"/>
                <w:w w:val="102"/>
                <w:sz w:val="18"/>
                <w:szCs w:val="18"/>
              </w:rPr>
              <w:t>ა</w:t>
            </w:r>
            <w:r w:rsidRPr="00FE1888">
              <w:rPr>
                <w:rFonts w:ascii="Sylfaen" w:hAnsi="Sylfaen" w:cs="Sylfaen"/>
                <w:spacing w:val="-1"/>
                <w:w w:val="102"/>
                <w:sz w:val="18"/>
                <w:szCs w:val="18"/>
              </w:rPr>
              <w:t>წ</w:t>
            </w:r>
            <w:r w:rsidRPr="00FE1888">
              <w:rPr>
                <w:rFonts w:ascii="Sylfaen" w:hAnsi="Sylfaen" w:cs="Sylfaen"/>
                <w:w w:val="102"/>
                <w:sz w:val="18"/>
                <w:szCs w:val="18"/>
              </w:rPr>
              <w:t>ე</w:t>
            </w:r>
            <w:r w:rsidRPr="00FE1888">
              <w:rPr>
                <w:rFonts w:ascii="Sylfaen" w:hAnsi="Sylfaen" w:cs="Sylfaen"/>
                <w:spacing w:val="-1"/>
                <w:w w:val="102"/>
                <w:sz w:val="18"/>
                <w:szCs w:val="18"/>
              </w:rPr>
              <w:t>ვ</w:t>
            </w:r>
            <w:r w:rsidRPr="00FE1888">
              <w:rPr>
                <w:rFonts w:ascii="Sylfaen" w:hAnsi="Sylfaen" w:cs="Sylfaen"/>
                <w:w w:val="102"/>
                <w:sz w:val="18"/>
                <w:szCs w:val="18"/>
              </w:rPr>
              <w:t>ა</w:t>
            </w:r>
            <w:r w:rsidRPr="00FE1888">
              <w:rPr>
                <w:rFonts w:ascii="Sylfaen" w:hAnsi="Sylfaen" w:cs="Sylfaen"/>
                <w:w w:val="102"/>
                <w:sz w:val="18"/>
                <w:szCs w:val="18"/>
                <w:lang w:val="ka-GE"/>
              </w:rPr>
              <w:t xml:space="preserve">ს </w:t>
            </w:r>
            <w:r w:rsidRPr="00FE1888">
              <w:rPr>
                <w:rFonts w:ascii="Sylfaen" w:eastAsia="Times New Roman" w:hAnsi="Sylfaen" w:cs="Calibri"/>
                <w:sz w:val="18"/>
                <w:szCs w:val="18"/>
                <w:lang w:val="ka-GE"/>
              </w:rPr>
              <w:t xml:space="preserve">სოციალურად დაუცველი ოჯახების ერთიან ბაზაში  0-დან 100 001 -მდესარეიტინგო ქულის მქონე </w:t>
            </w:r>
            <w:r w:rsidRPr="00FE1888">
              <w:rPr>
                <w:rFonts w:ascii="Sylfaen" w:eastAsia="Times New Roman" w:hAnsi="Sylfaen" w:cs="Calibri"/>
                <w:sz w:val="18"/>
                <w:szCs w:val="18"/>
              </w:rPr>
              <w:t>ოჯახებისთვის</w:t>
            </w:r>
            <w:r w:rsidRPr="00FE1888">
              <w:rPr>
                <w:rFonts w:ascii="Sylfaen" w:eastAsia="Times New Roman" w:hAnsi="Sylfaen" w:cs="Calibri"/>
                <w:sz w:val="18"/>
                <w:szCs w:val="18"/>
                <w:lang w:val="ka-GE"/>
              </w:rPr>
              <w:t>;</w:t>
            </w:r>
          </w:p>
          <w:p w:rsidR="00A57D86" w:rsidRPr="00FE1888" w:rsidRDefault="00A57D86" w:rsidP="00413CD5">
            <w:pPr>
              <w:jc w:val="both"/>
              <w:rPr>
                <w:rFonts w:ascii="Sylfaen" w:eastAsia="Times New Roman" w:hAnsi="Sylfaen" w:cs="Calibri"/>
                <w:sz w:val="18"/>
                <w:szCs w:val="18"/>
                <w:lang w:val="ka-GE"/>
              </w:rPr>
            </w:pPr>
            <w:r w:rsidRPr="00FE1888">
              <w:rPr>
                <w:rFonts w:ascii="Sylfaen" w:eastAsia="Times New Roman" w:hAnsi="Sylfaen" w:cs="Calibri"/>
                <w:sz w:val="18"/>
                <w:szCs w:val="18"/>
                <w:lang w:val="ka-GE"/>
              </w:rPr>
              <w:t>ერთ ოჯახზე გასაცემი თანხა შეადგენს 600 ლარს.</w:t>
            </w:r>
          </w:p>
          <w:p w:rsidR="00A57D86" w:rsidRPr="00FE1888" w:rsidRDefault="00A57D86" w:rsidP="00413CD5">
            <w:pPr>
              <w:jc w:val="both"/>
              <w:rPr>
                <w:rFonts w:ascii="Sylfaen" w:hAnsi="Sylfaen" w:cs="Calibri"/>
                <w:sz w:val="18"/>
                <w:szCs w:val="18"/>
              </w:rPr>
            </w:pPr>
            <w:r w:rsidRPr="00FE1888">
              <w:rPr>
                <w:rFonts w:ascii="Sylfaen" w:eastAsia="Times New Roman" w:hAnsi="Sylfaen" w:cs="Calibri"/>
                <w:sz w:val="18"/>
                <w:szCs w:val="18"/>
                <w:lang w:val="ka-GE"/>
              </w:rPr>
              <w:t>ქვე</w:t>
            </w:r>
            <w:r w:rsidRPr="00FE1888">
              <w:rPr>
                <w:rFonts w:ascii="Sylfaen" w:eastAsia="Times New Roman" w:hAnsi="Sylfaen" w:cs="Calibri"/>
                <w:sz w:val="18"/>
                <w:szCs w:val="18"/>
              </w:rPr>
              <w:t>პროგრამაშიასევე, გათვალისწინებულია უპატრონო გარდაცვლილი მოქალაქეები, რომლების დასა</w:t>
            </w:r>
            <w:r w:rsidRPr="00FE1888">
              <w:rPr>
                <w:rFonts w:ascii="Sylfaen" w:eastAsia="Times New Roman" w:hAnsi="Sylfaen" w:cs="Calibri"/>
                <w:sz w:val="18"/>
                <w:szCs w:val="18"/>
                <w:lang w:val="ka-GE"/>
              </w:rPr>
              <w:t>კრძალვა</w:t>
            </w:r>
            <w:r w:rsidRPr="00FE1888">
              <w:rPr>
                <w:rFonts w:ascii="Sylfaen" w:eastAsia="Times New Roman" w:hAnsi="Sylfaen" w:cs="Calibri"/>
                <w:sz w:val="18"/>
                <w:szCs w:val="18"/>
              </w:rPr>
              <w:t xml:space="preserve"> ხშირ შემთხვევებში ქმნის სერიოზულ პრობლემას.</w:t>
            </w:r>
          </w:p>
        </w:tc>
      </w:tr>
      <w:tr w:rsidR="00A57D86" w:rsidRPr="00B440A9" w:rsidTr="008E3615">
        <w:trPr>
          <w:trHeight w:val="671"/>
        </w:trPr>
        <w:tc>
          <w:tcPr>
            <w:tcW w:w="659" w:type="pct"/>
            <w:tcBorders>
              <w:top w:val="nil"/>
              <w:left w:val="single" w:sz="4" w:space="0" w:color="auto"/>
              <w:bottom w:val="single" w:sz="4" w:space="0" w:color="auto"/>
              <w:right w:val="nil"/>
            </w:tcBorders>
            <w:shd w:val="clear" w:color="000000" w:fill="FFFFFF"/>
            <w:hideMark/>
          </w:tcPr>
          <w:p w:rsidR="00A57D86" w:rsidRPr="00B440A9" w:rsidRDefault="00A57D86"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4341"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A57D86" w:rsidRPr="00FE1888" w:rsidRDefault="00A57D86" w:rsidP="00A57D86">
            <w:pPr>
              <w:jc w:val="both"/>
              <w:rPr>
                <w:rFonts w:ascii="Sylfaen" w:eastAsia="Times New Roman" w:hAnsi="Sylfaen" w:cs="Calibri"/>
                <w:sz w:val="18"/>
                <w:szCs w:val="18"/>
                <w:lang w:val="ka-GE"/>
              </w:rPr>
            </w:pPr>
            <w:r w:rsidRPr="00FE1888">
              <w:rPr>
                <w:rFonts w:ascii="Sylfaen" w:eastAsia="Times New Roman" w:hAnsi="Sylfaen" w:cs="Calibri"/>
                <w:sz w:val="18"/>
                <w:szCs w:val="18"/>
              </w:rPr>
              <w:t>მოწყვლადი სოციალური კატეგორიებისათვის მატერიალური მხარდაჭერა</w:t>
            </w:r>
          </w:p>
          <w:p w:rsidR="00A57D86" w:rsidRPr="000200A7" w:rsidRDefault="00A57D86" w:rsidP="00A57D86">
            <w:pPr>
              <w:rPr>
                <w:rFonts w:ascii="Sylfaen" w:hAnsi="Sylfaen" w:cs="Calibri"/>
                <w:sz w:val="16"/>
                <w:szCs w:val="16"/>
                <w:lang w:val="ka-GE"/>
              </w:rPr>
            </w:pPr>
            <w:r w:rsidRPr="00FE1888">
              <w:rPr>
                <w:rFonts w:ascii="Sylfaen" w:hAnsi="Sylfaen" w:cs="Calibri"/>
                <w:sz w:val="18"/>
                <w:szCs w:val="18"/>
                <w:lang w:val="ka-GE"/>
              </w:rPr>
              <w:t>მოწყვლადი სოციალური კატეგორიის ოჯახები უზრუნველყოფილნი არიან მატერიალური დახმარებით</w:t>
            </w:r>
          </w:p>
        </w:tc>
      </w:tr>
    </w:tbl>
    <w:p w:rsidR="0087431C" w:rsidRDefault="0087431C"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5000" w:type="pct"/>
        <w:tblLook w:val="04A0"/>
      </w:tblPr>
      <w:tblGrid>
        <w:gridCol w:w="1930"/>
        <w:gridCol w:w="11"/>
        <w:gridCol w:w="3997"/>
        <w:gridCol w:w="1366"/>
        <w:gridCol w:w="6498"/>
      </w:tblGrid>
      <w:tr w:rsidR="004410CC" w:rsidRPr="00B440A9" w:rsidTr="00565B83">
        <w:trPr>
          <w:trHeight w:val="349"/>
        </w:trPr>
        <w:tc>
          <w:tcPr>
            <w:tcW w:w="7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8E3615">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4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8E3615">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2849" w:type="pct"/>
            <w:gridSpan w:val="2"/>
            <w:tcBorders>
              <w:top w:val="single" w:sz="4" w:space="0" w:color="auto"/>
              <w:left w:val="nil"/>
              <w:bottom w:val="single" w:sz="4" w:space="0" w:color="auto"/>
              <w:right w:val="single" w:sz="4" w:space="0" w:color="auto"/>
            </w:tcBorders>
            <w:shd w:val="clear" w:color="000000" w:fill="FFFFFF"/>
            <w:vAlign w:val="center"/>
            <w:hideMark/>
          </w:tcPr>
          <w:p w:rsidR="004410CC" w:rsidRPr="00B440A9" w:rsidRDefault="00C75C5C" w:rsidP="008E3615">
            <w:pPr>
              <w:jc w:val="center"/>
              <w:rPr>
                <w:rFonts w:ascii="Sylfaen" w:hAnsi="Sylfaen" w:cs="Calibri"/>
                <w:b/>
                <w:bCs/>
                <w:sz w:val="16"/>
                <w:szCs w:val="16"/>
              </w:rPr>
            </w:pPr>
            <w:r>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4410CC" w:rsidRPr="00B440A9" w:rsidTr="007D749E">
        <w:trPr>
          <w:trHeight w:val="424"/>
        </w:trPr>
        <w:tc>
          <w:tcPr>
            <w:tcW w:w="703" w:type="pct"/>
            <w:gridSpan w:val="2"/>
            <w:tcBorders>
              <w:top w:val="nil"/>
              <w:left w:val="single" w:sz="4" w:space="0" w:color="auto"/>
              <w:bottom w:val="single" w:sz="4" w:space="0" w:color="auto"/>
              <w:right w:val="single" w:sz="4" w:space="0" w:color="auto"/>
            </w:tcBorders>
            <w:shd w:val="clear" w:color="000000" w:fill="FFFFFF"/>
            <w:vAlign w:val="center"/>
            <w:hideMark/>
          </w:tcPr>
          <w:p w:rsidR="004410CC" w:rsidRPr="00B440A9" w:rsidRDefault="004410CC"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1</w:t>
            </w:r>
            <w:r w:rsidR="00E152FF">
              <w:rPr>
                <w:rFonts w:ascii="Sylfaen" w:hAnsi="Sylfaen" w:cs="Calibri"/>
                <w:b/>
                <w:sz w:val="16"/>
                <w:szCs w:val="16"/>
                <w:lang w:val="ka-GE"/>
              </w:rPr>
              <w:t>0</w:t>
            </w:r>
          </w:p>
        </w:tc>
        <w:tc>
          <w:tcPr>
            <w:tcW w:w="1448" w:type="pct"/>
            <w:tcBorders>
              <w:top w:val="single" w:sz="4" w:space="0" w:color="auto"/>
              <w:left w:val="single" w:sz="4" w:space="0" w:color="auto"/>
              <w:bottom w:val="single" w:sz="4" w:space="0" w:color="auto"/>
              <w:right w:val="single" w:sz="4" w:space="0" w:color="auto"/>
            </w:tcBorders>
            <w:vAlign w:val="center"/>
            <w:hideMark/>
          </w:tcPr>
          <w:p w:rsidR="004410CC" w:rsidRPr="00B440A9" w:rsidRDefault="004410CC" w:rsidP="008E3615">
            <w:pPr>
              <w:jc w:val="center"/>
              <w:rPr>
                <w:rFonts w:ascii="Sylfaen" w:hAnsi="Sylfaen" w:cs="Calibri"/>
                <w:b/>
                <w:bCs/>
                <w:sz w:val="16"/>
                <w:szCs w:val="16"/>
              </w:rPr>
            </w:pPr>
            <w:r w:rsidRPr="00B440A9">
              <w:rPr>
                <w:rFonts w:ascii="Sylfaen" w:eastAsia="Times New Roman" w:hAnsi="Sylfaen" w:cs="Calibri"/>
                <w:b/>
                <w:sz w:val="16"/>
                <w:szCs w:val="16"/>
                <w:lang w:val="ka-GE"/>
              </w:rPr>
              <w:t>მრავალშვილიანი ოჯახების დახმარება</w:t>
            </w:r>
          </w:p>
        </w:tc>
        <w:tc>
          <w:tcPr>
            <w:tcW w:w="2849" w:type="pct"/>
            <w:gridSpan w:val="2"/>
            <w:tcBorders>
              <w:top w:val="nil"/>
              <w:left w:val="nil"/>
              <w:bottom w:val="single" w:sz="4" w:space="0" w:color="auto"/>
              <w:right w:val="single" w:sz="4" w:space="0" w:color="auto"/>
            </w:tcBorders>
            <w:shd w:val="clear" w:color="000000" w:fill="FFFFFF"/>
            <w:vAlign w:val="center"/>
            <w:hideMark/>
          </w:tcPr>
          <w:p w:rsidR="004410CC" w:rsidRPr="00B440A9" w:rsidRDefault="004410CC" w:rsidP="008E3615">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A76ABA">
        <w:trPr>
          <w:trHeight w:val="548"/>
        </w:trPr>
        <w:tc>
          <w:tcPr>
            <w:tcW w:w="703" w:type="pct"/>
            <w:gridSpan w:val="2"/>
            <w:vMerge w:val="restart"/>
            <w:tcBorders>
              <w:top w:val="nil"/>
              <w:left w:val="single" w:sz="4" w:space="0" w:color="auto"/>
              <w:right w:val="nil"/>
            </w:tcBorders>
            <w:shd w:val="clear" w:color="000000" w:fill="FFFFFF"/>
            <w:vAlign w:val="center"/>
            <w:hideMark/>
          </w:tcPr>
          <w:p w:rsidR="00162C6C" w:rsidRPr="00B440A9" w:rsidRDefault="00162C6C"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448"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8E3615">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495"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8E3615">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354"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8E3615">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6D273F">
        <w:trPr>
          <w:trHeight w:val="89"/>
        </w:trPr>
        <w:tc>
          <w:tcPr>
            <w:tcW w:w="703" w:type="pct"/>
            <w:gridSpan w:val="2"/>
            <w:vMerge/>
            <w:tcBorders>
              <w:left w:val="single" w:sz="4" w:space="0" w:color="auto"/>
              <w:bottom w:val="single" w:sz="4" w:space="0" w:color="auto"/>
              <w:right w:val="nil"/>
            </w:tcBorders>
            <w:shd w:val="clear" w:color="000000" w:fill="FFFFFF"/>
            <w:vAlign w:val="center"/>
          </w:tcPr>
          <w:p w:rsidR="00162C6C" w:rsidRPr="00B440A9" w:rsidRDefault="00162C6C" w:rsidP="008E3615">
            <w:pPr>
              <w:jc w:val="center"/>
              <w:rPr>
                <w:rFonts w:ascii="Sylfaen" w:hAnsi="Sylfaen" w:cs="Calibri"/>
                <w:b/>
                <w:bCs/>
                <w:sz w:val="16"/>
                <w:szCs w:val="16"/>
              </w:rPr>
            </w:pPr>
          </w:p>
        </w:tc>
        <w:tc>
          <w:tcPr>
            <w:tcW w:w="1448"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8E3615">
            <w:pPr>
              <w:jc w:val="center"/>
              <w:rPr>
                <w:rFonts w:ascii="Sylfaen" w:eastAsia="Times New Roman" w:hAnsi="Sylfaen" w:cs="Calibri"/>
                <w:b/>
                <w:sz w:val="16"/>
                <w:szCs w:val="16"/>
              </w:rPr>
            </w:pPr>
          </w:p>
        </w:tc>
        <w:tc>
          <w:tcPr>
            <w:tcW w:w="495"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8E3615">
            <w:pPr>
              <w:jc w:val="center"/>
              <w:rPr>
                <w:rFonts w:ascii="Sylfaen" w:hAnsi="Sylfaen" w:cs="Calibri"/>
                <w:b/>
                <w:bCs/>
                <w:sz w:val="16"/>
                <w:szCs w:val="16"/>
              </w:rPr>
            </w:pPr>
          </w:p>
        </w:tc>
        <w:tc>
          <w:tcPr>
            <w:tcW w:w="2354"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49789D" w:rsidP="00AC75D8">
            <w:pPr>
              <w:jc w:val="center"/>
              <w:rPr>
                <w:rFonts w:ascii="Sylfaen" w:hAnsi="Sylfaen" w:cs="Calibri"/>
                <w:b/>
                <w:sz w:val="16"/>
                <w:szCs w:val="16"/>
                <w:lang w:val="ka-GE"/>
              </w:rPr>
            </w:pPr>
            <w:r>
              <w:rPr>
                <w:rFonts w:ascii="Sylfaen" w:hAnsi="Sylfaen" w:cs="Calibri"/>
                <w:b/>
                <w:sz w:val="16"/>
                <w:szCs w:val="16"/>
                <w:lang w:val="ka-GE"/>
              </w:rPr>
              <w:t>100</w:t>
            </w:r>
            <w:r w:rsidR="00E152FF">
              <w:rPr>
                <w:rFonts w:ascii="Sylfaen" w:hAnsi="Sylfaen" w:cs="Calibri"/>
                <w:b/>
                <w:sz w:val="16"/>
                <w:szCs w:val="16"/>
                <w:lang w:val="ka-GE"/>
              </w:rPr>
              <w:t xml:space="preserve"> 000</w:t>
            </w:r>
          </w:p>
        </w:tc>
      </w:tr>
      <w:tr w:rsidR="004410CC" w:rsidRPr="00B440A9" w:rsidTr="00CC5EF4">
        <w:trPr>
          <w:trHeight w:val="987"/>
        </w:trPr>
        <w:tc>
          <w:tcPr>
            <w:tcW w:w="699" w:type="pct"/>
            <w:tcBorders>
              <w:top w:val="nil"/>
              <w:left w:val="single" w:sz="4" w:space="0" w:color="auto"/>
              <w:bottom w:val="single" w:sz="4" w:space="0" w:color="auto"/>
              <w:right w:val="nil"/>
            </w:tcBorders>
            <w:shd w:val="clear" w:color="000000" w:fill="FFFFFF"/>
            <w:vAlign w:val="center"/>
            <w:hideMark/>
          </w:tcPr>
          <w:p w:rsidR="004410CC" w:rsidRPr="00B440A9" w:rsidRDefault="004410CC"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30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57D86" w:rsidRPr="00E735F3" w:rsidRDefault="00A57D86" w:rsidP="00A57D86">
            <w:pPr>
              <w:jc w:val="both"/>
              <w:rPr>
                <w:rFonts w:ascii="Sylfaen" w:eastAsia="Times New Roman" w:hAnsi="Sylfaen" w:cs="Calibri"/>
                <w:sz w:val="18"/>
                <w:szCs w:val="18"/>
                <w:lang w:val="ka-GE"/>
              </w:rPr>
            </w:pPr>
            <w:r w:rsidRPr="00E735F3">
              <w:rPr>
                <w:rFonts w:ascii="Sylfaen" w:eastAsia="Times New Roman" w:hAnsi="Sylfaen" w:cs="Calibri"/>
                <w:sz w:val="18"/>
                <w:szCs w:val="18"/>
              </w:rPr>
              <w:t>ქვეპროგრამა ითვალისწინებს</w:t>
            </w:r>
          </w:p>
          <w:p w:rsidR="00A57D86" w:rsidRPr="00E735F3" w:rsidRDefault="00A57D86" w:rsidP="00A57D86">
            <w:pPr>
              <w:pStyle w:val="a3"/>
              <w:numPr>
                <w:ilvl w:val="0"/>
                <w:numId w:val="6"/>
              </w:numPr>
              <w:jc w:val="both"/>
              <w:rPr>
                <w:rFonts w:ascii="Sylfaen" w:eastAsia="Times New Roman" w:hAnsi="Sylfaen" w:cs="Calibri"/>
                <w:sz w:val="18"/>
                <w:szCs w:val="18"/>
                <w:lang w:val="ka-GE"/>
              </w:rPr>
            </w:pPr>
            <w:r w:rsidRPr="00E735F3">
              <w:rPr>
                <w:rFonts w:ascii="Sylfaen" w:eastAsia="Times New Roman" w:hAnsi="Sylfaen" w:cs="Calibri"/>
                <w:sz w:val="18"/>
                <w:szCs w:val="18"/>
              </w:rPr>
              <w:t>ქობულეთის მუნიციპალიტეტში მცხოვრები 5 და მეტ მცირეწლოვან ბავშვთა ოჯახებზე (18 წლამდე ბავშვები) ერთჯერადად მატერიალურ დახმარებას  1</w:t>
            </w:r>
            <w:r w:rsidRPr="00E735F3">
              <w:rPr>
                <w:rFonts w:ascii="Sylfaen" w:eastAsia="Times New Roman" w:hAnsi="Sylfaen" w:cs="Calibri"/>
                <w:sz w:val="18"/>
                <w:szCs w:val="18"/>
                <w:lang w:val="ka-GE"/>
              </w:rPr>
              <w:t>5</w:t>
            </w:r>
            <w:r w:rsidRPr="00E735F3">
              <w:rPr>
                <w:rFonts w:ascii="Sylfaen" w:eastAsia="Times New Roman" w:hAnsi="Sylfaen" w:cs="Calibri"/>
                <w:sz w:val="18"/>
                <w:szCs w:val="18"/>
              </w:rPr>
              <w:t>00 ლარის ოდენობით, ქვეპროგრამაში გათვალისწინებულ</w:t>
            </w:r>
            <w:r w:rsidRPr="00E735F3">
              <w:rPr>
                <w:rFonts w:ascii="Sylfaen" w:eastAsia="Times New Roman" w:hAnsi="Sylfaen" w:cs="Calibri"/>
                <w:sz w:val="18"/>
                <w:szCs w:val="18"/>
                <w:lang w:val="ka-GE"/>
              </w:rPr>
              <w:t>ი</w:t>
            </w:r>
            <w:r w:rsidRPr="00E735F3">
              <w:rPr>
                <w:rFonts w:ascii="Sylfaen" w:eastAsia="Times New Roman" w:hAnsi="Sylfaen" w:cs="Calibri"/>
                <w:sz w:val="18"/>
                <w:szCs w:val="18"/>
              </w:rPr>
              <w:t xml:space="preserve"> იქნება ის ოჯახები</w:t>
            </w:r>
            <w:r w:rsidRPr="00E735F3">
              <w:rPr>
                <w:rFonts w:ascii="Sylfaen" w:eastAsia="Times New Roman" w:hAnsi="Sylfaen" w:cs="Calibri"/>
                <w:sz w:val="18"/>
                <w:szCs w:val="18"/>
                <w:lang w:val="ka-GE"/>
              </w:rPr>
              <w:t>ც</w:t>
            </w:r>
            <w:r w:rsidRPr="00E735F3">
              <w:rPr>
                <w:rFonts w:ascii="Sylfaen" w:eastAsia="Times New Roman" w:hAnsi="Sylfaen" w:cs="Calibri"/>
                <w:sz w:val="18"/>
                <w:szCs w:val="18"/>
              </w:rPr>
              <w:t>, რომელთა შვილებსაც 202</w:t>
            </w:r>
            <w:r w:rsidR="006D273F">
              <w:rPr>
                <w:rFonts w:ascii="Sylfaen" w:eastAsia="Times New Roman" w:hAnsi="Sylfaen" w:cs="Calibri"/>
                <w:sz w:val="18"/>
                <w:szCs w:val="18"/>
                <w:lang w:val="ka-GE"/>
              </w:rPr>
              <w:t>5</w:t>
            </w:r>
            <w:r w:rsidRPr="00E735F3">
              <w:rPr>
                <w:rFonts w:ascii="Sylfaen" w:eastAsia="Times New Roman" w:hAnsi="Sylfaen" w:cs="Calibri"/>
                <w:sz w:val="18"/>
                <w:szCs w:val="18"/>
              </w:rPr>
              <w:t xml:space="preserve"> წელს შეუსრულდება 18 წელი.</w:t>
            </w:r>
          </w:p>
          <w:p w:rsidR="004410CC" w:rsidRPr="00565B83" w:rsidRDefault="00A57D86" w:rsidP="006D273F">
            <w:pPr>
              <w:pStyle w:val="a3"/>
              <w:numPr>
                <w:ilvl w:val="0"/>
                <w:numId w:val="6"/>
              </w:numPr>
              <w:jc w:val="both"/>
              <w:rPr>
                <w:rFonts w:ascii="Sylfaen" w:hAnsi="Sylfaen" w:cs="Calibri"/>
                <w:sz w:val="16"/>
                <w:szCs w:val="16"/>
                <w:lang w:val="ka-GE"/>
              </w:rPr>
            </w:pPr>
            <w:r w:rsidRPr="00E735F3">
              <w:rPr>
                <w:rFonts w:ascii="Sylfaen" w:eastAsia="Times New Roman" w:hAnsi="Sylfaen" w:cs="Calibri"/>
                <w:sz w:val="18"/>
                <w:szCs w:val="18"/>
              </w:rPr>
              <w:t xml:space="preserve">ქობულეთის მუნიციპალიტეტში მცხოვრები </w:t>
            </w:r>
            <w:r w:rsidRPr="00E735F3">
              <w:rPr>
                <w:rFonts w:ascii="Sylfaen" w:eastAsia="Times New Roman" w:hAnsi="Sylfaen" w:cs="Calibri"/>
                <w:sz w:val="18"/>
                <w:szCs w:val="18"/>
                <w:lang w:val="ka-GE"/>
              </w:rPr>
              <w:t>4</w:t>
            </w:r>
            <w:r w:rsidRPr="00E735F3">
              <w:rPr>
                <w:rFonts w:ascii="Sylfaen" w:eastAsia="Times New Roman" w:hAnsi="Sylfaen" w:cs="Calibri"/>
                <w:sz w:val="18"/>
                <w:szCs w:val="18"/>
              </w:rPr>
              <w:t xml:space="preserve"> მცირეწლოვან ბავშვთა ოჯახებზე (18 წლამდე ბავშვები)</w:t>
            </w:r>
            <w:r w:rsidRPr="00E735F3">
              <w:rPr>
                <w:rFonts w:ascii="Sylfaen" w:eastAsia="Times New Roman" w:hAnsi="Sylfaen" w:cs="Calibri"/>
                <w:sz w:val="18"/>
                <w:szCs w:val="18"/>
                <w:lang w:val="ka-GE"/>
              </w:rPr>
              <w:t>, რომლებიც რეგისტრირებული არიან სოციალურად დაუცველი ოჯახების ერთიან ბაზაში  0-დან 100 001-მდე სარეიტინგო ქულით</w:t>
            </w:r>
            <w:r w:rsidRPr="00E735F3">
              <w:rPr>
                <w:rFonts w:ascii="Sylfaen" w:eastAsia="Times New Roman" w:hAnsi="Sylfaen" w:cs="Calibri"/>
                <w:sz w:val="18"/>
                <w:szCs w:val="18"/>
              </w:rPr>
              <w:t xml:space="preserve"> ერთჯერადად მატერიალურ დახმარებას </w:t>
            </w:r>
            <w:r w:rsidRPr="00E735F3">
              <w:rPr>
                <w:rFonts w:ascii="Sylfaen" w:eastAsia="Times New Roman" w:hAnsi="Sylfaen" w:cs="Calibri"/>
                <w:sz w:val="18"/>
                <w:szCs w:val="18"/>
                <w:lang w:val="ka-GE"/>
              </w:rPr>
              <w:t>10</w:t>
            </w:r>
            <w:r w:rsidRPr="00E735F3">
              <w:rPr>
                <w:rFonts w:ascii="Sylfaen" w:eastAsia="Times New Roman" w:hAnsi="Sylfaen" w:cs="Calibri"/>
                <w:sz w:val="18"/>
                <w:szCs w:val="18"/>
              </w:rPr>
              <w:t>00 ლარის ოდენობით,</w:t>
            </w:r>
          </w:p>
        </w:tc>
      </w:tr>
      <w:tr w:rsidR="004410CC" w:rsidRPr="00B440A9" w:rsidTr="00C81D54">
        <w:trPr>
          <w:trHeight w:val="621"/>
        </w:trPr>
        <w:tc>
          <w:tcPr>
            <w:tcW w:w="699" w:type="pct"/>
            <w:tcBorders>
              <w:top w:val="single" w:sz="4" w:space="0" w:color="auto"/>
              <w:left w:val="single" w:sz="4" w:space="0" w:color="auto"/>
              <w:bottom w:val="single" w:sz="4" w:space="0" w:color="auto"/>
              <w:right w:val="nil"/>
            </w:tcBorders>
            <w:shd w:val="clear" w:color="000000" w:fill="FFFFFF"/>
            <w:vAlign w:val="center"/>
            <w:hideMark/>
          </w:tcPr>
          <w:p w:rsidR="004410CC" w:rsidRPr="00B440A9" w:rsidRDefault="004410CC"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430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A57D86" w:rsidP="00C75C5C">
            <w:pPr>
              <w:spacing w:after="0" w:line="240" w:lineRule="auto"/>
              <w:rPr>
                <w:rFonts w:ascii="Sylfaen" w:eastAsia="Times New Roman" w:hAnsi="Sylfaen" w:cs="Calibri"/>
                <w:sz w:val="16"/>
                <w:szCs w:val="16"/>
              </w:rPr>
            </w:pPr>
            <w:r w:rsidRPr="00E735F3">
              <w:rPr>
                <w:rFonts w:ascii="Sylfaen" w:eastAsia="Times New Roman" w:hAnsi="Sylfaen" w:cs="Calibri"/>
                <w:sz w:val="18"/>
                <w:szCs w:val="18"/>
              </w:rPr>
              <w:t>ქვეპროგრამის ძირითადი მიზანია მუნიციპალიტეტის ტერიტორიაზე დემოგრაფიული ფონის გაჯანსაღებისათვის მიმართული აქციების განხორციელება, მათთვის  მორალური დამატერიალური მხარდაჭერა, სტიმულის მიცემა.</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p w:rsidR="0087431C" w:rsidRPr="00B440A9" w:rsidRDefault="0087431C"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13646" w:type="dxa"/>
        <w:tblInd w:w="-34" w:type="dxa"/>
        <w:tblLook w:val="04A0"/>
      </w:tblPr>
      <w:tblGrid>
        <w:gridCol w:w="1030"/>
        <w:gridCol w:w="1663"/>
        <w:gridCol w:w="392"/>
        <w:gridCol w:w="3587"/>
        <w:gridCol w:w="3477"/>
        <w:gridCol w:w="1839"/>
        <w:gridCol w:w="1658"/>
      </w:tblGrid>
      <w:tr w:rsidR="00FC501B" w:rsidRPr="004A6B51" w:rsidTr="000062BF">
        <w:trPr>
          <w:trHeight w:val="511"/>
        </w:trPr>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501B" w:rsidRPr="004A6B51" w:rsidRDefault="00FC501B"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კოდი</w:t>
            </w:r>
          </w:p>
        </w:tc>
        <w:tc>
          <w:tcPr>
            <w:tcW w:w="16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C501B" w:rsidRPr="004A6B51" w:rsidRDefault="00FC501B"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 xml:space="preserve">ქვეპროგრამის დასახელება </w:t>
            </w:r>
          </w:p>
        </w:tc>
        <w:tc>
          <w:tcPr>
            <w:tcW w:w="39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501B" w:rsidRPr="004A6B51" w:rsidRDefault="00FC501B" w:rsidP="00457DDD">
            <w:pPr>
              <w:spacing w:after="0" w:line="240" w:lineRule="auto"/>
              <w:jc w:val="center"/>
              <w:rPr>
                <w:rFonts w:ascii="Sylfaen" w:eastAsia="Times New Roman" w:hAnsi="Sylfaen" w:cs="Calibri"/>
                <w:b/>
                <w:bCs/>
                <w:sz w:val="19"/>
                <w:szCs w:val="19"/>
                <w:lang w:val="en-GB" w:eastAsia="en-GB"/>
              </w:rPr>
            </w:pPr>
            <w:r w:rsidRPr="002B21A7">
              <w:rPr>
                <w:rFonts w:ascii="Sylfaen" w:eastAsia="Times New Roman" w:hAnsi="Sylfaen" w:cs="Calibri"/>
                <w:b/>
                <w:bCs/>
                <w:sz w:val="19"/>
                <w:szCs w:val="19"/>
                <w:lang w:val="en-GB" w:eastAsia="en-GB"/>
              </w:rPr>
              <w:t>ქ. ქობულეთში, პოპოვის ქუჩა N-12 მრავალბინიანი სოციალური სახლების მშენებლობა</w:t>
            </w:r>
          </w:p>
        </w:tc>
        <w:tc>
          <w:tcPr>
            <w:tcW w:w="6974" w:type="dxa"/>
            <w:gridSpan w:val="3"/>
            <w:tcBorders>
              <w:top w:val="single" w:sz="4" w:space="0" w:color="auto"/>
              <w:left w:val="nil"/>
              <w:bottom w:val="single" w:sz="4" w:space="0" w:color="auto"/>
              <w:right w:val="single" w:sz="4" w:space="0" w:color="auto"/>
            </w:tcBorders>
            <w:shd w:val="clear" w:color="000000" w:fill="FFFFFF"/>
            <w:vAlign w:val="center"/>
            <w:hideMark/>
          </w:tcPr>
          <w:p w:rsidR="00FC501B" w:rsidRPr="004A6B51" w:rsidRDefault="00EA354B" w:rsidP="00457DDD">
            <w:pPr>
              <w:spacing w:after="0" w:line="240" w:lineRule="auto"/>
              <w:jc w:val="center"/>
              <w:rPr>
                <w:rFonts w:ascii="Sylfaen" w:eastAsia="Times New Roman" w:hAnsi="Sylfaen" w:cs="Calibri"/>
                <w:b/>
                <w:bCs/>
                <w:color w:val="000000"/>
                <w:sz w:val="19"/>
                <w:szCs w:val="19"/>
                <w:lang w:val="en-GB" w:eastAsia="en-GB"/>
              </w:rPr>
            </w:pPr>
            <w:r>
              <w:rPr>
                <w:rFonts w:ascii="Sylfaen" w:eastAsia="Times New Roman" w:hAnsi="Sylfaen" w:cs="Calibri"/>
                <w:b/>
                <w:bCs/>
                <w:color w:val="000000"/>
                <w:sz w:val="19"/>
                <w:szCs w:val="19"/>
                <w:lang w:val="en-GB" w:eastAsia="en-GB"/>
              </w:rPr>
              <w:t>2026 წლის დაფინანსება</w:t>
            </w:r>
            <w:r w:rsidR="00FC501B" w:rsidRPr="004A6B51">
              <w:rPr>
                <w:rFonts w:ascii="Sylfaen" w:eastAsia="Times New Roman" w:hAnsi="Sylfaen" w:cs="Calibri"/>
                <w:b/>
                <w:bCs/>
                <w:color w:val="000000"/>
                <w:sz w:val="19"/>
                <w:szCs w:val="19"/>
                <w:lang w:val="en-GB" w:eastAsia="en-GB"/>
              </w:rPr>
              <w:br/>
              <w:t xml:space="preserve"> ლარში</w:t>
            </w:r>
          </w:p>
        </w:tc>
      </w:tr>
      <w:tr w:rsidR="00FC501B" w:rsidRPr="004A6B51" w:rsidTr="000062BF">
        <w:trPr>
          <w:trHeight w:val="555"/>
        </w:trPr>
        <w:tc>
          <w:tcPr>
            <w:tcW w:w="1030" w:type="dxa"/>
            <w:tcBorders>
              <w:top w:val="nil"/>
              <w:left w:val="single" w:sz="4" w:space="0" w:color="auto"/>
              <w:bottom w:val="single" w:sz="4" w:space="0" w:color="auto"/>
              <w:right w:val="single" w:sz="4" w:space="0" w:color="auto"/>
            </w:tcBorders>
            <w:shd w:val="clear" w:color="000000" w:fill="FFFFFF"/>
            <w:vAlign w:val="center"/>
            <w:hideMark/>
          </w:tcPr>
          <w:p w:rsidR="00FC501B" w:rsidRPr="00E152FF" w:rsidRDefault="00FC501B" w:rsidP="00E152FF">
            <w:pPr>
              <w:spacing w:after="0" w:line="240" w:lineRule="auto"/>
              <w:jc w:val="center"/>
              <w:rPr>
                <w:rFonts w:ascii="Sylfaen" w:eastAsia="Times New Roman" w:hAnsi="Sylfaen" w:cs="Calibri"/>
                <w:sz w:val="19"/>
                <w:szCs w:val="19"/>
                <w:lang w:val="ka-GE" w:eastAsia="en-GB"/>
              </w:rPr>
            </w:pPr>
            <w:r w:rsidRPr="004A6B51">
              <w:rPr>
                <w:rFonts w:ascii="Sylfaen" w:eastAsia="Times New Roman" w:hAnsi="Sylfaen" w:cs="Calibri"/>
                <w:sz w:val="19"/>
                <w:szCs w:val="19"/>
                <w:lang w:val="en-GB" w:eastAsia="en-GB"/>
              </w:rPr>
              <w:t>06 02 1</w:t>
            </w:r>
            <w:r w:rsidR="00E152FF">
              <w:rPr>
                <w:rFonts w:ascii="Sylfaen" w:eastAsia="Times New Roman" w:hAnsi="Sylfaen" w:cs="Calibri"/>
                <w:sz w:val="19"/>
                <w:szCs w:val="19"/>
                <w:lang w:val="ka-GE" w:eastAsia="en-GB"/>
              </w:rPr>
              <w:t>3</w:t>
            </w: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FC501B" w:rsidRPr="004A6B51" w:rsidRDefault="00FC501B" w:rsidP="00457DDD">
            <w:pPr>
              <w:spacing w:after="0" w:line="240" w:lineRule="auto"/>
              <w:rPr>
                <w:rFonts w:ascii="Sylfaen" w:eastAsia="Times New Roman" w:hAnsi="Sylfaen" w:cs="Calibri"/>
                <w:b/>
                <w:bCs/>
                <w:color w:val="000000"/>
                <w:sz w:val="19"/>
                <w:szCs w:val="19"/>
                <w:lang w:val="en-GB" w:eastAsia="en-GB"/>
              </w:rPr>
            </w:pPr>
          </w:p>
        </w:tc>
        <w:tc>
          <w:tcPr>
            <w:tcW w:w="3979" w:type="dxa"/>
            <w:gridSpan w:val="2"/>
            <w:vMerge/>
            <w:tcBorders>
              <w:top w:val="single" w:sz="4" w:space="0" w:color="auto"/>
              <w:left w:val="single" w:sz="4" w:space="0" w:color="auto"/>
              <w:bottom w:val="single" w:sz="4" w:space="0" w:color="auto"/>
              <w:right w:val="single" w:sz="4" w:space="0" w:color="auto"/>
            </w:tcBorders>
            <w:vAlign w:val="center"/>
            <w:hideMark/>
          </w:tcPr>
          <w:p w:rsidR="00FC501B" w:rsidRPr="004A6B51" w:rsidRDefault="00FC501B" w:rsidP="00457DDD">
            <w:pPr>
              <w:spacing w:after="0" w:line="240" w:lineRule="auto"/>
              <w:rPr>
                <w:rFonts w:ascii="Sylfaen" w:eastAsia="Times New Roman" w:hAnsi="Sylfaen" w:cs="Calibri"/>
                <w:b/>
                <w:bCs/>
                <w:sz w:val="19"/>
                <w:szCs w:val="19"/>
                <w:lang w:val="en-GB" w:eastAsia="en-GB"/>
              </w:rPr>
            </w:pPr>
          </w:p>
        </w:tc>
        <w:tc>
          <w:tcPr>
            <w:tcW w:w="6974" w:type="dxa"/>
            <w:gridSpan w:val="3"/>
            <w:tcBorders>
              <w:top w:val="nil"/>
              <w:left w:val="nil"/>
              <w:bottom w:val="single" w:sz="4" w:space="0" w:color="auto"/>
              <w:right w:val="single" w:sz="4" w:space="0" w:color="auto"/>
            </w:tcBorders>
            <w:shd w:val="clear" w:color="000000" w:fill="FFFFFF"/>
            <w:vAlign w:val="center"/>
            <w:hideMark/>
          </w:tcPr>
          <w:p w:rsidR="00FC501B" w:rsidRPr="006D273F" w:rsidRDefault="0049789D" w:rsidP="004A246E">
            <w:pPr>
              <w:spacing w:after="0" w:line="240" w:lineRule="auto"/>
              <w:jc w:val="center"/>
              <w:rPr>
                <w:rFonts w:ascii="Sylfaen" w:eastAsia="Times New Roman" w:hAnsi="Sylfaen" w:cs="Calibri"/>
                <w:b/>
                <w:sz w:val="19"/>
                <w:szCs w:val="19"/>
                <w:lang w:val="en-GB" w:eastAsia="en-GB"/>
              </w:rPr>
            </w:pPr>
            <w:r>
              <w:rPr>
                <w:rFonts w:ascii="Sylfaen" w:eastAsia="Times New Roman" w:hAnsi="Sylfaen" w:cs="Calibri"/>
                <w:b/>
                <w:sz w:val="19"/>
                <w:szCs w:val="19"/>
                <w:lang w:val="ka-GE" w:eastAsia="en-GB"/>
              </w:rPr>
              <w:t>10 816 500</w:t>
            </w:r>
            <w:r w:rsidR="00FC501B" w:rsidRPr="006D273F">
              <w:rPr>
                <w:rFonts w:ascii="Sylfaen" w:eastAsia="Times New Roman" w:hAnsi="Sylfaen" w:cs="Calibri"/>
                <w:b/>
                <w:sz w:val="19"/>
                <w:szCs w:val="19"/>
                <w:lang w:val="en-GB" w:eastAsia="en-GB"/>
              </w:rPr>
              <w:t xml:space="preserve">                           </w:t>
            </w:r>
          </w:p>
        </w:tc>
      </w:tr>
      <w:tr w:rsidR="00DF73F1" w:rsidRPr="004A6B51" w:rsidTr="000062BF">
        <w:trPr>
          <w:trHeight w:val="696"/>
        </w:trPr>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F73F1" w:rsidRPr="004A6B51" w:rsidRDefault="00DF73F1"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ქვეპროგრამის განმახორციელებელი სამსახური</w:t>
            </w:r>
          </w:p>
        </w:tc>
        <w:tc>
          <w:tcPr>
            <w:tcW w:w="10953" w:type="dxa"/>
            <w:gridSpan w:val="5"/>
            <w:tcBorders>
              <w:top w:val="single" w:sz="4" w:space="0" w:color="auto"/>
              <w:left w:val="nil"/>
              <w:bottom w:val="single" w:sz="4" w:space="0" w:color="auto"/>
              <w:right w:val="single" w:sz="4" w:space="0" w:color="auto"/>
            </w:tcBorders>
            <w:shd w:val="clear" w:color="000000" w:fill="FFFFFF"/>
            <w:vAlign w:val="center"/>
            <w:hideMark/>
          </w:tcPr>
          <w:p w:rsidR="00DF73F1" w:rsidRPr="004A6B51" w:rsidRDefault="00DF73F1"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 xml:space="preserve">ქობულეთის მუნიციპალიტეტის მერიის ინფრასტრქუტურის სამსახური, ჯამრთელობისა და სოციალური დაცვის სამსახური </w:t>
            </w:r>
          </w:p>
        </w:tc>
      </w:tr>
      <w:tr w:rsidR="000062BF" w:rsidRPr="004A6B51" w:rsidTr="000062BF">
        <w:trPr>
          <w:trHeight w:val="1387"/>
        </w:trPr>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 xml:space="preserve">ქვეპროგრამის აღწერა </w:t>
            </w:r>
          </w:p>
        </w:tc>
        <w:tc>
          <w:tcPr>
            <w:tcW w:w="10953" w:type="dxa"/>
            <w:gridSpan w:val="5"/>
            <w:tcBorders>
              <w:top w:val="single" w:sz="4" w:space="0" w:color="auto"/>
              <w:left w:val="nil"/>
              <w:bottom w:val="single" w:sz="4" w:space="0" w:color="auto"/>
              <w:right w:val="single" w:sz="4" w:space="0" w:color="000000"/>
            </w:tcBorders>
            <w:shd w:val="clear" w:color="auto" w:fill="auto"/>
            <w:vAlign w:val="center"/>
            <w:hideMark/>
          </w:tcPr>
          <w:p w:rsidR="000062BF" w:rsidRPr="00A83968" w:rsidRDefault="004A246E" w:rsidP="00413CD5">
            <w:pPr>
              <w:spacing w:after="0" w:line="240" w:lineRule="auto"/>
              <w:rPr>
                <w:rFonts w:ascii="Sylfaen" w:eastAsia="Times New Roman" w:hAnsi="Sylfaen" w:cs="Calibri"/>
                <w:sz w:val="19"/>
                <w:szCs w:val="19"/>
                <w:lang w:val="en-GB" w:eastAsia="en-GB"/>
              </w:rPr>
            </w:pPr>
            <w:r w:rsidRPr="001F1AAC">
              <w:rPr>
                <w:rFonts w:ascii="Sylfaen" w:eastAsia="Times New Roman" w:hAnsi="Sylfaen" w:cs="Calibri"/>
                <w:sz w:val="19"/>
                <w:szCs w:val="19"/>
                <w:lang w:val="en-GB" w:eastAsia="en-GB"/>
              </w:rPr>
              <w:t>პროექტის ფარგლებში აშენდება ქ. ქობულეთში, პოპოვის ქუჩა N12-ში (ს/კ 20.42.10.159) სოციალური სახლ(ებ)ი. საპროექტო ტერიტორიაზე განთავსებული კორპუს(ებ)ში განლაგებული ბინების რაოდენობამ ჯამში უნდა შეადგინოს არანაკლებ 120 ერთეული ბინა. თითოეული საცხოვრებელი კორპუს(ებ)ი უნდა იყოს არაუმეტეს 10 სართულისა. კორპუსების სასურველი რაოდენობაა 2 ერთეული, თუმცა მათი რაოდენობა არ უნდა იყოს ორ ერთეულზე ნაკლები. ბინების რაოდენობა განისაზღვრება არანაკლებ: 50 ერთეული ოროთახიანი; 50 ერთეული სამოთახიანი; 20 ერთეული ოთხოთახიანი;</w:t>
            </w:r>
          </w:p>
        </w:tc>
      </w:tr>
      <w:tr w:rsidR="000062BF" w:rsidRPr="004A6B51" w:rsidTr="000062BF">
        <w:trPr>
          <w:trHeight w:val="401"/>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0062BF" w:rsidRPr="004A6B51" w:rsidRDefault="000062BF" w:rsidP="00457DDD">
            <w:pPr>
              <w:spacing w:after="0" w:line="240" w:lineRule="auto"/>
              <w:rPr>
                <w:rFonts w:ascii="Sylfaen" w:eastAsia="Times New Roman" w:hAnsi="Sylfaen" w:cs="Calibri"/>
                <w:b/>
                <w:bCs/>
                <w:color w:val="000000"/>
                <w:sz w:val="19"/>
                <w:szCs w:val="19"/>
                <w:lang w:val="en-GB" w:eastAsia="en-GB"/>
              </w:rPr>
            </w:pPr>
          </w:p>
        </w:tc>
        <w:tc>
          <w:tcPr>
            <w:tcW w:w="392" w:type="dxa"/>
            <w:tcBorders>
              <w:top w:val="nil"/>
              <w:left w:val="nil"/>
              <w:bottom w:val="single" w:sz="4" w:space="0" w:color="auto"/>
              <w:right w:val="single" w:sz="4" w:space="0" w:color="auto"/>
            </w:tcBorders>
            <w:shd w:val="clear" w:color="000000" w:fill="FFFFFF"/>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w:t>
            </w:r>
          </w:p>
        </w:tc>
        <w:tc>
          <w:tcPr>
            <w:tcW w:w="7064" w:type="dxa"/>
            <w:gridSpan w:val="2"/>
            <w:tcBorders>
              <w:top w:val="single" w:sz="4" w:space="0" w:color="auto"/>
              <w:left w:val="nil"/>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დასახელება</w:t>
            </w:r>
          </w:p>
        </w:tc>
        <w:tc>
          <w:tcPr>
            <w:tcW w:w="1839" w:type="dxa"/>
            <w:tcBorders>
              <w:top w:val="nil"/>
              <w:left w:val="nil"/>
              <w:bottom w:val="single" w:sz="4" w:space="0" w:color="auto"/>
              <w:right w:val="single" w:sz="4" w:space="0" w:color="auto"/>
            </w:tcBorders>
            <w:shd w:val="clear" w:color="000000" w:fill="FFFFFF"/>
            <w:vAlign w:val="bottom"/>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თანხა</w:t>
            </w:r>
            <w:r w:rsidRPr="006D273F">
              <w:rPr>
                <w:rFonts w:ascii="Sylfaen" w:eastAsia="Times New Roman" w:hAnsi="Sylfaen" w:cs="Calibri"/>
                <w:color w:val="000000"/>
                <w:sz w:val="19"/>
                <w:szCs w:val="19"/>
                <w:lang w:val="en-GB" w:eastAsia="en-GB"/>
              </w:rPr>
              <w:t xml:space="preserve"> </w:t>
            </w:r>
            <w:r w:rsidRPr="004A6B51">
              <w:rPr>
                <w:rFonts w:ascii="Sylfaen" w:eastAsia="Times New Roman" w:hAnsi="Sylfaen" w:cs="Calibri"/>
                <w:color w:val="000000"/>
                <w:sz w:val="19"/>
                <w:szCs w:val="19"/>
                <w:lang w:val="en-GB" w:eastAsia="en-GB"/>
              </w:rPr>
              <w:t>ლარი</w:t>
            </w:r>
          </w:p>
        </w:tc>
        <w:tc>
          <w:tcPr>
            <w:tcW w:w="1658" w:type="dxa"/>
            <w:tcBorders>
              <w:top w:val="nil"/>
              <w:left w:val="nil"/>
              <w:bottom w:val="single" w:sz="4" w:space="0" w:color="auto"/>
              <w:right w:val="single" w:sz="4" w:space="0" w:color="auto"/>
            </w:tcBorders>
            <w:shd w:val="clear" w:color="000000" w:fill="FFFFFF"/>
            <w:vAlign w:val="bottom"/>
            <w:hideMark/>
          </w:tcPr>
          <w:p w:rsidR="000062BF" w:rsidRPr="004A6B51" w:rsidRDefault="000062BF" w:rsidP="00457DDD">
            <w:pPr>
              <w:spacing w:after="0" w:line="240" w:lineRule="auto"/>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 </w:t>
            </w:r>
          </w:p>
        </w:tc>
      </w:tr>
      <w:tr w:rsidR="000062BF" w:rsidRPr="004A6B51" w:rsidTr="000062BF">
        <w:trPr>
          <w:trHeight w:val="574"/>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0062BF" w:rsidRPr="004A6B51" w:rsidRDefault="000062BF" w:rsidP="00457DDD">
            <w:pPr>
              <w:spacing w:after="0" w:line="240" w:lineRule="auto"/>
              <w:rPr>
                <w:rFonts w:ascii="Sylfaen" w:eastAsia="Times New Roman" w:hAnsi="Sylfaen" w:cs="Calibri"/>
                <w:b/>
                <w:bCs/>
                <w:color w:val="000000"/>
                <w:sz w:val="19"/>
                <w:szCs w:val="19"/>
                <w:lang w:val="en-GB" w:eastAsia="en-GB"/>
              </w:rPr>
            </w:pPr>
          </w:p>
        </w:tc>
        <w:tc>
          <w:tcPr>
            <w:tcW w:w="392" w:type="dxa"/>
            <w:tcBorders>
              <w:top w:val="nil"/>
              <w:left w:val="nil"/>
              <w:bottom w:val="single" w:sz="4" w:space="0" w:color="auto"/>
              <w:right w:val="single" w:sz="4" w:space="0" w:color="auto"/>
            </w:tcBorders>
            <w:shd w:val="clear" w:color="000000" w:fill="FFFFFF"/>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1</w:t>
            </w:r>
          </w:p>
        </w:tc>
        <w:tc>
          <w:tcPr>
            <w:tcW w:w="7064" w:type="dxa"/>
            <w:gridSpan w:val="2"/>
            <w:tcBorders>
              <w:top w:val="single" w:sz="4" w:space="0" w:color="auto"/>
              <w:left w:val="nil"/>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ქ. ქობულეთში, პოპოვის ქუჩა N-12 მრავალბინიანი სოციალური სახლების მშენებლობა</w:t>
            </w:r>
          </w:p>
        </w:tc>
        <w:tc>
          <w:tcPr>
            <w:tcW w:w="1839" w:type="dxa"/>
            <w:tcBorders>
              <w:top w:val="nil"/>
              <w:left w:val="nil"/>
              <w:bottom w:val="single" w:sz="4" w:space="0" w:color="auto"/>
              <w:right w:val="single" w:sz="4" w:space="0" w:color="auto"/>
            </w:tcBorders>
            <w:shd w:val="clear" w:color="000000" w:fill="FFFFFF"/>
            <w:vAlign w:val="center"/>
            <w:hideMark/>
          </w:tcPr>
          <w:p w:rsidR="000062BF" w:rsidRPr="00E152FF" w:rsidRDefault="0049789D" w:rsidP="00457DDD">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b/>
                <w:sz w:val="19"/>
                <w:szCs w:val="19"/>
                <w:lang w:val="ka-GE" w:eastAsia="en-GB"/>
              </w:rPr>
              <w:t>10 816 500</w:t>
            </w:r>
            <w:r w:rsidRPr="006D273F">
              <w:rPr>
                <w:rFonts w:ascii="Sylfaen" w:eastAsia="Times New Roman" w:hAnsi="Sylfaen" w:cs="Calibri"/>
                <w:b/>
                <w:sz w:val="19"/>
                <w:szCs w:val="19"/>
                <w:lang w:val="en-GB" w:eastAsia="en-GB"/>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ლარი</w:t>
            </w:r>
          </w:p>
        </w:tc>
      </w:tr>
      <w:tr w:rsidR="000062BF" w:rsidRPr="004A6B51" w:rsidTr="000062BF">
        <w:trPr>
          <w:trHeight w:val="723"/>
        </w:trPr>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ქვეპროგრამის მიზანი და მოსალოდნელი შედეგი</w:t>
            </w:r>
          </w:p>
        </w:tc>
        <w:tc>
          <w:tcPr>
            <w:tcW w:w="10953" w:type="dxa"/>
            <w:gridSpan w:val="5"/>
            <w:tcBorders>
              <w:top w:val="single" w:sz="4" w:space="0" w:color="auto"/>
              <w:left w:val="nil"/>
              <w:bottom w:val="single" w:sz="4" w:space="0" w:color="auto"/>
              <w:right w:val="single" w:sz="4" w:space="0" w:color="000000"/>
            </w:tcBorders>
            <w:shd w:val="clear" w:color="auto" w:fill="auto"/>
            <w:vAlign w:val="center"/>
            <w:hideMark/>
          </w:tcPr>
          <w:p w:rsidR="000062BF" w:rsidRPr="00F550C6" w:rsidRDefault="000062BF" w:rsidP="00E70980">
            <w:pPr>
              <w:spacing w:after="0" w:line="240" w:lineRule="auto"/>
              <w:jc w:val="center"/>
              <w:rPr>
                <w:rFonts w:ascii="Sylfaen" w:eastAsia="Times New Roman" w:hAnsi="Sylfaen" w:cs="Calibri"/>
                <w:sz w:val="16"/>
                <w:szCs w:val="16"/>
                <w:lang w:val="en-GB" w:eastAsia="en-GB"/>
              </w:rPr>
            </w:pPr>
            <w:r w:rsidRPr="00A83968">
              <w:rPr>
                <w:rFonts w:ascii="Sylfaen" w:eastAsia="Times New Roman" w:hAnsi="Sylfaen" w:cs="Calibri"/>
                <w:sz w:val="19"/>
                <w:szCs w:val="19"/>
                <w:lang w:val="en-GB" w:eastAsia="en-GB"/>
              </w:rPr>
              <w:t>დაგეგმილია</w:t>
            </w:r>
            <w:r>
              <w:rPr>
                <w:rFonts w:ascii="Sylfaen" w:eastAsia="Times New Roman" w:hAnsi="Sylfaen" w:cs="Calibri"/>
                <w:sz w:val="19"/>
                <w:szCs w:val="19"/>
                <w:lang w:val="en-GB" w:eastAsia="en-GB"/>
              </w:rPr>
              <w:t xml:space="preserve"> </w:t>
            </w:r>
            <w:r w:rsidRPr="00A83968">
              <w:rPr>
                <w:rFonts w:ascii="Sylfaen" w:eastAsia="Times New Roman" w:hAnsi="Sylfaen" w:cs="Calibri"/>
                <w:sz w:val="19"/>
                <w:szCs w:val="19"/>
                <w:lang w:val="ka-GE" w:eastAsia="en-GB"/>
              </w:rPr>
              <w:t>ადგილმონაცვლეობას დაქვემდებარებული, ეკომიგრანტი ოჯახების</w:t>
            </w:r>
            <w:r w:rsidRPr="00A83968">
              <w:rPr>
                <w:rFonts w:ascii="Sylfaen" w:eastAsia="Times New Roman" w:hAnsi="Sylfaen" w:cs="Calibri"/>
                <w:sz w:val="19"/>
                <w:szCs w:val="19"/>
                <w:lang w:val="en-GB" w:eastAsia="en-GB"/>
              </w:rPr>
              <w:t xml:space="preserve"> საცხოვრებელი პირობების მოგვარება, რათა ოჯახებს მიეცეს პრობლემის შემსუბუქების და სოციალური ფუნქციონირების  ამაღლების  პერსპექტივა.</w:t>
            </w:r>
          </w:p>
        </w:tc>
      </w:tr>
    </w:tbl>
    <w:p w:rsidR="00465C3F" w:rsidRPr="00465C3F" w:rsidRDefault="00465C3F" w:rsidP="00BD465A">
      <w:pPr>
        <w:jc w:val="center"/>
        <w:rPr>
          <w:rFonts w:ascii="Sylfaen" w:hAnsi="Sylfaen"/>
          <w:b/>
          <w:lang w:val="en-GB"/>
        </w:rPr>
      </w:pPr>
    </w:p>
    <w:tbl>
      <w:tblPr>
        <w:tblW w:w="4815" w:type="pct"/>
        <w:tblLook w:val="04A0"/>
      </w:tblPr>
      <w:tblGrid>
        <w:gridCol w:w="2070"/>
        <w:gridCol w:w="2597"/>
        <w:gridCol w:w="2018"/>
        <w:gridCol w:w="6606"/>
      </w:tblGrid>
      <w:tr w:rsidR="00AA4590" w:rsidRPr="00B440A9" w:rsidTr="00913BEF">
        <w:trPr>
          <w:trHeight w:val="468"/>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9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4590" w:rsidRPr="00B440A9" w:rsidRDefault="00AA4590" w:rsidP="00AA4590">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244" w:type="pct"/>
            <w:gridSpan w:val="2"/>
            <w:tcBorders>
              <w:top w:val="single" w:sz="4" w:space="0" w:color="auto"/>
              <w:left w:val="nil"/>
              <w:bottom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 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Pr="00B440A9">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 xml:space="preserve">ს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 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 xml:space="preserve">ბა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AA4590" w:rsidRPr="00B440A9" w:rsidTr="0056704B">
        <w:trPr>
          <w:trHeight w:val="512"/>
        </w:trPr>
        <w:tc>
          <w:tcPr>
            <w:tcW w:w="779" w:type="pct"/>
            <w:tcBorders>
              <w:top w:val="nil"/>
              <w:left w:val="single" w:sz="4" w:space="0" w:color="auto"/>
              <w:bottom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sz w:val="16"/>
                <w:szCs w:val="16"/>
                <w:lang w:val="ka-GE"/>
              </w:rPr>
            </w:pPr>
            <w:r w:rsidRPr="00B440A9">
              <w:rPr>
                <w:rFonts w:ascii="Sylfaen" w:hAnsi="Sylfaen" w:cs="Calibri"/>
                <w:b/>
                <w:sz w:val="16"/>
                <w:szCs w:val="16"/>
              </w:rPr>
              <w:t xml:space="preserve">06 02 </w:t>
            </w:r>
            <w:r>
              <w:rPr>
                <w:rFonts w:ascii="Sylfaen" w:hAnsi="Sylfaen" w:cs="Calibri"/>
                <w:b/>
                <w:sz w:val="16"/>
                <w:szCs w:val="16"/>
                <w:lang w:val="ka-GE"/>
              </w:rPr>
              <w:t>14</w:t>
            </w:r>
          </w:p>
        </w:tc>
        <w:tc>
          <w:tcPr>
            <w:tcW w:w="977" w:type="pct"/>
            <w:tcBorders>
              <w:top w:val="single" w:sz="4" w:space="0" w:color="auto"/>
              <w:left w:val="single" w:sz="4" w:space="0" w:color="auto"/>
              <w:bottom w:val="single" w:sz="4" w:space="0" w:color="auto"/>
              <w:right w:val="single" w:sz="4" w:space="0" w:color="auto"/>
            </w:tcBorders>
            <w:vAlign w:val="center"/>
            <w:hideMark/>
          </w:tcPr>
          <w:p w:rsidR="00AA4590" w:rsidRPr="004A246E" w:rsidRDefault="00AA4590" w:rsidP="00AA4590">
            <w:pPr>
              <w:jc w:val="center"/>
              <w:rPr>
                <w:rFonts w:ascii="Sylfaen" w:hAnsi="Sylfaen" w:cs="Calibri"/>
                <w:b/>
                <w:bCs/>
                <w:sz w:val="16"/>
                <w:szCs w:val="16"/>
              </w:rPr>
            </w:pPr>
            <w:r w:rsidRPr="004A246E">
              <w:rPr>
                <w:rFonts w:ascii="Sylfaen" w:eastAsia="Times New Roman" w:hAnsi="Sylfaen" w:cs="Calibri"/>
                <w:b/>
                <w:sz w:val="16"/>
                <w:szCs w:val="16"/>
                <w:lang w:val="ka-GE"/>
              </w:rPr>
              <w:t>სტიქიური მოვლენების შედეგად დაზარალებული ოჯახების დახმარება</w:t>
            </w:r>
          </w:p>
        </w:tc>
        <w:tc>
          <w:tcPr>
            <w:tcW w:w="3244" w:type="pct"/>
            <w:gridSpan w:val="2"/>
            <w:tcBorders>
              <w:top w:val="nil"/>
              <w:left w:val="nil"/>
              <w:bottom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AA4590" w:rsidRPr="00B440A9" w:rsidTr="00913BEF">
        <w:trPr>
          <w:trHeight w:val="414"/>
        </w:trPr>
        <w:tc>
          <w:tcPr>
            <w:tcW w:w="779" w:type="pct"/>
            <w:vMerge w:val="restart"/>
            <w:tcBorders>
              <w:top w:val="nil"/>
              <w:left w:val="single" w:sz="4" w:space="0" w:color="auto"/>
              <w:right w:val="nil"/>
            </w:tcBorders>
            <w:shd w:val="clear" w:color="000000" w:fill="FFFFFF"/>
            <w:vAlign w:val="center"/>
            <w:hideMark/>
          </w:tcPr>
          <w:p w:rsidR="00AA4590" w:rsidRPr="00B440A9" w:rsidRDefault="00AA4590" w:rsidP="00AA4590">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977" w:type="pct"/>
            <w:vMerge w:val="restart"/>
            <w:tcBorders>
              <w:top w:val="single" w:sz="4" w:space="0" w:color="auto"/>
              <w:left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bCs/>
                <w:sz w:val="16"/>
                <w:szCs w:val="16"/>
                <w:lang w:val="ka-GE"/>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759" w:type="pct"/>
            <w:vMerge w:val="restart"/>
            <w:tcBorders>
              <w:top w:val="single" w:sz="4" w:space="0" w:color="auto"/>
              <w:left w:val="single" w:sz="4" w:space="0" w:color="auto"/>
              <w:right w:val="single" w:sz="4" w:space="0" w:color="auto"/>
            </w:tcBorders>
            <w:shd w:val="clear" w:color="000000" w:fill="FFFFFF"/>
            <w:vAlign w:val="center"/>
          </w:tcPr>
          <w:p w:rsidR="00AA4590" w:rsidRPr="00B440A9" w:rsidRDefault="00AA4590" w:rsidP="00AA4590">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485" w:type="pct"/>
            <w:tcBorders>
              <w:top w:val="single" w:sz="4" w:space="0" w:color="auto"/>
              <w:left w:val="single" w:sz="4" w:space="0" w:color="auto"/>
              <w:bottom w:val="single" w:sz="4" w:space="0" w:color="auto"/>
              <w:right w:val="single" w:sz="4" w:space="0" w:color="auto"/>
            </w:tcBorders>
            <w:shd w:val="clear" w:color="000000" w:fill="FFFFFF"/>
            <w:vAlign w:val="center"/>
          </w:tcPr>
          <w:p w:rsidR="00AA4590" w:rsidRPr="00B440A9" w:rsidRDefault="00EA354B" w:rsidP="00AA4590">
            <w:pPr>
              <w:jc w:val="center"/>
              <w:rPr>
                <w:rFonts w:ascii="Sylfaen" w:hAnsi="Sylfaen" w:cs="Calibri"/>
                <w:b/>
                <w:bCs/>
                <w:sz w:val="16"/>
                <w:szCs w:val="16"/>
              </w:rPr>
            </w:pPr>
            <w:r>
              <w:rPr>
                <w:rFonts w:ascii="Sylfaen" w:hAnsi="Sylfaen" w:cs="Calibri"/>
                <w:b/>
                <w:bCs/>
                <w:sz w:val="16"/>
                <w:szCs w:val="16"/>
              </w:rPr>
              <w:t>2026 წლის დაფინანსება</w:t>
            </w:r>
            <w:r w:rsidR="00AA4590" w:rsidRPr="00B440A9">
              <w:rPr>
                <w:rFonts w:ascii="Sylfaen" w:hAnsi="Sylfaen" w:cs="Calibri"/>
                <w:b/>
                <w:bCs/>
                <w:sz w:val="16"/>
                <w:szCs w:val="16"/>
              </w:rPr>
              <w:br/>
              <w:t xml:space="preserve">  ლარში</w:t>
            </w:r>
          </w:p>
        </w:tc>
      </w:tr>
      <w:tr w:rsidR="00AA4590" w:rsidRPr="00B440A9" w:rsidTr="00913BEF">
        <w:trPr>
          <w:trHeight w:val="419"/>
        </w:trPr>
        <w:tc>
          <w:tcPr>
            <w:tcW w:w="779" w:type="pct"/>
            <w:vMerge/>
            <w:tcBorders>
              <w:left w:val="single" w:sz="4" w:space="0" w:color="auto"/>
              <w:bottom w:val="single" w:sz="4" w:space="0" w:color="auto"/>
              <w:right w:val="nil"/>
            </w:tcBorders>
            <w:shd w:val="clear" w:color="000000" w:fill="FFFFFF"/>
            <w:vAlign w:val="center"/>
          </w:tcPr>
          <w:p w:rsidR="00AA4590" w:rsidRPr="00B440A9" w:rsidRDefault="00AA4590" w:rsidP="00AA4590">
            <w:pPr>
              <w:jc w:val="center"/>
              <w:rPr>
                <w:rFonts w:ascii="Sylfaen" w:hAnsi="Sylfaen" w:cs="Calibri"/>
                <w:b/>
                <w:bCs/>
                <w:sz w:val="16"/>
                <w:szCs w:val="16"/>
              </w:rPr>
            </w:pPr>
          </w:p>
        </w:tc>
        <w:tc>
          <w:tcPr>
            <w:tcW w:w="977" w:type="pct"/>
            <w:vMerge/>
            <w:tcBorders>
              <w:left w:val="single" w:sz="4" w:space="0" w:color="auto"/>
              <w:bottom w:val="single" w:sz="4" w:space="0" w:color="auto"/>
              <w:right w:val="single" w:sz="4" w:space="0" w:color="auto"/>
            </w:tcBorders>
            <w:shd w:val="clear" w:color="000000" w:fill="FFFFFF"/>
            <w:vAlign w:val="center"/>
          </w:tcPr>
          <w:p w:rsidR="00AA4590" w:rsidRPr="00B440A9" w:rsidRDefault="00AA4590" w:rsidP="00AA4590">
            <w:pPr>
              <w:jc w:val="center"/>
              <w:rPr>
                <w:rFonts w:ascii="Sylfaen" w:eastAsia="Times New Roman" w:hAnsi="Sylfaen" w:cs="Calibri"/>
                <w:b/>
                <w:sz w:val="16"/>
                <w:szCs w:val="16"/>
              </w:rPr>
            </w:pPr>
          </w:p>
        </w:tc>
        <w:tc>
          <w:tcPr>
            <w:tcW w:w="759" w:type="pct"/>
            <w:vMerge/>
            <w:tcBorders>
              <w:left w:val="single" w:sz="4" w:space="0" w:color="auto"/>
              <w:bottom w:val="single" w:sz="4" w:space="0" w:color="auto"/>
              <w:right w:val="single" w:sz="4" w:space="0" w:color="auto"/>
            </w:tcBorders>
            <w:shd w:val="clear" w:color="000000" w:fill="FFFFFF"/>
            <w:vAlign w:val="center"/>
          </w:tcPr>
          <w:p w:rsidR="00AA4590" w:rsidRPr="00B440A9" w:rsidRDefault="00AA4590" w:rsidP="00AA4590">
            <w:pPr>
              <w:jc w:val="center"/>
              <w:rPr>
                <w:rFonts w:ascii="Sylfaen" w:hAnsi="Sylfaen" w:cs="Calibri"/>
                <w:b/>
                <w:bCs/>
                <w:sz w:val="16"/>
                <w:szCs w:val="16"/>
              </w:rPr>
            </w:pPr>
          </w:p>
        </w:tc>
        <w:tc>
          <w:tcPr>
            <w:tcW w:w="2485" w:type="pct"/>
            <w:tcBorders>
              <w:top w:val="single" w:sz="4" w:space="0" w:color="auto"/>
              <w:left w:val="single" w:sz="4" w:space="0" w:color="auto"/>
              <w:bottom w:val="single" w:sz="4" w:space="0" w:color="auto"/>
              <w:right w:val="single" w:sz="4" w:space="0" w:color="auto"/>
            </w:tcBorders>
            <w:shd w:val="clear" w:color="000000" w:fill="FFFFFF"/>
            <w:vAlign w:val="center"/>
          </w:tcPr>
          <w:p w:rsidR="00AA4590" w:rsidRPr="00B440A9" w:rsidRDefault="004A246E" w:rsidP="0049789D">
            <w:pPr>
              <w:jc w:val="center"/>
              <w:rPr>
                <w:rFonts w:ascii="Sylfaen" w:hAnsi="Sylfaen" w:cs="Calibri"/>
                <w:b/>
                <w:sz w:val="16"/>
                <w:szCs w:val="16"/>
              </w:rPr>
            </w:pPr>
            <w:r>
              <w:rPr>
                <w:rFonts w:ascii="Sylfaen" w:hAnsi="Sylfaen" w:cs="Calibri"/>
                <w:b/>
                <w:sz w:val="16"/>
                <w:szCs w:val="16"/>
                <w:lang w:val="ka-GE"/>
              </w:rPr>
              <w:t xml:space="preserve">1 </w:t>
            </w:r>
            <w:r w:rsidR="0049789D">
              <w:rPr>
                <w:rFonts w:ascii="Sylfaen" w:hAnsi="Sylfaen" w:cs="Calibri"/>
                <w:b/>
                <w:sz w:val="16"/>
                <w:szCs w:val="16"/>
                <w:lang w:val="ka-GE"/>
              </w:rPr>
              <w:t>5</w:t>
            </w:r>
            <w:r>
              <w:rPr>
                <w:rFonts w:ascii="Sylfaen" w:hAnsi="Sylfaen" w:cs="Calibri"/>
                <w:b/>
                <w:sz w:val="16"/>
                <w:szCs w:val="16"/>
                <w:lang w:val="ka-GE"/>
              </w:rPr>
              <w:t>46</w:t>
            </w:r>
            <w:r w:rsidR="00AA4590">
              <w:rPr>
                <w:rFonts w:ascii="Sylfaen" w:hAnsi="Sylfaen" w:cs="Calibri"/>
                <w:b/>
                <w:sz w:val="16"/>
                <w:szCs w:val="16"/>
                <w:lang w:val="en-GB"/>
              </w:rPr>
              <w:t xml:space="preserve"> </w:t>
            </w:r>
            <w:r>
              <w:rPr>
                <w:rFonts w:ascii="Sylfaen" w:hAnsi="Sylfaen" w:cs="Arial"/>
                <w:b/>
                <w:bCs/>
                <w:sz w:val="16"/>
                <w:szCs w:val="16"/>
                <w:lang w:val="ka-GE"/>
              </w:rPr>
              <w:t>3</w:t>
            </w:r>
            <w:r w:rsidR="00AA4590" w:rsidRPr="00B440A9">
              <w:rPr>
                <w:rFonts w:ascii="Sylfaen" w:hAnsi="Sylfaen" w:cs="Arial"/>
                <w:b/>
                <w:bCs/>
                <w:sz w:val="16"/>
                <w:szCs w:val="16"/>
                <w:lang w:val="ka-GE"/>
              </w:rPr>
              <w:t>0</w:t>
            </w:r>
            <w:r w:rsidR="00AA4590">
              <w:rPr>
                <w:rFonts w:ascii="Sylfaen" w:hAnsi="Sylfaen" w:cs="Calibri"/>
                <w:b/>
                <w:sz w:val="16"/>
                <w:szCs w:val="16"/>
                <w:lang w:val="en-GB"/>
              </w:rPr>
              <w:t>0</w:t>
            </w:r>
          </w:p>
        </w:tc>
      </w:tr>
      <w:tr w:rsidR="002878F4" w:rsidRPr="00193242" w:rsidTr="00913BEF">
        <w:trPr>
          <w:trHeight w:val="279"/>
        </w:trPr>
        <w:tc>
          <w:tcPr>
            <w:tcW w:w="779" w:type="pct"/>
            <w:tcBorders>
              <w:top w:val="nil"/>
              <w:left w:val="single" w:sz="4" w:space="0" w:color="auto"/>
              <w:bottom w:val="single" w:sz="4" w:space="0" w:color="auto"/>
              <w:right w:val="nil"/>
            </w:tcBorders>
            <w:shd w:val="clear" w:color="000000" w:fill="FFFFFF"/>
            <w:vAlign w:val="center"/>
            <w:hideMark/>
          </w:tcPr>
          <w:p w:rsidR="002878F4" w:rsidRPr="00B440A9" w:rsidRDefault="002878F4" w:rsidP="00AA4590">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221"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2878F4" w:rsidRPr="008F4B1A" w:rsidRDefault="002878F4" w:rsidP="00B36797">
            <w:pPr>
              <w:spacing w:after="0"/>
              <w:jc w:val="both"/>
              <w:rPr>
                <w:rFonts w:ascii="Sylfaen" w:eastAsia="Times New Roman" w:hAnsi="Sylfaen" w:cs="Calibri"/>
                <w:sz w:val="18"/>
                <w:szCs w:val="18"/>
                <w:lang w:val="ka-GE"/>
              </w:rPr>
            </w:pPr>
            <w:r w:rsidRPr="008F4B1A">
              <w:rPr>
                <w:rFonts w:ascii="Sylfaen" w:eastAsia="Times New Roman" w:hAnsi="Sylfaen" w:cs="Calibri"/>
                <w:sz w:val="18"/>
                <w:szCs w:val="18"/>
              </w:rPr>
              <w:t>ქობულეთის მუნიციპალიტეტის ტერიტორიაზე სტიქიური მოვლენების შედეგად დაზარაებულ და გადაადგილებას დაქვემდებარებულ ოჯახებზე მუნიციპალიტეტის სარეზერვო ფონდიდან ხორციელდებოდა დროებითი საცხოვრებლის ბინის ქირის უზრუნველსაყოფად  მატერიალური დახმარება.  2021 წლის შემოდგომაზე მოსულმა უხვმა  ატმოსფერულმა ნალექმა  დიდი ზარალი მიაყენა მუნიციპალიტეტში მცხოვრებ მოსახლეობას, მნიშვნელოვნად გაზარდა ქირის მიმღები ოჯახების რაოდენობა და საჭირო გახდა მიზნობრივი პროგრამის შემუშავება.</w:t>
            </w:r>
          </w:p>
          <w:p w:rsidR="002878F4" w:rsidRPr="008F4B1A" w:rsidRDefault="002878F4" w:rsidP="00B36797">
            <w:pPr>
              <w:spacing w:after="0"/>
              <w:jc w:val="both"/>
              <w:rPr>
                <w:rFonts w:ascii="Sylfaen" w:hAnsi="Sylfaen" w:cs="Sylfaen"/>
                <w:sz w:val="18"/>
                <w:szCs w:val="18"/>
                <w:lang w:val="ka-GE" w:eastAsia="ru-RU"/>
              </w:rPr>
            </w:pPr>
            <w:r w:rsidRPr="008F4B1A">
              <w:rPr>
                <w:rFonts w:ascii="Sylfaen" w:eastAsia="Times New Roman" w:hAnsi="Sylfaen" w:cs="Calibri"/>
                <w:sz w:val="18"/>
                <w:szCs w:val="18"/>
                <w:lang w:val="ka-GE"/>
              </w:rPr>
              <w:t xml:space="preserve">ამასთანავე, </w:t>
            </w:r>
            <w:r w:rsidRPr="008F4B1A">
              <w:rPr>
                <w:rFonts w:ascii="Sylfaen" w:hAnsi="Sylfaen" w:cs="Sylfaen"/>
                <w:sz w:val="18"/>
                <w:szCs w:val="18"/>
                <w:lang w:val="ka-GE" w:eastAsia="ru-RU"/>
              </w:rPr>
              <w:t xml:space="preserve">მუნიციპალიტეტის ტერიტორიაზე  არის რამოდენიმე </w:t>
            </w:r>
            <w:r w:rsidRPr="008F4B1A">
              <w:rPr>
                <w:rFonts w:ascii="Sylfaen" w:hAnsi="Sylfaen" w:cs="Sylfaen"/>
                <w:sz w:val="18"/>
                <w:szCs w:val="18"/>
              </w:rPr>
              <w:t>ავარიული/ამორტირიზებული</w:t>
            </w:r>
            <w:r w:rsidRPr="008F4B1A">
              <w:rPr>
                <w:rFonts w:ascii="Sylfaen" w:hAnsi="Sylfaen" w:cs="Sylfaen"/>
                <w:sz w:val="18"/>
                <w:szCs w:val="18"/>
                <w:lang w:val="ka-GE" w:eastAsia="ru-RU"/>
              </w:rPr>
              <w:t xml:space="preserve">მრავალბინიანი საცხოვრებელი სახლი. შესაბამისი უფლებამოსილი ორგანოს/სამსახურის მიერ გაცემული დასკვნის თანახმად, </w:t>
            </w:r>
            <w:r w:rsidRPr="008F4B1A">
              <w:rPr>
                <w:rFonts w:cs="Calibri"/>
                <w:sz w:val="18"/>
                <w:szCs w:val="18"/>
                <w:lang w:val="ka-GE"/>
              </w:rPr>
              <w:t xml:space="preserve">არსებული სახით შენობის ექსპლუატაცია არ არის მიზანშეწონილი,  </w:t>
            </w:r>
            <w:r w:rsidRPr="008F4B1A">
              <w:rPr>
                <w:rFonts w:ascii="Sylfaen" w:hAnsi="Sylfaen" w:cs="Calibri"/>
                <w:sz w:val="18"/>
                <w:szCs w:val="18"/>
                <w:lang w:val="ka-GE"/>
              </w:rPr>
              <w:t>შესაბამისად, აღნიშნულ საცხოვრებელ სახლში ცხოვრება არ არის უსაფრთხო. საჭიროა ავარიული საცხოვრებელი სახლების მაცხოვრებლებზე</w:t>
            </w:r>
            <w:r w:rsidRPr="008F4B1A">
              <w:rPr>
                <w:rFonts w:ascii="Sylfaen" w:hAnsi="Sylfaen" w:cs="Sylfaen"/>
                <w:sz w:val="18"/>
                <w:szCs w:val="18"/>
                <w:lang w:val="ka-GE" w:eastAsia="ru-RU"/>
              </w:rPr>
              <w:t xml:space="preserve"> დროებითი თავშესაფარის უზრუნველყოფის მიზნით დახმარების გაწევა.</w:t>
            </w:r>
          </w:p>
          <w:p w:rsidR="00BE21DD" w:rsidRPr="00BE21DD" w:rsidRDefault="00BE21DD" w:rsidP="00BE21DD">
            <w:pPr>
              <w:jc w:val="both"/>
              <w:rPr>
                <w:rFonts w:ascii="Sylfaen" w:eastAsia="Times New Roman" w:hAnsi="Sylfaen" w:cs="Calibri"/>
                <w:b/>
                <w:sz w:val="18"/>
                <w:szCs w:val="18"/>
                <w:lang w:val="ka-GE"/>
              </w:rPr>
            </w:pPr>
            <w:r w:rsidRPr="00B62C30">
              <w:rPr>
                <w:rFonts w:ascii="Sylfaen" w:eastAsia="Times New Roman" w:hAnsi="Sylfaen" w:cs="Calibri"/>
                <w:b/>
                <w:sz w:val="18"/>
                <w:szCs w:val="18"/>
              </w:rPr>
              <w:lastRenderedPageBreak/>
              <w:t xml:space="preserve">წინამდებარე ქვეპროგრამა ითვალისწინებს ქობულეთის მუნიციპალიტეტის </w:t>
            </w:r>
            <w:r w:rsidRPr="00BE21DD">
              <w:rPr>
                <w:rFonts w:ascii="Sylfaen" w:eastAsia="Times New Roman" w:hAnsi="Sylfaen" w:cs="Calibri"/>
                <w:b/>
                <w:sz w:val="18"/>
                <w:szCs w:val="18"/>
              </w:rPr>
              <w:t xml:space="preserve">ტერიტორიაზე </w:t>
            </w:r>
            <w:r w:rsidRPr="00BE21DD">
              <w:rPr>
                <w:rFonts w:ascii="Sylfaen" w:eastAsia="Times New Roman" w:hAnsi="Sylfaen" w:cs="Calibri"/>
                <w:b/>
                <w:sz w:val="18"/>
                <w:szCs w:val="18"/>
                <w:lang w:val="ka-GE"/>
              </w:rPr>
              <w:t>მდებარე</w:t>
            </w:r>
            <w:r w:rsidRPr="00BE21DD">
              <w:rPr>
                <w:rFonts w:ascii="Sylfaen" w:eastAsia="Times New Roman" w:hAnsi="Sylfaen" w:cs="Calibri"/>
                <w:b/>
                <w:sz w:val="18"/>
                <w:szCs w:val="18"/>
              </w:rPr>
              <w:t>, სტიქიური მოვლენების შედეგად დაზარალებული</w:t>
            </w:r>
            <w:r w:rsidRPr="00BE21DD">
              <w:rPr>
                <w:rFonts w:ascii="Sylfaen" w:eastAsia="Times New Roman" w:hAnsi="Sylfaen" w:cs="Calibri"/>
                <w:b/>
                <w:sz w:val="18"/>
                <w:szCs w:val="18"/>
                <w:lang w:val="ka-GE"/>
              </w:rPr>
              <w:t xml:space="preserve"> და ავარიულ/ამორტიზირებულ მრავალბინიან  სახლებში დაზიანების შესახებ შესაბამისი დასკვნის დადების მომენტისთვის  მუდმივად მცხოვრები ოჯახების </w:t>
            </w:r>
            <w:r w:rsidRPr="00BE21DD">
              <w:rPr>
                <w:rFonts w:ascii="Sylfaen" w:eastAsia="Times New Roman" w:hAnsi="Sylfaen" w:cs="Calibri"/>
                <w:b/>
                <w:sz w:val="18"/>
                <w:szCs w:val="18"/>
              </w:rPr>
              <w:t>დროებითი უსაფრთხო თავშესაფარით უზრუნველყოფის მიზნით ფინანსურ დახმარებას.</w:t>
            </w:r>
          </w:p>
          <w:p w:rsidR="00BE21DD" w:rsidRPr="00BE21DD" w:rsidRDefault="00BE21DD" w:rsidP="00BE21DD">
            <w:pPr>
              <w:jc w:val="both"/>
              <w:rPr>
                <w:rFonts w:ascii="Sylfaen" w:eastAsia="Times New Roman" w:hAnsi="Sylfaen" w:cs="Calibri"/>
                <w:sz w:val="18"/>
                <w:szCs w:val="18"/>
                <w:lang w:val="ka-GE"/>
              </w:rPr>
            </w:pPr>
            <w:r w:rsidRPr="00BE21DD">
              <w:rPr>
                <w:rFonts w:ascii="Sylfaen" w:eastAsia="Times New Roman" w:hAnsi="Sylfaen" w:cs="Calibri"/>
                <w:sz w:val="18"/>
                <w:szCs w:val="18"/>
              </w:rPr>
              <w:t>ქვეპროგრამის ფარგლებში (ბინის ქირის ასანაზრაურებლად) კომპენსაციის მიღების უფლება აქვს:</w:t>
            </w:r>
          </w:p>
          <w:p w:rsidR="00BE21DD" w:rsidRDefault="00BE21DD" w:rsidP="00BE21DD">
            <w:pPr>
              <w:jc w:val="both"/>
              <w:rPr>
                <w:rFonts w:ascii="Sylfaen" w:hAnsi="Sylfaen" w:cs="Calibri"/>
                <w:sz w:val="18"/>
                <w:szCs w:val="18"/>
                <w:lang w:val="ka-GE"/>
              </w:rPr>
            </w:pPr>
            <w:r w:rsidRPr="00BE21DD">
              <w:rPr>
                <w:rFonts w:ascii="Sylfaen" w:hAnsi="Sylfaen" w:cs="Calibri"/>
                <w:sz w:val="18"/>
                <w:szCs w:val="18"/>
                <w:lang w:val="ka-GE"/>
              </w:rPr>
              <w:t>1) ქობულეთის მუნიციპალიტეტის ტერიტორიაზე მდებარე სტიქიით (მეწყერი, ღვარცოფი, კლდეზვავი, ქვათაცვენა, მდინარის ზღვის , წყლის მოქმედების შედეგად ნაპირების გარეცხვა, ჯდენადი გრუნტი, თოვლის ზვავი და სხვა) დაზიანებულ  საცხოვრისში, დაზიანების შესახებ შესაბამისი დასკვნის დადების მომენტისთვისმუდმივად მცხოვრები  ოჯახები, რომლებიც შესაბამისი უფლებამოსილი ორგანოდან  გაცემული  დასკვნის საფუძველზე ექვემდებარება ადგილმონაცვლეობას (ეკომიგრანტი ოჯახები)</w:t>
            </w:r>
            <w:r w:rsidRPr="008F4B1A">
              <w:rPr>
                <w:rFonts w:ascii="Sylfaen" w:hAnsi="Sylfaen" w:cs="Calibri"/>
                <w:sz w:val="18"/>
                <w:szCs w:val="18"/>
                <w:lang w:val="ka-GE"/>
              </w:rPr>
              <w:t xml:space="preserve"> და არ გააჩნია ალტერნატიული თავშესაფარი.</w:t>
            </w:r>
          </w:p>
          <w:p w:rsidR="00BE21DD" w:rsidRDefault="002878F4" w:rsidP="00BE21DD">
            <w:pPr>
              <w:jc w:val="both"/>
              <w:rPr>
                <w:rFonts w:ascii="Sylfaen" w:hAnsi="Sylfaen" w:cs="Calibri"/>
                <w:sz w:val="18"/>
                <w:szCs w:val="18"/>
                <w:lang w:val="ka-GE"/>
              </w:rPr>
            </w:pPr>
            <w:r w:rsidRPr="008F4B1A">
              <w:rPr>
                <w:rFonts w:ascii="Sylfaen" w:hAnsi="Sylfaen" w:cs="Calibri"/>
                <w:sz w:val="18"/>
                <w:szCs w:val="18"/>
                <w:lang w:val="ka-GE"/>
              </w:rPr>
              <w:t>2</w:t>
            </w:r>
            <w:r w:rsidR="00BE21DD">
              <w:rPr>
                <w:rFonts w:ascii="Sylfaen" w:hAnsi="Sylfaen" w:cs="Calibri"/>
                <w:sz w:val="18"/>
                <w:szCs w:val="18"/>
                <w:lang w:val="ka-GE"/>
              </w:rPr>
              <w:t>2</w:t>
            </w:r>
            <w:r w:rsidR="00BE21DD" w:rsidRPr="008F4B1A">
              <w:rPr>
                <w:rFonts w:ascii="Sylfaen" w:hAnsi="Sylfaen" w:cs="Calibri"/>
                <w:sz w:val="18"/>
                <w:szCs w:val="18"/>
                <w:lang w:val="ka-GE"/>
              </w:rPr>
              <w:t xml:space="preserve">)  ქობულეთის მუნიციპალიტეტის ტერიტორიაზე </w:t>
            </w:r>
            <w:r w:rsidR="00BE21DD">
              <w:rPr>
                <w:rFonts w:ascii="Sylfaen" w:hAnsi="Sylfaen" w:cs="Calibri"/>
                <w:sz w:val="18"/>
                <w:szCs w:val="18"/>
                <w:lang w:val="ka-GE"/>
              </w:rPr>
              <w:t xml:space="preserve">მდებარე </w:t>
            </w:r>
            <w:r w:rsidR="00BE21DD" w:rsidRPr="008F4B1A">
              <w:rPr>
                <w:rFonts w:ascii="Sylfaen" w:hAnsi="Sylfaen" w:cs="Calibri"/>
                <w:sz w:val="18"/>
                <w:szCs w:val="18"/>
                <w:lang w:val="ka-GE"/>
              </w:rPr>
              <w:t xml:space="preserve">სტიქიით (მეწყერი, ღვარცოფი, კლდეზვავი, ქვათაცვენა, მდინარის ზღვის , წყლის მოქმედების შედეგად ნაპირების გარეცხვა, ჯდენადი გრუნტი, თოვლს ზვავი და სხვა) </w:t>
            </w:r>
            <w:r w:rsidR="00BE21DD">
              <w:rPr>
                <w:rFonts w:ascii="Sylfaen" w:hAnsi="Sylfaen" w:cs="Calibri"/>
                <w:sz w:val="18"/>
                <w:szCs w:val="18"/>
                <w:lang w:val="ka-GE"/>
              </w:rPr>
              <w:t xml:space="preserve">/ხანძრით/ძლიერი ქარი/ დიდთოვლობა - </w:t>
            </w:r>
            <w:r w:rsidR="00BE21DD">
              <w:rPr>
                <w:rFonts w:ascii="Sylfaen" w:hAnsi="Sylfaen" w:cs="Calibri"/>
                <w:sz w:val="18"/>
                <w:szCs w:val="18"/>
                <w:highlight w:val="yellow"/>
                <w:lang w:val="ka-GE"/>
              </w:rPr>
              <w:t xml:space="preserve">დაზიანებულ </w:t>
            </w:r>
            <w:r w:rsidR="00BE21DD" w:rsidRPr="00945D6A">
              <w:rPr>
                <w:rFonts w:ascii="Sylfaen" w:hAnsi="Sylfaen" w:cs="Calibri"/>
                <w:sz w:val="18"/>
                <w:szCs w:val="18"/>
                <w:highlight w:val="yellow"/>
                <w:lang w:val="ka-GE"/>
              </w:rPr>
              <w:t xml:space="preserve"> საცხოვრისში</w:t>
            </w:r>
            <w:r w:rsidR="00BE21DD">
              <w:rPr>
                <w:rFonts w:ascii="Sylfaen" w:hAnsi="Sylfaen" w:cs="Calibri"/>
                <w:sz w:val="18"/>
                <w:szCs w:val="18"/>
                <w:highlight w:val="yellow"/>
                <w:lang w:val="ka-GE"/>
              </w:rPr>
              <w:t xml:space="preserve">, </w:t>
            </w:r>
            <w:r w:rsidR="00BE21DD" w:rsidRPr="00945D6A">
              <w:rPr>
                <w:rFonts w:ascii="Sylfaen" w:hAnsi="Sylfaen" w:cs="Calibri"/>
                <w:sz w:val="18"/>
                <w:szCs w:val="18"/>
                <w:highlight w:val="yellow"/>
                <w:lang w:val="ka-GE"/>
              </w:rPr>
              <w:t>დაზ</w:t>
            </w:r>
            <w:r w:rsidR="00BE21DD">
              <w:rPr>
                <w:rFonts w:ascii="Sylfaen" w:hAnsi="Sylfaen" w:cs="Calibri"/>
                <w:sz w:val="18"/>
                <w:szCs w:val="18"/>
                <w:highlight w:val="yellow"/>
                <w:lang w:val="ka-GE"/>
              </w:rPr>
              <w:t>იან</w:t>
            </w:r>
            <w:r w:rsidR="00BE21DD" w:rsidRPr="00945D6A">
              <w:rPr>
                <w:rFonts w:ascii="Sylfaen" w:hAnsi="Sylfaen" w:cs="Calibri"/>
                <w:sz w:val="18"/>
                <w:szCs w:val="18"/>
                <w:highlight w:val="yellow"/>
                <w:lang w:val="ka-GE"/>
              </w:rPr>
              <w:t>ების შესახებ შესაბამისი დასკვნი</w:t>
            </w:r>
            <w:r w:rsidR="00BE21DD">
              <w:rPr>
                <w:rFonts w:ascii="Sylfaen" w:hAnsi="Sylfaen" w:cs="Calibri"/>
                <w:sz w:val="18"/>
                <w:szCs w:val="18"/>
                <w:highlight w:val="yellow"/>
                <w:lang w:val="ka-GE"/>
              </w:rPr>
              <w:t xml:space="preserve">ს </w:t>
            </w:r>
            <w:r w:rsidR="00BE21DD" w:rsidRPr="00945D6A">
              <w:rPr>
                <w:rFonts w:ascii="Sylfaen" w:hAnsi="Sylfaen" w:cs="Calibri"/>
                <w:sz w:val="18"/>
                <w:szCs w:val="18"/>
                <w:highlight w:val="yellow"/>
                <w:lang w:val="ka-GE"/>
              </w:rPr>
              <w:t>დადების მომენტისთვისმუდმივად მცხოვრები  ოჯახები</w:t>
            </w:r>
            <w:r w:rsidR="00BE21DD">
              <w:rPr>
                <w:rFonts w:ascii="Sylfaen" w:hAnsi="Sylfaen" w:cs="Calibri"/>
                <w:sz w:val="18"/>
                <w:szCs w:val="18"/>
                <w:lang w:val="ka-GE"/>
              </w:rPr>
              <w:t xml:space="preserve"> რომლებსაც არ გააჩნიათ ალტერნატიული თავშესაფარი და:</w:t>
            </w:r>
          </w:p>
          <w:p w:rsidR="00BE21DD" w:rsidRDefault="00BE21DD" w:rsidP="00BE21DD">
            <w:pPr>
              <w:jc w:val="both"/>
              <w:rPr>
                <w:rFonts w:ascii="Sylfaen" w:hAnsi="Sylfaen" w:cs="Calibri"/>
                <w:sz w:val="18"/>
                <w:szCs w:val="18"/>
                <w:lang w:val="ka-GE"/>
              </w:rPr>
            </w:pPr>
            <w:r>
              <w:rPr>
                <w:rFonts w:ascii="Sylfaen" w:hAnsi="Sylfaen" w:cs="Calibri"/>
                <w:sz w:val="18"/>
                <w:szCs w:val="18"/>
                <w:lang w:val="ka-GE"/>
              </w:rPr>
              <w:t>ა. რომელთა</w:t>
            </w:r>
            <w:r w:rsidRPr="008F4B1A">
              <w:rPr>
                <w:rFonts w:ascii="Sylfaen" w:hAnsi="Sylfaen" w:cs="Calibri"/>
                <w:sz w:val="18"/>
                <w:szCs w:val="18"/>
                <w:lang w:val="ka-GE"/>
              </w:rPr>
              <w:t xml:space="preserve"> საკუთრებაში ან მფლობელობაში  არსებული საცხოვრებელი სახლი</w:t>
            </w:r>
            <w:r>
              <w:rPr>
                <w:rFonts w:ascii="Sylfaen" w:hAnsi="Sylfaen" w:cs="Calibri"/>
                <w:sz w:val="18"/>
                <w:szCs w:val="18"/>
                <w:lang w:val="ka-GE"/>
              </w:rPr>
              <w:t>:</w:t>
            </w:r>
            <w:r w:rsidRPr="008F4B1A">
              <w:rPr>
                <w:rFonts w:ascii="Sylfaen" w:hAnsi="Sylfaen" w:cs="Calibri"/>
                <w:sz w:val="18"/>
                <w:szCs w:val="18"/>
                <w:lang w:val="ka-GE"/>
              </w:rPr>
              <w:t xml:space="preserve"> და</w:t>
            </w:r>
            <w:r>
              <w:rPr>
                <w:rFonts w:ascii="Sylfaen" w:hAnsi="Sylfaen" w:cs="Calibri"/>
                <w:sz w:val="18"/>
                <w:szCs w:val="18"/>
                <w:lang w:val="ka-GE"/>
              </w:rPr>
              <w:t>ზიანდა</w:t>
            </w:r>
            <w:r w:rsidRPr="008F4B1A">
              <w:rPr>
                <w:rFonts w:ascii="Sylfaen" w:hAnsi="Sylfaen" w:cs="Calibri"/>
                <w:sz w:val="18"/>
                <w:szCs w:val="18"/>
                <w:lang w:val="ka-GE"/>
              </w:rPr>
              <w:t xml:space="preserve"> მთლიანად ანნაწილობრივ</w:t>
            </w:r>
            <w:r>
              <w:rPr>
                <w:rFonts w:ascii="Sylfaen" w:hAnsi="Sylfaen" w:cs="Calibri"/>
                <w:sz w:val="18"/>
                <w:szCs w:val="18"/>
                <w:lang w:val="ka-GE"/>
              </w:rPr>
              <w:t xml:space="preserve">,  </w:t>
            </w:r>
            <w:r w:rsidRPr="008F4B1A">
              <w:rPr>
                <w:rFonts w:ascii="Sylfaen" w:hAnsi="Sylfaen" w:cs="Calibri"/>
                <w:sz w:val="18"/>
                <w:szCs w:val="18"/>
                <w:lang w:val="ka-GE"/>
              </w:rPr>
              <w:t xml:space="preserve">შესაბამისი უფლებამოსილი ორგანოდან  გაცემული  დასკვნის საფუძველზე </w:t>
            </w:r>
            <w:r>
              <w:rPr>
                <w:rFonts w:ascii="Sylfaen" w:hAnsi="Sylfaen" w:cs="Calibri"/>
                <w:sz w:val="18"/>
                <w:szCs w:val="18"/>
                <w:lang w:val="ka-GE"/>
              </w:rPr>
              <w:t xml:space="preserve">საცხოვრებლად გამოუსადეგარია და </w:t>
            </w:r>
            <w:r w:rsidRPr="008F4B1A">
              <w:rPr>
                <w:rFonts w:ascii="Sylfaen" w:hAnsi="Sylfaen" w:cs="Calibri"/>
                <w:sz w:val="18"/>
                <w:szCs w:val="18"/>
                <w:lang w:val="ka-GE"/>
              </w:rPr>
              <w:t>ექვემდებარება  დროებით გაყვანას უსაფრთხო ადგილას საცხოვრებელი სახლების შედგომი ექსპლუატაციის მიზნით სხვადასხვა ღონისძიების განხორციელებამდე</w:t>
            </w:r>
            <w:r>
              <w:rPr>
                <w:rFonts w:ascii="Sylfaen" w:hAnsi="Sylfaen" w:cs="Calibri"/>
                <w:sz w:val="18"/>
                <w:szCs w:val="18"/>
                <w:lang w:val="ka-GE"/>
              </w:rPr>
              <w:t>.</w:t>
            </w:r>
          </w:p>
          <w:p w:rsidR="00BE21DD" w:rsidRPr="008F4B1A" w:rsidRDefault="00BE21DD" w:rsidP="00BE21DD">
            <w:pPr>
              <w:jc w:val="both"/>
              <w:rPr>
                <w:rFonts w:ascii="Sylfaen" w:hAnsi="Sylfaen" w:cs="Calibri"/>
                <w:sz w:val="18"/>
                <w:szCs w:val="18"/>
                <w:lang w:val="ka-GE"/>
              </w:rPr>
            </w:pPr>
            <w:r>
              <w:rPr>
                <w:rFonts w:ascii="Sylfaen" w:hAnsi="Sylfaen" w:cs="Calibri"/>
                <w:sz w:val="18"/>
                <w:szCs w:val="18"/>
                <w:lang w:val="ka-GE"/>
              </w:rPr>
              <w:t xml:space="preserve">ბ.  სტიქიით დაზარალებული ოჯახები, რომლებიც </w:t>
            </w:r>
            <w:r w:rsidRPr="008F4B1A">
              <w:rPr>
                <w:rFonts w:ascii="Sylfaen" w:hAnsi="Sylfaen" w:cs="Calibri"/>
                <w:sz w:val="18"/>
                <w:szCs w:val="18"/>
                <w:lang w:val="ka-GE"/>
              </w:rPr>
              <w:t>შესაბამისი უფლებამოსილი ორგანოდან  გაცემული  დასკვნის საფუძველზე ექვემდებარება  დროებით გაყვანას უსაფრთხო ადგილას საცხოვრებელი სახლების შედგომი ექსპლუატაციის მიზნით სხვადასხვა სახის პრევენციული ღონისძიების განხორციელებამდე</w:t>
            </w:r>
            <w:r>
              <w:rPr>
                <w:rFonts w:ascii="Sylfaen" w:hAnsi="Sylfaen" w:cs="Calibri"/>
                <w:sz w:val="18"/>
                <w:szCs w:val="18"/>
                <w:lang w:val="ka-GE"/>
              </w:rPr>
              <w:t>.</w:t>
            </w:r>
          </w:p>
          <w:p w:rsidR="00BE21DD" w:rsidRPr="008F4B1A" w:rsidRDefault="00BE21DD" w:rsidP="00BE21DD">
            <w:pPr>
              <w:jc w:val="both"/>
              <w:rPr>
                <w:rFonts w:ascii="Sylfaen" w:hAnsi="Sylfaen" w:cs="Calibri"/>
                <w:sz w:val="18"/>
                <w:szCs w:val="18"/>
                <w:lang w:val="ka-GE"/>
              </w:rPr>
            </w:pPr>
          </w:p>
          <w:p w:rsidR="00BE21DD" w:rsidRPr="008F4B1A" w:rsidRDefault="00BE21DD" w:rsidP="00BE21DD">
            <w:pPr>
              <w:jc w:val="both"/>
              <w:rPr>
                <w:rFonts w:ascii="Sylfaen" w:hAnsi="Sylfaen" w:cs="Sylfaen"/>
                <w:sz w:val="18"/>
                <w:szCs w:val="18"/>
                <w:lang w:val="ka-GE" w:eastAsia="ru-RU"/>
              </w:rPr>
            </w:pPr>
            <w:r>
              <w:rPr>
                <w:rFonts w:ascii="Sylfaen" w:hAnsi="Sylfaen" w:cs="Sylfaen"/>
                <w:sz w:val="18"/>
                <w:szCs w:val="18"/>
                <w:lang w:val="ka-GE" w:eastAsia="ru-RU"/>
              </w:rPr>
              <w:t>3</w:t>
            </w:r>
            <w:r w:rsidRPr="008F4B1A">
              <w:rPr>
                <w:rFonts w:ascii="Sylfaen" w:hAnsi="Sylfaen" w:cs="Sylfaen"/>
                <w:sz w:val="18"/>
                <w:szCs w:val="18"/>
                <w:lang w:val="ka-GE" w:eastAsia="ru-RU"/>
              </w:rPr>
              <w:t xml:space="preserve">) </w:t>
            </w:r>
            <w:r w:rsidRPr="008F4B1A">
              <w:rPr>
                <w:rFonts w:ascii="Sylfaen" w:hAnsi="Sylfaen"/>
                <w:sz w:val="18"/>
                <w:szCs w:val="18"/>
                <w:lang w:val="ka-GE" w:eastAsia="ru-RU"/>
              </w:rPr>
              <w:t>ქობულეთი</w:t>
            </w:r>
            <w:r w:rsidRPr="008F4B1A">
              <w:rPr>
                <w:rFonts w:ascii="Sylfaen" w:hAnsi="Sylfaen" w:cs="Sylfaen"/>
                <w:sz w:val="18"/>
                <w:szCs w:val="18"/>
                <w:lang w:val="ru-RU" w:eastAsia="ru-RU"/>
              </w:rPr>
              <w:t xml:space="preserve">ს მუნიციპალიტეტის ტერიტორიაზე </w:t>
            </w:r>
            <w:r w:rsidRPr="008F4B1A">
              <w:rPr>
                <w:rFonts w:ascii="Sylfaen" w:hAnsi="Sylfaen" w:cs="Sylfaen"/>
                <w:sz w:val="18"/>
                <w:szCs w:val="18"/>
                <w:lang w:val="ka-GE" w:eastAsia="ru-RU"/>
              </w:rPr>
              <w:t xml:space="preserve">მდებარე </w:t>
            </w:r>
            <w:r w:rsidRPr="008F4B1A">
              <w:rPr>
                <w:rFonts w:ascii="Sylfaen" w:hAnsi="Sylfaen" w:cs="Sylfaen"/>
                <w:sz w:val="18"/>
                <w:szCs w:val="18"/>
              </w:rPr>
              <w:t>ავარიული/ამორტირიზებული</w:t>
            </w:r>
            <w:r w:rsidRPr="008F4B1A">
              <w:rPr>
                <w:rFonts w:ascii="Sylfaen" w:hAnsi="Sylfaen" w:cs="Sylfaen"/>
                <w:sz w:val="18"/>
                <w:szCs w:val="18"/>
                <w:lang w:val="ka-GE" w:eastAsia="ru-RU"/>
              </w:rPr>
              <w:t xml:space="preserve">მრავალბინიანი </w:t>
            </w:r>
            <w:r>
              <w:rPr>
                <w:rFonts w:ascii="Sylfaen" w:hAnsi="Sylfaen" w:cs="Sylfaen"/>
                <w:sz w:val="18"/>
                <w:szCs w:val="18"/>
                <w:lang w:val="ka-GE" w:eastAsia="ru-RU"/>
              </w:rPr>
              <w:t xml:space="preserve">საცხოვრებელსახლებში </w:t>
            </w:r>
            <w:r w:rsidRPr="00945D6A">
              <w:rPr>
                <w:rFonts w:ascii="Sylfaen" w:hAnsi="Sylfaen" w:cs="Calibri"/>
                <w:sz w:val="18"/>
                <w:szCs w:val="18"/>
                <w:highlight w:val="yellow"/>
                <w:lang w:val="ka-GE"/>
              </w:rPr>
              <w:t>დაზ</w:t>
            </w:r>
            <w:r>
              <w:rPr>
                <w:rFonts w:ascii="Sylfaen" w:hAnsi="Sylfaen" w:cs="Calibri"/>
                <w:sz w:val="18"/>
                <w:szCs w:val="18"/>
                <w:highlight w:val="yellow"/>
                <w:lang w:val="ka-GE"/>
              </w:rPr>
              <w:t>იან</w:t>
            </w:r>
            <w:r w:rsidRPr="00945D6A">
              <w:rPr>
                <w:rFonts w:ascii="Sylfaen" w:hAnsi="Sylfaen" w:cs="Calibri"/>
                <w:sz w:val="18"/>
                <w:szCs w:val="18"/>
                <w:highlight w:val="yellow"/>
                <w:lang w:val="ka-GE"/>
              </w:rPr>
              <w:t>ების შესახებ შესაბამისი დასკვნი</w:t>
            </w:r>
            <w:r>
              <w:rPr>
                <w:rFonts w:ascii="Sylfaen" w:hAnsi="Sylfaen" w:cs="Calibri"/>
                <w:sz w:val="18"/>
                <w:szCs w:val="18"/>
                <w:highlight w:val="yellow"/>
                <w:lang w:val="ka-GE"/>
              </w:rPr>
              <w:t xml:space="preserve">ს </w:t>
            </w:r>
            <w:r w:rsidRPr="00945D6A">
              <w:rPr>
                <w:rFonts w:ascii="Sylfaen" w:hAnsi="Sylfaen" w:cs="Calibri"/>
                <w:sz w:val="18"/>
                <w:szCs w:val="18"/>
                <w:highlight w:val="yellow"/>
                <w:lang w:val="ka-GE"/>
              </w:rPr>
              <w:t>დადების მომენტისთვისმუდმივად მცხოვრებ</w:t>
            </w:r>
            <w:r>
              <w:rPr>
                <w:rFonts w:ascii="Sylfaen" w:hAnsi="Sylfaen" w:cs="Calibri"/>
                <w:sz w:val="18"/>
                <w:szCs w:val="18"/>
                <w:highlight w:val="yellow"/>
                <w:lang w:val="ka-GE"/>
              </w:rPr>
              <w:t xml:space="preserve"> იმ ოჯახ</w:t>
            </w:r>
            <w:r>
              <w:rPr>
                <w:rFonts w:ascii="Sylfaen" w:hAnsi="Sylfaen" w:cs="Calibri"/>
                <w:sz w:val="18"/>
                <w:szCs w:val="18"/>
                <w:lang w:val="ka-GE"/>
              </w:rPr>
              <w:t xml:space="preserve">ს </w:t>
            </w:r>
            <w:r w:rsidRPr="008F4B1A">
              <w:rPr>
                <w:rFonts w:ascii="Sylfaen" w:hAnsi="Sylfaen" w:cs="Sylfaen"/>
                <w:sz w:val="18"/>
                <w:szCs w:val="18"/>
                <w:lang w:val="ru-RU" w:eastAsia="ru-RU"/>
              </w:rPr>
              <w:t xml:space="preserve">რომლისფლობელობაში/საკუთრებაში არსებული </w:t>
            </w:r>
            <w:r w:rsidRPr="008F4B1A">
              <w:rPr>
                <w:rFonts w:ascii="Sylfaen" w:hAnsi="Sylfaen" w:cs="Sylfaen"/>
                <w:sz w:val="18"/>
                <w:szCs w:val="18"/>
                <w:lang w:val="ka-GE" w:eastAsia="ru-RU"/>
              </w:rPr>
              <w:t xml:space="preserve">ბინა </w:t>
            </w:r>
            <w:r w:rsidRPr="008F4B1A">
              <w:rPr>
                <w:rFonts w:ascii="Sylfaen" w:hAnsi="Sylfaen"/>
                <w:sz w:val="18"/>
                <w:szCs w:val="18"/>
              </w:rPr>
              <w:t>ავარიულ</w:t>
            </w:r>
            <w:r w:rsidRPr="008F4B1A">
              <w:rPr>
                <w:rFonts w:ascii="Sylfaen" w:hAnsi="Sylfaen"/>
                <w:sz w:val="18"/>
                <w:szCs w:val="18"/>
                <w:lang w:val="ka-GE"/>
              </w:rPr>
              <w:t>ია</w:t>
            </w:r>
            <w:r w:rsidRPr="008F4B1A">
              <w:rPr>
                <w:rFonts w:ascii="Sylfaen" w:hAnsi="Sylfaen"/>
                <w:sz w:val="18"/>
                <w:szCs w:val="18"/>
              </w:rPr>
              <w:t>/ამორტიზირებ</w:t>
            </w:r>
            <w:r w:rsidRPr="008F4B1A">
              <w:rPr>
                <w:rFonts w:ascii="Sylfaen" w:hAnsi="Sylfaen"/>
                <w:sz w:val="18"/>
                <w:szCs w:val="18"/>
                <w:lang w:val="ka-GE"/>
              </w:rPr>
              <w:t xml:space="preserve">ლია </w:t>
            </w:r>
            <w:r w:rsidRPr="008F4B1A">
              <w:rPr>
                <w:rFonts w:ascii="Sylfaen" w:hAnsi="Sylfaen" w:cs="Sylfaen"/>
                <w:sz w:val="18"/>
                <w:szCs w:val="18"/>
                <w:lang w:val="ru-RU" w:eastAsia="ru-RU"/>
              </w:rPr>
              <w:t xml:space="preserve">და </w:t>
            </w:r>
            <w:r w:rsidRPr="008F4B1A">
              <w:rPr>
                <w:rFonts w:ascii="Sylfaen" w:hAnsi="Sylfaen" w:cs="Sylfaen"/>
                <w:sz w:val="18"/>
                <w:szCs w:val="18"/>
                <w:lang w:val="ka-GE" w:eastAsia="ru-RU"/>
              </w:rPr>
              <w:t xml:space="preserve">შესაბამისი უფლებამისილი ორგანოდან გაცემული </w:t>
            </w:r>
            <w:r w:rsidRPr="008F4B1A">
              <w:rPr>
                <w:rFonts w:ascii="Sylfaen" w:hAnsi="Sylfaen" w:cs="Sylfaen"/>
                <w:sz w:val="18"/>
                <w:szCs w:val="18"/>
                <w:lang w:val="ru-RU" w:eastAsia="ru-RU"/>
              </w:rPr>
              <w:t>დასკვნის საფუძველზეექვემდებარება დროებით გაყვანას უსაფრთხო ადგილას</w:t>
            </w:r>
            <w:r w:rsidRPr="008F4B1A">
              <w:rPr>
                <w:rFonts w:ascii="Sylfaen" w:hAnsi="Sylfaen" w:cs="Sylfaen"/>
                <w:sz w:val="18"/>
                <w:szCs w:val="18"/>
                <w:lang w:val="ka-GE" w:eastAsia="ru-RU"/>
              </w:rPr>
              <w:t xml:space="preserve">, </w:t>
            </w:r>
            <w:r w:rsidRPr="008F4B1A">
              <w:rPr>
                <w:rFonts w:ascii="Sylfaen" w:hAnsi="Sylfaen" w:cs="Sylfaen"/>
                <w:sz w:val="18"/>
                <w:szCs w:val="18"/>
                <w:lang w:val="ru-RU" w:eastAsia="ru-RU"/>
              </w:rPr>
              <w:t>საცხოვრებელი სახლების შედგომი ექსპლუატაციის</w:t>
            </w:r>
            <w:r w:rsidRPr="008F4B1A">
              <w:rPr>
                <w:rFonts w:ascii="Sylfaen" w:hAnsi="Sylfaen" w:cs="Sylfaen"/>
                <w:sz w:val="18"/>
                <w:szCs w:val="18"/>
                <w:lang w:val="ka-GE" w:eastAsia="ru-RU"/>
              </w:rPr>
              <w:t xml:space="preserve"> მ</w:t>
            </w:r>
            <w:r w:rsidRPr="008F4B1A">
              <w:rPr>
                <w:rFonts w:ascii="Sylfaen" w:hAnsi="Sylfaen" w:cs="Sylfaen"/>
                <w:sz w:val="18"/>
                <w:szCs w:val="18"/>
                <w:lang w:val="ru-RU" w:eastAsia="ru-RU"/>
              </w:rPr>
              <w:t>იზნით, სხვადასხვა სახის პრევენციული ღონისძიების განხორციელებამდე.</w:t>
            </w:r>
            <w:r w:rsidRPr="008F4B1A">
              <w:rPr>
                <w:rFonts w:ascii="Sylfaen" w:hAnsi="Sylfaen" w:cs="Sylfaen"/>
                <w:sz w:val="18"/>
                <w:szCs w:val="18"/>
                <w:lang w:val="ka-GE" w:eastAsia="ru-RU"/>
              </w:rPr>
              <w:t xml:space="preserve"> ამასთანავე, </w:t>
            </w:r>
            <w:r w:rsidRPr="008F4B1A">
              <w:rPr>
                <w:rFonts w:ascii="Sylfaen" w:hAnsi="Sylfaen" w:cs="Sylfaen"/>
                <w:sz w:val="18"/>
                <w:szCs w:val="18"/>
                <w:lang w:val="ru-RU" w:eastAsia="ru-RU"/>
              </w:rPr>
              <w:t>ოჯახისწევრებს არ</w:t>
            </w:r>
            <w:r w:rsidRPr="008F4B1A">
              <w:rPr>
                <w:rFonts w:ascii="Sylfaen" w:hAnsi="Sylfaen" w:cs="Sylfaen"/>
                <w:sz w:val="18"/>
                <w:szCs w:val="18"/>
                <w:lang w:val="ka-GE" w:eastAsia="ru-RU"/>
              </w:rPr>
              <w:t xml:space="preserve"> უნდა</w:t>
            </w:r>
            <w:r w:rsidRPr="008F4B1A">
              <w:rPr>
                <w:rFonts w:ascii="Sylfaen" w:hAnsi="Sylfaen" w:cs="Sylfaen"/>
                <w:sz w:val="18"/>
                <w:szCs w:val="18"/>
                <w:lang w:val="ru-RU" w:eastAsia="ru-RU"/>
              </w:rPr>
              <w:t xml:space="preserve"> გააჩნ</w:t>
            </w:r>
            <w:r w:rsidRPr="008F4B1A">
              <w:rPr>
                <w:rFonts w:ascii="Sylfaen" w:hAnsi="Sylfaen" w:cs="Sylfaen"/>
                <w:sz w:val="18"/>
                <w:szCs w:val="18"/>
                <w:lang w:val="ka-GE" w:eastAsia="ru-RU"/>
              </w:rPr>
              <w:t>დეთ საკუთრებაში/ ფაქტიურ მფლობელობაში</w:t>
            </w:r>
            <w:r w:rsidRPr="008F4B1A">
              <w:rPr>
                <w:rFonts w:ascii="Sylfaen" w:hAnsi="Sylfaen" w:cs="Sylfaen"/>
                <w:sz w:val="18"/>
                <w:szCs w:val="18"/>
                <w:lang w:val="ru-RU" w:eastAsia="ru-RU"/>
              </w:rPr>
              <w:t xml:space="preserve"> სხვა საცხოვრებლად ვარგისი ალტერნატიული ფართი</w:t>
            </w:r>
            <w:r w:rsidRPr="008F4B1A">
              <w:rPr>
                <w:rFonts w:ascii="Sylfaen" w:hAnsi="Sylfaen" w:cs="Sylfaen"/>
                <w:sz w:val="18"/>
                <w:szCs w:val="18"/>
                <w:lang w:val="ka-GE" w:eastAsia="ru-RU"/>
              </w:rPr>
              <w:t xml:space="preserve">, შესაბამისი უფლებამისილი ორგანოდან გაცემული </w:t>
            </w:r>
            <w:r w:rsidRPr="008F4B1A">
              <w:rPr>
                <w:rFonts w:ascii="Sylfaen" w:hAnsi="Sylfaen" w:cs="Sylfaen"/>
                <w:sz w:val="18"/>
                <w:szCs w:val="18"/>
                <w:lang w:val="ru-RU" w:eastAsia="ru-RU"/>
              </w:rPr>
              <w:t xml:space="preserve">დასკვნის </w:t>
            </w:r>
            <w:r w:rsidRPr="008F4B1A">
              <w:rPr>
                <w:rFonts w:ascii="Sylfaen" w:hAnsi="Sylfaen" w:cs="Sylfaen"/>
                <w:sz w:val="18"/>
                <w:szCs w:val="18"/>
                <w:lang w:val="ka-GE" w:eastAsia="ru-RU"/>
              </w:rPr>
              <w:t>დადების თარიღიდან</w:t>
            </w:r>
            <w:r w:rsidRPr="008F4B1A">
              <w:rPr>
                <w:rFonts w:ascii="Sylfaen" w:hAnsi="Sylfaen" w:cs="Sylfaen"/>
                <w:sz w:val="18"/>
                <w:szCs w:val="18"/>
                <w:lang w:val="ru-RU" w:eastAsia="ru-RU"/>
              </w:rPr>
              <w:t xml:space="preserve"> დღემდე.</w:t>
            </w:r>
          </w:p>
          <w:p w:rsidR="002878F4" w:rsidRPr="008F4B1A" w:rsidRDefault="002878F4" w:rsidP="00B36797">
            <w:pPr>
              <w:jc w:val="both"/>
              <w:rPr>
                <w:rFonts w:ascii="Sylfaen" w:hAnsi="Sylfaen" w:cs="Calibri"/>
                <w:b/>
                <w:sz w:val="18"/>
                <w:szCs w:val="18"/>
                <w:lang w:val="ka-GE"/>
              </w:rPr>
            </w:pPr>
            <w:r w:rsidRPr="008F4B1A">
              <w:rPr>
                <w:rFonts w:ascii="Sylfaen" w:hAnsi="Sylfaen" w:cs="Calibri"/>
                <w:b/>
                <w:sz w:val="18"/>
                <w:szCs w:val="18"/>
                <w:lang w:val="ka-GE"/>
              </w:rPr>
              <w:t xml:space="preserve">ალტერნატული თავშესაფარად არ ჩაითვლება  და </w:t>
            </w:r>
            <w:r w:rsidRPr="008F4B1A">
              <w:rPr>
                <w:rFonts w:ascii="Sylfaen" w:hAnsi="Sylfaen"/>
                <w:b/>
                <w:sz w:val="18"/>
                <w:szCs w:val="18"/>
                <w:lang w:val="ka-GE"/>
              </w:rPr>
              <w:t>არ წარმოადგენს ხელისშემშლელ გარემოებას მოქალაქეებისთვის „</w:t>
            </w:r>
            <w:r w:rsidRPr="008F4B1A">
              <w:rPr>
                <w:rFonts w:ascii="Sylfaen" w:eastAsia="Times New Roman" w:hAnsi="Sylfaen" w:cs="Calibri"/>
                <w:b/>
                <w:sz w:val="18"/>
                <w:szCs w:val="18"/>
                <w:lang w:val="ka-GE"/>
              </w:rPr>
              <w:t xml:space="preserve">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 დახმარება“ </w:t>
            </w:r>
            <w:r w:rsidRPr="008F4B1A">
              <w:rPr>
                <w:rFonts w:ascii="Sylfaen" w:hAnsi="Sylfaen"/>
                <w:b/>
                <w:sz w:val="18"/>
                <w:szCs w:val="18"/>
                <w:lang w:val="ka-GE"/>
              </w:rPr>
              <w:t>ქვეპროგრამით სარგებლობისას</w:t>
            </w:r>
            <w:r w:rsidRPr="008F4B1A">
              <w:rPr>
                <w:rFonts w:ascii="Sylfaen" w:hAnsi="Sylfaen" w:cs="Calibri"/>
                <w:b/>
                <w:sz w:val="18"/>
                <w:szCs w:val="18"/>
                <w:lang w:val="ka-GE"/>
              </w:rPr>
              <w:t>:</w:t>
            </w:r>
          </w:p>
          <w:p w:rsidR="002878F4" w:rsidRPr="008F4B1A" w:rsidRDefault="002878F4" w:rsidP="002878F4">
            <w:pPr>
              <w:pStyle w:val="a3"/>
              <w:numPr>
                <w:ilvl w:val="0"/>
                <w:numId w:val="9"/>
              </w:numPr>
              <w:jc w:val="center"/>
              <w:rPr>
                <w:rFonts w:ascii="Sylfaen" w:hAnsi="Sylfaen" w:cs="Sylfaen"/>
                <w:b/>
                <w:sz w:val="18"/>
                <w:szCs w:val="18"/>
                <w:lang w:val="ka-GE"/>
              </w:rPr>
            </w:pPr>
            <w:r w:rsidRPr="008F4B1A">
              <w:rPr>
                <w:rFonts w:ascii="Sylfaen" w:hAnsi="Sylfaen" w:cs="Sylfaen"/>
                <w:b/>
                <w:sz w:val="18"/>
                <w:szCs w:val="18"/>
                <w:lang w:val="ka-GE"/>
              </w:rPr>
              <w:t xml:space="preserve">ალტერნატიული ქონება, რომელიც მდებარეობს მაღალმთიან საკურორტო ზონაში (გომისმთა, ბახმარო, ბეშუმი და ა.შ.); </w:t>
            </w:r>
          </w:p>
          <w:p w:rsidR="002878F4" w:rsidRPr="008F4B1A" w:rsidRDefault="002878F4" w:rsidP="002878F4">
            <w:pPr>
              <w:pStyle w:val="a3"/>
              <w:numPr>
                <w:ilvl w:val="0"/>
                <w:numId w:val="9"/>
              </w:numPr>
              <w:jc w:val="center"/>
              <w:rPr>
                <w:rFonts w:ascii="Sylfaen" w:hAnsi="Sylfaen" w:cs="Calibri"/>
                <w:sz w:val="16"/>
                <w:szCs w:val="16"/>
                <w:lang w:val="ka-GE"/>
              </w:rPr>
            </w:pPr>
            <w:r w:rsidRPr="008F4B1A">
              <w:rPr>
                <w:rFonts w:ascii="Sylfaen" w:hAnsi="Sylfaen"/>
                <w:b/>
                <w:sz w:val="18"/>
                <w:szCs w:val="18"/>
                <w:lang w:val="ka-GE"/>
              </w:rPr>
              <w:lastRenderedPageBreak/>
              <w:t>ალტერნატიულ საკუთრებაში/მფლობელობაში არსებული უძრავი ქონება, რომელიც არის/იყო ქორწინების შედეგად შემატებული წევრის თანასაკუთრება ქორწინებამდე.</w:t>
            </w:r>
          </w:p>
        </w:tc>
      </w:tr>
      <w:tr w:rsidR="00913BEF" w:rsidRPr="005F34D4" w:rsidTr="008B6205">
        <w:trPr>
          <w:trHeight w:val="553"/>
        </w:trPr>
        <w:tc>
          <w:tcPr>
            <w:tcW w:w="779" w:type="pct"/>
            <w:tcBorders>
              <w:top w:val="single" w:sz="4" w:space="0" w:color="auto"/>
              <w:left w:val="single" w:sz="4" w:space="0" w:color="auto"/>
              <w:bottom w:val="single" w:sz="4" w:space="0" w:color="auto"/>
              <w:right w:val="nil"/>
            </w:tcBorders>
            <w:shd w:val="clear" w:color="000000" w:fill="FFFFFF"/>
            <w:hideMark/>
          </w:tcPr>
          <w:p w:rsidR="00913BEF" w:rsidRPr="00B440A9" w:rsidRDefault="00913BEF" w:rsidP="00AA4590">
            <w:pPr>
              <w:jc w:val="center"/>
              <w:rPr>
                <w:rFonts w:ascii="Sylfaen" w:hAnsi="Sylfaen" w:cs="Calibri"/>
                <w:b/>
                <w:bCs/>
                <w:sz w:val="16"/>
                <w:szCs w:val="16"/>
              </w:rPr>
            </w:pPr>
          </w:p>
        </w:tc>
        <w:tc>
          <w:tcPr>
            <w:tcW w:w="422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eastAsia="Calibri" w:hAnsi="Sylfaen" w:cs="Sylfaen"/>
                <w:sz w:val="18"/>
                <w:szCs w:val="18"/>
                <w:lang w:val="ka-GE"/>
              </w:rPr>
              <w:t>კომპენსაციის გაცემა ერთ ბენეფიციარზე შესაძლებელია განხორციელდეს ყოველთვიურად იმ პრობლემის აღმოფხვრამდე, რაც საფუძვლად დაედო კომპენსაციის გაცემას, მაგრამ არაუმეტეს  საბიუჯეტო წლის დეკემბრის თვისა.</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დაუშვებელია ოჯახების დაყოფა და ცალკე-ცალკე ფართის დაქირავება კომპენსაციის დადგენილზე მეტი ოდენობის მიღების მიზნით, გარდა იმ  შემთხვევისა თუ ოჯახი დაყოფილი იყო დაზარალებამდე, ეწეოდა ცალკ-ცალკე მეორნეობას და არიან ენერგომოხმარების დამოუკიდებელი აბონენტები  რაც დადასტურდება მოხსენებითი ბარათით შესაბამისი ადმინისტრაციული ერთეულის წარმომადგენლის მიერ და შესაბამისი დოკუმენტით (ამონაწერი საჯარო რეესტრიდან, ენერგოკომპანიაში აბონენტად რეგისტრაციის დამადასტურებელი დოკუმენტი/გადახდის ქვითარი).</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 xml:space="preserve">ოჯახებისთვის, რომელთა წევრების რაოდენობა არ აღემატება შვიდს, დახმარების ოდენობა თვეში ოჯახზე განისაზღვრება  </w:t>
            </w:r>
            <w:r w:rsidRPr="008F4B1A">
              <w:rPr>
                <w:rFonts w:ascii="Sylfaen" w:hAnsi="Sylfaen" w:cs="Sylfaen"/>
                <w:b/>
                <w:sz w:val="18"/>
                <w:szCs w:val="18"/>
                <w:lang w:val="ka-GE"/>
              </w:rPr>
              <w:t>400</w:t>
            </w:r>
            <w:r w:rsidRPr="008F4B1A">
              <w:rPr>
                <w:rFonts w:ascii="Sylfaen" w:hAnsi="Sylfaen" w:cs="Sylfaen"/>
                <w:sz w:val="18"/>
                <w:szCs w:val="18"/>
                <w:lang w:val="ka-GE"/>
              </w:rPr>
              <w:t xml:space="preserve"> ლარის ოდენობით, ხოლო 8 და მეტ სულიან ოჯახებზე  </w:t>
            </w:r>
            <w:r w:rsidRPr="008F4B1A">
              <w:rPr>
                <w:rFonts w:ascii="Sylfaen" w:eastAsia="Times New Roman" w:hAnsi="Sylfaen" w:cs="Calibri"/>
                <w:b/>
                <w:bCs/>
                <w:sz w:val="18"/>
                <w:szCs w:val="18"/>
                <w:lang w:val="ka-GE" w:eastAsia="en-GB"/>
              </w:rPr>
              <w:t>500</w:t>
            </w:r>
            <w:r w:rsidRPr="008F4B1A">
              <w:rPr>
                <w:rFonts w:ascii="Sylfaen" w:hAnsi="Sylfaen" w:cs="Sylfaen"/>
                <w:sz w:val="18"/>
                <w:szCs w:val="18"/>
                <w:lang w:val="ka-GE"/>
              </w:rPr>
              <w:t xml:space="preserve"> ლარის ოდენობით.</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კომპენსაციის გაცემა განხორციელდება ქირავნობის ხელშეკრულების საფუძველზე, რომელიც ნოტარიულად (სავალდებულოა მხოლოდ ნოტარიუსის მიერ ხელშეკრულებაზე მხარეთა ხელმოწერის ნამდვილობის დამოწმება) ან სსიპ- საჯარო რეესტრის ეროვნული სააგენტოს მიერ იქნება დამოწმებული.</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 xml:space="preserve">თანხა ჩაირიცხება </w:t>
            </w:r>
            <w:r w:rsidRPr="008F4B1A">
              <w:rPr>
                <w:rFonts w:ascii="Sylfaen" w:eastAsia="Times New Roman" w:hAnsi="Sylfaen" w:cs="Calibri"/>
                <w:sz w:val="18"/>
                <w:szCs w:val="18"/>
              </w:rPr>
              <w:t xml:space="preserve"> სტიქიური მოვლენების შედეგად დაზარალებული</w:t>
            </w:r>
            <w:r w:rsidRPr="008F4B1A">
              <w:rPr>
                <w:rFonts w:ascii="Sylfaen" w:eastAsia="Times New Roman" w:hAnsi="Sylfaen" w:cs="Calibri"/>
                <w:sz w:val="18"/>
                <w:szCs w:val="18"/>
                <w:lang w:val="ka-GE"/>
              </w:rPr>
              <w:t>/ავარიულ(ამორტიზირებულ) მრავალბინიან  სახლებში მცხოვრები</w:t>
            </w:r>
            <w:r w:rsidRPr="008F4B1A">
              <w:rPr>
                <w:rFonts w:ascii="Sylfaen" w:hAnsi="Sylfaen" w:cs="Sylfaen"/>
                <w:sz w:val="18"/>
                <w:szCs w:val="18"/>
                <w:lang w:val="ka-GE"/>
              </w:rPr>
              <w:t xml:space="preserve"> ოჯახის  წევრის  საბანკო რეკვიზიტებზე.</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დროებითი საცხოვრებელი ადგილის შეცვლის შემთხვევაში, ბენეფიციარი ვალდებულია წარმოადგინოს განცხადება და ახალი ნოტარიულად (სავალდებულოა მხოლოდ ნოტარიუსის მიერ ხელშეკრულებაზე მხარეთა ხელმოწერის ნამდვილობის დამოწმება) ან სსიპ- საჯარო რეესტრის ეროვნული სააგენტოს მიერ დამოწმებული (ხელშეკრულებაში ცვლილების დადასტურება) ქირავნობის ხელშეკრულება.</w:t>
            </w:r>
          </w:p>
          <w:p w:rsidR="002878F4" w:rsidRPr="008F4B1A" w:rsidRDefault="002878F4" w:rsidP="002878F4">
            <w:pPr>
              <w:spacing w:after="0" w:line="240" w:lineRule="auto"/>
              <w:jc w:val="both"/>
              <w:rPr>
                <w:rFonts w:ascii="Sylfaen" w:eastAsia="Times New Roman" w:hAnsi="Sylfaen" w:cs="Calibri"/>
                <w:sz w:val="18"/>
                <w:szCs w:val="18"/>
                <w:lang w:val="ka-GE"/>
              </w:rPr>
            </w:pPr>
          </w:p>
          <w:p w:rsidR="00140970" w:rsidRPr="008F4B1A" w:rsidRDefault="00140970" w:rsidP="00140970">
            <w:pPr>
              <w:jc w:val="both"/>
              <w:rPr>
                <w:rFonts w:ascii="Sylfaen" w:hAnsi="Sylfaen"/>
                <w:sz w:val="18"/>
                <w:szCs w:val="18"/>
              </w:rPr>
            </w:pPr>
            <w:r w:rsidRPr="00140970">
              <w:rPr>
                <w:rFonts w:ascii="Sylfaen" w:hAnsi="Sylfaen"/>
                <w:sz w:val="18"/>
                <w:szCs w:val="18"/>
              </w:rPr>
              <w:t xml:space="preserve">დაფინანსება განხორციელდება უნაღდო ანგარიშსწორებით </w:t>
            </w:r>
            <w:r w:rsidRPr="00140970">
              <w:rPr>
                <w:rFonts w:ascii="Sylfaen" w:hAnsi="Sylfaen"/>
                <w:sz w:val="18"/>
                <w:szCs w:val="18"/>
                <w:lang w:val="ka-GE"/>
              </w:rPr>
              <w:t>სტიქიით დაზარალებული ოჯახის უფლებამოსილი წევრის</w:t>
            </w:r>
            <w:r w:rsidRPr="00140970">
              <w:rPr>
                <w:rFonts w:ascii="Sylfaen" w:hAnsi="Sylfaen"/>
                <w:sz w:val="18"/>
                <w:szCs w:val="18"/>
              </w:rPr>
              <w:t xml:space="preserve"> საბანკო </w:t>
            </w:r>
            <w:r w:rsidRPr="00140970">
              <w:rPr>
                <w:rFonts w:ascii="Sylfaen" w:hAnsi="Sylfaen"/>
                <w:sz w:val="18"/>
                <w:szCs w:val="18"/>
                <w:lang w:val="ka-GE"/>
              </w:rPr>
              <w:t>რეკვიზიტებზე</w:t>
            </w:r>
            <w:r w:rsidRPr="00140970">
              <w:rPr>
                <w:rFonts w:ascii="Sylfaen" w:hAnsi="Sylfaen"/>
                <w:sz w:val="18"/>
                <w:szCs w:val="18"/>
              </w:rPr>
              <w:t xml:space="preserve"> შემდეგი დოკუმენტაციის წარდგენის შემთხვევაში.</w:t>
            </w:r>
          </w:p>
          <w:p w:rsidR="00BE21DD" w:rsidRPr="00B62C30" w:rsidRDefault="00BE21DD" w:rsidP="00BE21DD">
            <w:pPr>
              <w:pStyle w:val="a3"/>
              <w:numPr>
                <w:ilvl w:val="0"/>
                <w:numId w:val="11"/>
              </w:numPr>
              <w:spacing w:line="240" w:lineRule="auto"/>
              <w:jc w:val="both"/>
              <w:rPr>
                <w:rFonts w:ascii="Sylfaen" w:hAnsi="Sylfaen"/>
                <w:sz w:val="18"/>
                <w:szCs w:val="18"/>
                <w:lang w:val="ka-GE"/>
              </w:rPr>
            </w:pPr>
            <w:r w:rsidRPr="00B62C30">
              <w:rPr>
                <w:rFonts w:ascii="Sylfaen" w:hAnsi="Sylfaen"/>
                <w:sz w:val="18"/>
                <w:szCs w:val="18"/>
                <w:lang w:val="ka-GE"/>
              </w:rPr>
              <w:t>ოჯახის ერთობლივი განცხადება</w:t>
            </w:r>
            <w:r w:rsidRPr="00B62C30">
              <w:rPr>
                <w:rFonts w:ascii="Sylfaen" w:hAnsi="Sylfaen"/>
                <w:sz w:val="18"/>
                <w:szCs w:val="18"/>
              </w:rPr>
              <w:t>დება მუნიციპალიტეტის მერის სახელზე;</w:t>
            </w:r>
          </w:p>
          <w:p w:rsidR="00BE21DD" w:rsidRDefault="00BE21DD" w:rsidP="00BE21DD">
            <w:pPr>
              <w:pStyle w:val="a3"/>
              <w:numPr>
                <w:ilvl w:val="0"/>
                <w:numId w:val="11"/>
              </w:numPr>
              <w:spacing w:line="240" w:lineRule="auto"/>
              <w:jc w:val="both"/>
              <w:rPr>
                <w:rFonts w:ascii="Sylfaen" w:hAnsi="Sylfaen"/>
                <w:sz w:val="18"/>
                <w:szCs w:val="18"/>
                <w:lang w:val="ka-GE"/>
              </w:rPr>
            </w:pPr>
            <w:r w:rsidRPr="00B62C30">
              <w:rPr>
                <w:rFonts w:ascii="Sylfaen" w:hAnsi="Sylfaen"/>
                <w:sz w:val="18"/>
                <w:szCs w:val="18"/>
                <w:lang w:val="ka-GE"/>
              </w:rPr>
              <w:t>ცნობა ოჯახის შემადგენლობის შესახებ;</w:t>
            </w:r>
          </w:p>
          <w:p w:rsidR="00BE21DD" w:rsidRPr="00925F60" w:rsidRDefault="00BE21DD" w:rsidP="00BE21DD">
            <w:pPr>
              <w:pStyle w:val="a3"/>
              <w:numPr>
                <w:ilvl w:val="0"/>
                <w:numId w:val="11"/>
              </w:numPr>
              <w:spacing w:line="240" w:lineRule="auto"/>
              <w:jc w:val="both"/>
              <w:rPr>
                <w:rFonts w:ascii="Sylfaen" w:hAnsi="Sylfaen"/>
                <w:sz w:val="18"/>
                <w:szCs w:val="18"/>
                <w:highlight w:val="yellow"/>
                <w:lang w:val="ka-GE"/>
              </w:rPr>
            </w:pPr>
            <w:r w:rsidRPr="00204127">
              <w:rPr>
                <w:rFonts w:ascii="Sylfaen" w:hAnsi="Sylfaen" w:cs="Sylfaen"/>
                <w:sz w:val="18"/>
                <w:szCs w:val="18"/>
                <w:highlight w:val="yellow"/>
                <w:lang w:val="ka-GE" w:eastAsia="ru-RU"/>
              </w:rPr>
              <w:t xml:space="preserve">დაზიანებული საცხოვრისის ოჯახის </w:t>
            </w:r>
            <w:r w:rsidRPr="00204127">
              <w:rPr>
                <w:rFonts w:ascii="Sylfaen" w:hAnsi="Sylfaen" w:cs="Sylfaen"/>
                <w:sz w:val="18"/>
                <w:szCs w:val="18"/>
                <w:highlight w:val="yellow"/>
                <w:lang w:val="ru-RU" w:eastAsia="ru-RU"/>
              </w:rPr>
              <w:t>საკუთრებაში</w:t>
            </w:r>
            <w:r w:rsidRPr="00204127">
              <w:rPr>
                <w:rFonts w:ascii="Sylfaen" w:hAnsi="Sylfaen" w:cs="Sylfaen"/>
                <w:sz w:val="18"/>
                <w:szCs w:val="18"/>
                <w:highlight w:val="yellow"/>
                <w:lang w:val="ka-GE" w:eastAsia="ru-RU"/>
              </w:rPr>
              <w:t>/</w:t>
            </w:r>
            <w:r w:rsidRPr="00204127">
              <w:rPr>
                <w:rFonts w:ascii="Sylfaen" w:hAnsi="Sylfaen" w:cs="Sylfaen"/>
                <w:sz w:val="18"/>
                <w:szCs w:val="18"/>
                <w:highlight w:val="yellow"/>
                <w:lang w:val="ru-RU" w:eastAsia="ru-RU"/>
              </w:rPr>
              <w:t>ფლობელობაში არსებ</w:t>
            </w:r>
            <w:r w:rsidRPr="00204127">
              <w:rPr>
                <w:rFonts w:ascii="Sylfaen" w:hAnsi="Sylfaen" w:cs="Sylfaen"/>
                <w:sz w:val="18"/>
                <w:szCs w:val="18"/>
                <w:highlight w:val="yellow"/>
                <w:lang w:val="ka-GE" w:eastAsia="ru-RU"/>
              </w:rPr>
              <w:t>ობის დადასტურებელი დოკუმენტი</w:t>
            </w:r>
            <w:r>
              <w:rPr>
                <w:rFonts w:ascii="Sylfaen" w:hAnsi="Sylfaen" w:cs="Sylfaen"/>
                <w:sz w:val="18"/>
                <w:szCs w:val="18"/>
                <w:highlight w:val="yellow"/>
                <w:lang w:val="ka-GE" w:eastAsia="ru-RU"/>
              </w:rPr>
              <w:t>;</w:t>
            </w:r>
          </w:p>
          <w:p w:rsidR="00BE21DD" w:rsidRPr="00B62C30" w:rsidRDefault="00BE21DD" w:rsidP="00BE21DD">
            <w:pPr>
              <w:pStyle w:val="a3"/>
              <w:numPr>
                <w:ilvl w:val="0"/>
                <w:numId w:val="11"/>
              </w:numPr>
              <w:spacing w:line="240" w:lineRule="auto"/>
              <w:jc w:val="both"/>
              <w:rPr>
                <w:rFonts w:ascii="Sylfaen" w:hAnsi="Sylfaen"/>
                <w:sz w:val="18"/>
                <w:szCs w:val="18"/>
                <w:lang w:val="ka-GE"/>
              </w:rPr>
            </w:pPr>
            <w:r w:rsidRPr="00B62C30">
              <w:rPr>
                <w:rFonts w:ascii="Sylfaen" w:hAnsi="Sylfaen"/>
                <w:sz w:val="18"/>
                <w:szCs w:val="18"/>
              </w:rPr>
              <w:t xml:space="preserve">განმცხადებლის </w:t>
            </w:r>
            <w:r w:rsidRPr="00B62C30">
              <w:rPr>
                <w:rFonts w:ascii="Sylfaen" w:hAnsi="Sylfaen"/>
                <w:sz w:val="18"/>
                <w:szCs w:val="18"/>
                <w:lang w:val="ka-GE"/>
              </w:rPr>
              <w:t xml:space="preserve">და მისი ოჯახის წევრების </w:t>
            </w:r>
            <w:r w:rsidRPr="00B62C30">
              <w:rPr>
                <w:rFonts w:ascii="Sylfaen" w:hAnsi="Sylfaen"/>
                <w:sz w:val="18"/>
                <w:szCs w:val="18"/>
              </w:rPr>
              <w:t>პირადობის მოწმობის ასლი დედანთან ერთად</w:t>
            </w:r>
            <w:r w:rsidRPr="00B62C30">
              <w:rPr>
                <w:rFonts w:ascii="Sylfaen" w:hAnsi="Sylfaen"/>
                <w:sz w:val="18"/>
                <w:szCs w:val="18"/>
                <w:lang w:val="ka-GE"/>
              </w:rPr>
              <w:t>, არასრულწლოვანი წევრების შემთხვევაში  დაბადების მოწმობის ასლები;</w:t>
            </w:r>
          </w:p>
          <w:p w:rsidR="00BE21DD" w:rsidRPr="00B62C30" w:rsidRDefault="00BE21DD" w:rsidP="00BE21DD">
            <w:pPr>
              <w:pStyle w:val="a3"/>
              <w:numPr>
                <w:ilvl w:val="0"/>
                <w:numId w:val="11"/>
              </w:numPr>
              <w:spacing w:line="240" w:lineRule="auto"/>
              <w:jc w:val="both"/>
              <w:rPr>
                <w:rFonts w:ascii="Sylfaen" w:hAnsi="Sylfaen"/>
                <w:sz w:val="18"/>
                <w:szCs w:val="18"/>
                <w:lang w:val="ka-GE"/>
              </w:rPr>
            </w:pPr>
            <w:r w:rsidRPr="00B62C30">
              <w:rPr>
                <w:rFonts w:ascii="Sylfaen" w:hAnsi="Sylfaen"/>
                <w:sz w:val="18"/>
                <w:szCs w:val="18"/>
                <w:lang w:val="ka-GE"/>
              </w:rPr>
              <w:t>შესაბამისი უფლებამოსილი ორგანოდან გაცემული</w:t>
            </w:r>
            <w:r w:rsidRPr="00B62C30">
              <w:rPr>
                <w:rFonts w:ascii="Sylfaen" w:hAnsi="Sylfaen"/>
                <w:sz w:val="18"/>
                <w:szCs w:val="18"/>
              </w:rPr>
              <w:t xml:space="preserve"> დასკვნ</w:t>
            </w:r>
            <w:r w:rsidRPr="00B62C30">
              <w:rPr>
                <w:rFonts w:ascii="Sylfaen" w:hAnsi="Sylfaen"/>
                <w:sz w:val="18"/>
                <w:szCs w:val="18"/>
                <w:lang w:val="ka-GE"/>
              </w:rPr>
              <w:t>ა;</w:t>
            </w:r>
          </w:p>
          <w:p w:rsidR="00BE21DD" w:rsidRPr="00B62C30" w:rsidRDefault="00BE21DD" w:rsidP="00BE21DD">
            <w:pPr>
              <w:pStyle w:val="a3"/>
              <w:numPr>
                <w:ilvl w:val="0"/>
                <w:numId w:val="11"/>
              </w:numPr>
              <w:spacing w:line="240" w:lineRule="auto"/>
              <w:jc w:val="both"/>
              <w:rPr>
                <w:rFonts w:ascii="Sylfaen" w:hAnsi="Sylfaen"/>
                <w:sz w:val="18"/>
                <w:szCs w:val="18"/>
                <w:lang w:val="ka-GE"/>
              </w:rPr>
            </w:pPr>
            <w:r w:rsidRPr="00B62C30">
              <w:rPr>
                <w:rFonts w:ascii="Sylfaen" w:hAnsi="Sylfaen"/>
                <w:sz w:val="18"/>
                <w:szCs w:val="18"/>
              </w:rPr>
              <w:t>შესაბამის ადმინისტრაციულ ერთეულშიმერის წარმომადგენლისმოხსენებითი ბარათი</w:t>
            </w:r>
            <w:r w:rsidRPr="00B62C30">
              <w:rPr>
                <w:rFonts w:ascii="Sylfaen" w:hAnsi="Sylfaen"/>
                <w:sz w:val="18"/>
                <w:szCs w:val="18"/>
                <w:lang w:val="ka-GE"/>
              </w:rPr>
              <w:t xml:space="preserve"> (ინფორმაცია, წარმოადგენს, თუ არა ოჯახი მუდმივ მაცხოვრებელს სტიქიით დაზარალების მისამართზე და აქვთ თუ არა ფაქტიურ მფლობელობაში ალტერნატიული უძრავი ქონება);</w:t>
            </w:r>
          </w:p>
          <w:p w:rsidR="00BE21DD" w:rsidRDefault="00BE21DD" w:rsidP="00BE21DD">
            <w:pPr>
              <w:pStyle w:val="a3"/>
              <w:numPr>
                <w:ilvl w:val="0"/>
                <w:numId w:val="11"/>
              </w:numPr>
              <w:spacing w:line="240" w:lineRule="auto"/>
              <w:jc w:val="both"/>
              <w:rPr>
                <w:rFonts w:ascii="Sylfaen" w:hAnsi="Sylfaen"/>
                <w:sz w:val="18"/>
                <w:szCs w:val="18"/>
                <w:lang w:val="ka-GE"/>
              </w:rPr>
            </w:pPr>
            <w:r w:rsidRPr="00B62C30">
              <w:rPr>
                <w:rFonts w:ascii="Sylfaen" w:hAnsi="Sylfaen"/>
                <w:sz w:val="18"/>
                <w:szCs w:val="18"/>
                <w:lang w:val="ka-GE"/>
              </w:rPr>
              <w:t>ქირავნობის ხელშეკრულება;</w:t>
            </w:r>
          </w:p>
          <w:p w:rsidR="00BE21DD" w:rsidRDefault="00BE21DD" w:rsidP="00BE21DD">
            <w:pPr>
              <w:pStyle w:val="a3"/>
              <w:numPr>
                <w:ilvl w:val="0"/>
                <w:numId w:val="11"/>
              </w:numPr>
              <w:spacing w:line="240" w:lineRule="auto"/>
              <w:jc w:val="both"/>
              <w:rPr>
                <w:rFonts w:ascii="Sylfaen" w:hAnsi="Sylfaen"/>
                <w:sz w:val="18"/>
                <w:szCs w:val="18"/>
                <w:lang w:val="ka-GE"/>
              </w:rPr>
            </w:pPr>
            <w:r w:rsidRPr="00E16682">
              <w:rPr>
                <w:rFonts w:ascii="Sylfaen" w:hAnsi="Sylfaen"/>
                <w:sz w:val="18"/>
                <w:szCs w:val="18"/>
              </w:rPr>
              <w:t>საბანკო რეკვიზიტები</w:t>
            </w:r>
            <w:r>
              <w:rPr>
                <w:rFonts w:ascii="Sylfaen" w:hAnsi="Sylfaen"/>
                <w:sz w:val="18"/>
                <w:szCs w:val="18"/>
                <w:lang w:val="ka-GE"/>
              </w:rPr>
              <w:t>;</w:t>
            </w:r>
          </w:p>
          <w:p w:rsidR="00BE21DD" w:rsidRDefault="00BE21DD" w:rsidP="00BE21DD">
            <w:pPr>
              <w:pStyle w:val="a3"/>
              <w:numPr>
                <w:ilvl w:val="0"/>
                <w:numId w:val="11"/>
              </w:numPr>
              <w:spacing w:line="240" w:lineRule="auto"/>
              <w:jc w:val="both"/>
              <w:rPr>
                <w:rFonts w:ascii="Sylfaen" w:hAnsi="Sylfaen"/>
                <w:sz w:val="18"/>
                <w:szCs w:val="18"/>
                <w:lang w:val="ka-GE"/>
              </w:rPr>
            </w:pPr>
            <w:r w:rsidRPr="00E16682">
              <w:rPr>
                <w:rFonts w:ascii="Sylfaen" w:hAnsi="Sylfaen"/>
                <w:sz w:val="18"/>
                <w:szCs w:val="18"/>
              </w:rPr>
              <w:t>საჭიროების შემთხვევაში დამატებითი დოკუმენტაცია.</w:t>
            </w:r>
          </w:p>
          <w:p w:rsidR="00BE21DD" w:rsidRDefault="00BE21DD" w:rsidP="00BE21DD">
            <w:pPr>
              <w:pStyle w:val="a3"/>
              <w:spacing w:line="240" w:lineRule="auto"/>
              <w:ind w:left="405"/>
              <w:jc w:val="both"/>
              <w:rPr>
                <w:rFonts w:ascii="Sylfaen" w:hAnsi="Sylfaen"/>
                <w:sz w:val="18"/>
                <w:szCs w:val="18"/>
                <w:lang w:val="ka-GE"/>
              </w:rPr>
            </w:pPr>
          </w:p>
          <w:p w:rsidR="00BE21DD" w:rsidRPr="00BC04E8" w:rsidRDefault="00BE21DD" w:rsidP="00BE21DD">
            <w:pPr>
              <w:pStyle w:val="a3"/>
              <w:spacing w:line="240" w:lineRule="auto"/>
              <w:ind w:left="405"/>
              <w:jc w:val="both"/>
              <w:rPr>
                <w:rFonts w:ascii="Sylfaen" w:hAnsi="Sylfaen"/>
                <w:b/>
                <w:sz w:val="16"/>
                <w:szCs w:val="16"/>
                <w:lang w:val="ka-GE"/>
              </w:rPr>
            </w:pPr>
            <w:r w:rsidRPr="00BC04E8">
              <w:rPr>
                <w:rFonts w:ascii="Sylfaen" w:hAnsi="Sylfaen" w:cs="Segoe UI Historic"/>
                <w:b/>
                <w:color w:val="080809"/>
                <w:sz w:val="16"/>
                <w:szCs w:val="16"/>
                <w:shd w:val="clear" w:color="auto" w:fill="F0F0F0"/>
              </w:rPr>
              <w:t xml:space="preserve">2025 </w:t>
            </w:r>
            <w:r w:rsidRPr="00BC04E8">
              <w:rPr>
                <w:rFonts w:ascii="Sylfaen" w:hAnsi="Sylfaen" w:cs="Sylfaen"/>
                <w:b/>
                <w:color w:val="080809"/>
                <w:sz w:val="16"/>
                <w:szCs w:val="16"/>
                <w:shd w:val="clear" w:color="auto" w:fill="F0F0F0"/>
              </w:rPr>
              <w:t>წელს</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პროგრამაში</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ჩართულ</w:t>
            </w:r>
            <w:r>
              <w:rPr>
                <w:rFonts w:ascii="Sylfaen" w:hAnsi="Sylfaen" w:cs="Sylfaen"/>
                <w:b/>
                <w:color w:val="080809"/>
                <w:sz w:val="16"/>
                <w:szCs w:val="16"/>
                <w:shd w:val="clear" w:color="auto" w:fill="F0F0F0"/>
                <w:lang w:val="ka-GE"/>
              </w:rPr>
              <w:t xml:space="preserve">ი </w:t>
            </w:r>
            <w:r w:rsidRPr="00BC04E8">
              <w:rPr>
                <w:rFonts w:ascii="Sylfaen" w:hAnsi="Sylfaen" w:cs="Sylfaen"/>
                <w:b/>
                <w:color w:val="080809"/>
                <w:sz w:val="16"/>
                <w:szCs w:val="16"/>
                <w:shd w:val="clear" w:color="auto" w:fill="F0F0F0"/>
              </w:rPr>
              <w:t>ოჯახები</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ქირის</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ხელშეკრულების</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ვალიდურობის</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შემთხვევაში</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განაცხადის</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განახლების</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გარეშე</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რჩებიან</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პროგრამის</w:t>
            </w:r>
            <w:r>
              <w:rPr>
                <w:rFonts w:ascii="Sylfaen" w:hAnsi="Sylfaen" w:cs="Sylfaen"/>
                <w:b/>
                <w:color w:val="080809"/>
                <w:sz w:val="16"/>
                <w:szCs w:val="16"/>
                <w:shd w:val="clear" w:color="auto" w:fill="F0F0F0"/>
                <w:lang w:val="ka-GE"/>
              </w:rPr>
              <w:t xml:space="preserve"> </w:t>
            </w:r>
            <w:r w:rsidRPr="00BC04E8">
              <w:rPr>
                <w:rFonts w:ascii="Sylfaen" w:hAnsi="Sylfaen" w:cs="Sylfaen"/>
                <w:b/>
                <w:color w:val="080809"/>
                <w:sz w:val="16"/>
                <w:szCs w:val="16"/>
                <w:shd w:val="clear" w:color="auto" w:fill="F0F0F0"/>
              </w:rPr>
              <w:t>ბენეფიცია</w:t>
            </w:r>
            <w:r>
              <w:rPr>
                <w:rFonts w:ascii="Sylfaen" w:hAnsi="Sylfaen" w:cs="Sylfaen"/>
                <w:b/>
                <w:color w:val="080809"/>
                <w:sz w:val="16"/>
                <w:szCs w:val="16"/>
                <w:shd w:val="clear" w:color="auto" w:fill="F0F0F0"/>
                <w:lang w:val="ka-GE"/>
              </w:rPr>
              <w:t>რები.</w:t>
            </w:r>
          </w:p>
          <w:p w:rsidR="00BE21DD" w:rsidRPr="00B62C30" w:rsidRDefault="00BE21DD" w:rsidP="00BE21DD">
            <w:pPr>
              <w:spacing w:after="0" w:line="240" w:lineRule="auto"/>
              <w:jc w:val="both"/>
              <w:rPr>
                <w:rFonts w:ascii="Sylfaen" w:hAnsi="Sylfaen"/>
                <w:sz w:val="18"/>
                <w:szCs w:val="18"/>
                <w:lang w:val="ka-GE"/>
              </w:rPr>
            </w:pPr>
            <w:r>
              <w:rPr>
                <w:rFonts w:ascii="Sylfaen" w:hAnsi="Sylfaen"/>
                <w:sz w:val="18"/>
                <w:szCs w:val="18"/>
                <w:lang w:val="ka-GE"/>
              </w:rPr>
              <w:t xml:space="preserve"> </w:t>
            </w:r>
          </w:p>
          <w:p w:rsidR="00BE21DD" w:rsidRPr="00B62C30" w:rsidRDefault="00BE21DD" w:rsidP="00BE21DD">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შენიშვნა:</w:t>
            </w:r>
          </w:p>
          <w:p w:rsidR="00913BEF" w:rsidRPr="00B440A9" w:rsidRDefault="00BE21DD" w:rsidP="00BE21DD">
            <w:pPr>
              <w:autoSpaceDE w:val="0"/>
              <w:autoSpaceDN w:val="0"/>
              <w:adjustRightInd w:val="0"/>
              <w:spacing w:line="360" w:lineRule="auto"/>
              <w:jc w:val="both"/>
              <w:rPr>
                <w:rFonts w:ascii="Sylfaen" w:hAnsi="Sylfaen" w:cs="Calibri"/>
                <w:b/>
                <w:bCs/>
                <w:sz w:val="16"/>
                <w:szCs w:val="16"/>
              </w:rPr>
            </w:pPr>
            <w:r w:rsidRPr="00B62C30">
              <w:rPr>
                <w:rFonts w:ascii="Sylfaen" w:eastAsiaTheme="minorHAnsi" w:hAnsi="Sylfaen" w:cs="Sylfaen"/>
                <w:sz w:val="18"/>
                <w:szCs w:val="18"/>
                <w:lang w:val="ka-GE"/>
              </w:rPr>
              <w:t>იმ შემთცვევაში, თუ ალტერნატიულ საკუთრებაში არსებული საცხოვრებელი ფართი გასხვისებულია საპატიო მიზეზით, ან ალტერნატიული ქონება არ შეესაბამება საცხოვერებლით უზრუნველყოფისთვის საჭირო პირობებს,  ბენეფიციარის ქვეპროგრამაში ჩართვის საკითხი გადაწყდეს შესაბამისი კომისიის გადაწყვეტილების საფუძველზე.</w:t>
            </w:r>
          </w:p>
        </w:tc>
      </w:tr>
      <w:tr w:rsidR="000062BF" w:rsidRPr="005F34D4" w:rsidTr="00913BEF">
        <w:trPr>
          <w:trHeight w:val="496"/>
        </w:trPr>
        <w:tc>
          <w:tcPr>
            <w:tcW w:w="779" w:type="pct"/>
            <w:tcBorders>
              <w:top w:val="single" w:sz="4" w:space="0" w:color="auto"/>
              <w:left w:val="single" w:sz="4" w:space="0" w:color="auto"/>
              <w:bottom w:val="single" w:sz="4" w:space="0" w:color="auto"/>
              <w:right w:val="nil"/>
            </w:tcBorders>
            <w:shd w:val="clear" w:color="000000" w:fill="FFFFFF"/>
            <w:hideMark/>
          </w:tcPr>
          <w:p w:rsidR="000062BF" w:rsidRPr="00B440A9" w:rsidRDefault="000062BF" w:rsidP="00311DB6">
            <w:pPr>
              <w:jc w:val="center"/>
              <w:rPr>
                <w:rFonts w:ascii="Sylfaen" w:hAnsi="Sylfaen" w:cs="Calibri"/>
                <w:b/>
                <w:bCs/>
                <w:sz w:val="16"/>
                <w:szCs w:val="16"/>
              </w:rPr>
            </w:pPr>
            <w:r w:rsidRPr="00B440A9">
              <w:rPr>
                <w:rFonts w:ascii="Sylfaen" w:hAnsi="Sylfaen" w:cs="Calibri"/>
                <w:b/>
                <w:bCs/>
                <w:sz w:val="16"/>
                <w:szCs w:val="16"/>
              </w:rPr>
              <w:lastRenderedPageBreak/>
              <w:t>ქვეპროგრამის მიზანი და მოსალოდნელი შედეგი</w:t>
            </w:r>
          </w:p>
        </w:tc>
        <w:tc>
          <w:tcPr>
            <w:tcW w:w="422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062BF" w:rsidRPr="005E173B" w:rsidRDefault="000062BF" w:rsidP="00413CD5">
            <w:pPr>
              <w:spacing w:after="0" w:line="240" w:lineRule="auto"/>
              <w:jc w:val="both"/>
              <w:rPr>
                <w:rFonts w:ascii="Sylfaen" w:eastAsia="Times New Roman" w:hAnsi="Sylfaen" w:cs="Calibri"/>
                <w:sz w:val="18"/>
                <w:szCs w:val="18"/>
                <w:lang w:val="ka-GE"/>
              </w:rPr>
            </w:pPr>
            <w:r w:rsidRPr="005E173B">
              <w:rPr>
                <w:rFonts w:ascii="Sylfaen" w:eastAsia="Times New Roman" w:hAnsi="Sylfaen" w:cs="Calibri"/>
                <w:sz w:val="16"/>
                <w:szCs w:val="16"/>
                <w:lang w:val="ka-GE"/>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w:t>
            </w:r>
            <w:r w:rsidRPr="005E173B">
              <w:rPr>
                <w:rFonts w:ascii="Sylfaen" w:eastAsia="Times New Roman" w:hAnsi="Sylfaen" w:cs="Calibri"/>
                <w:sz w:val="18"/>
                <w:szCs w:val="18"/>
              </w:rPr>
              <w:t xml:space="preserve"> უზრუნველყოფ</w:t>
            </w:r>
            <w:r w:rsidRPr="005E173B">
              <w:rPr>
                <w:rFonts w:ascii="Sylfaen" w:eastAsia="Times New Roman" w:hAnsi="Sylfaen" w:cs="Calibri"/>
                <w:sz w:val="18"/>
                <w:szCs w:val="18"/>
                <w:lang w:val="ka-GE"/>
              </w:rPr>
              <w:t>ა</w:t>
            </w:r>
            <w:r w:rsidRPr="005E173B">
              <w:rPr>
                <w:rFonts w:ascii="Sylfaen" w:eastAsia="Times New Roman" w:hAnsi="Sylfaen" w:cs="Calibri"/>
                <w:sz w:val="18"/>
                <w:szCs w:val="18"/>
              </w:rPr>
              <w:t xml:space="preserve"> უსაფრთხო თავშესაფარით</w:t>
            </w:r>
          </w:p>
          <w:p w:rsidR="000062BF" w:rsidRPr="005E173B" w:rsidRDefault="000062BF" w:rsidP="00413CD5">
            <w:pPr>
              <w:spacing w:after="0" w:line="240" w:lineRule="auto"/>
              <w:jc w:val="both"/>
              <w:rPr>
                <w:rFonts w:ascii="Sylfaen" w:eastAsia="Times New Roman" w:hAnsi="Sylfaen" w:cs="Calibri"/>
                <w:sz w:val="16"/>
                <w:szCs w:val="16"/>
                <w:lang w:val="ka-GE"/>
              </w:rPr>
            </w:pPr>
            <w:r w:rsidRPr="005E173B">
              <w:rPr>
                <w:rFonts w:ascii="Sylfaen" w:eastAsia="Times New Roman" w:hAnsi="Sylfaen" w:cs="Calibri"/>
                <w:sz w:val="16"/>
                <w:szCs w:val="16"/>
                <w:lang w:val="ka-GE"/>
              </w:rPr>
              <w:t xml:space="preserve">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 </w:t>
            </w:r>
            <w:r w:rsidRPr="005E173B">
              <w:rPr>
                <w:rFonts w:ascii="Sylfaen" w:eastAsia="Times New Roman" w:hAnsi="Sylfaen" w:cs="Calibri"/>
                <w:sz w:val="18"/>
                <w:szCs w:val="18"/>
              </w:rPr>
              <w:t>უზრუნველყოფ</w:t>
            </w:r>
            <w:r w:rsidRPr="005E173B">
              <w:rPr>
                <w:rFonts w:ascii="Sylfaen" w:eastAsia="Times New Roman" w:hAnsi="Sylfaen" w:cs="Calibri"/>
                <w:sz w:val="18"/>
                <w:szCs w:val="18"/>
                <w:lang w:val="ka-GE"/>
              </w:rPr>
              <w:t>ილია კომპენსაციით</w:t>
            </w:r>
          </w:p>
        </w:tc>
      </w:tr>
    </w:tbl>
    <w:p w:rsidR="00465C3F" w:rsidRDefault="00465C3F" w:rsidP="00BD465A">
      <w:pPr>
        <w:jc w:val="center"/>
        <w:rPr>
          <w:rFonts w:ascii="Sylfaen" w:hAnsi="Sylfaen"/>
          <w:b/>
          <w:lang w:val="en-GB"/>
        </w:rPr>
      </w:pPr>
    </w:p>
    <w:tbl>
      <w:tblPr>
        <w:tblW w:w="14251" w:type="dxa"/>
        <w:tblInd w:w="-459" w:type="dxa"/>
        <w:tblLayout w:type="fixed"/>
        <w:tblLook w:val="04A0"/>
      </w:tblPr>
      <w:tblGrid>
        <w:gridCol w:w="1386"/>
        <w:gridCol w:w="4318"/>
        <w:gridCol w:w="1691"/>
        <w:gridCol w:w="6856"/>
      </w:tblGrid>
      <w:tr w:rsidR="00FA3EBA" w:rsidRPr="008F4D88" w:rsidTr="0056704B">
        <w:trPr>
          <w:trHeight w:val="468"/>
        </w:trPr>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3EBA" w:rsidRPr="008F4D88" w:rsidRDefault="00FA3EBA" w:rsidP="00DC2C4D">
            <w:pPr>
              <w:jc w:val="center"/>
              <w:rPr>
                <w:rFonts w:ascii="Sylfaen" w:hAnsi="Sylfaen" w:cs="Calibri"/>
                <w:b/>
                <w:bCs/>
                <w:sz w:val="18"/>
                <w:szCs w:val="18"/>
              </w:rPr>
            </w:pPr>
            <w:r w:rsidRPr="008F4D88">
              <w:rPr>
                <w:rFonts w:ascii="Sylfaen" w:hAnsi="Sylfaen" w:cs="Calibri"/>
                <w:b/>
                <w:bCs/>
                <w:sz w:val="18"/>
                <w:szCs w:val="18"/>
                <w:lang w:val="ka-GE"/>
              </w:rPr>
              <w:t xml:space="preserve">ქვეპროგრამის </w:t>
            </w:r>
            <w:r w:rsidRPr="008F4D88">
              <w:rPr>
                <w:rFonts w:ascii="Sylfaen" w:hAnsi="Sylfaen" w:cs="Calibri"/>
                <w:b/>
                <w:bCs/>
                <w:sz w:val="18"/>
                <w:szCs w:val="18"/>
              </w:rPr>
              <w:t>კოდი</w:t>
            </w:r>
          </w:p>
        </w:tc>
        <w:tc>
          <w:tcPr>
            <w:tcW w:w="4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3EBA" w:rsidRPr="008F4D88" w:rsidRDefault="00FA3EBA" w:rsidP="00DC2C4D">
            <w:pPr>
              <w:spacing w:after="0" w:line="240" w:lineRule="auto"/>
              <w:jc w:val="center"/>
              <w:rPr>
                <w:rFonts w:ascii="Sylfaen" w:eastAsia="Times New Roman" w:hAnsi="Sylfaen" w:cs="Calibri"/>
                <w:b/>
                <w:bCs/>
                <w:sz w:val="18"/>
                <w:szCs w:val="18"/>
                <w:lang w:val="en-GB" w:eastAsia="en-GB"/>
              </w:rPr>
            </w:pPr>
            <w:r w:rsidRPr="008F4D88">
              <w:rPr>
                <w:rFonts w:ascii="Sylfaen" w:hAnsi="Sylfaen" w:cs="Calibri"/>
                <w:b/>
                <w:bCs/>
                <w:sz w:val="18"/>
                <w:szCs w:val="18"/>
                <w:lang w:val="ka-GE"/>
              </w:rPr>
              <w:t>ქვეპროგრამის დასახელება</w:t>
            </w:r>
          </w:p>
        </w:tc>
        <w:tc>
          <w:tcPr>
            <w:tcW w:w="8547" w:type="dxa"/>
            <w:gridSpan w:val="2"/>
            <w:tcBorders>
              <w:top w:val="single" w:sz="4" w:space="0" w:color="auto"/>
              <w:left w:val="nil"/>
              <w:bottom w:val="single" w:sz="4" w:space="0" w:color="auto"/>
              <w:right w:val="single" w:sz="4" w:space="0" w:color="auto"/>
            </w:tcBorders>
            <w:shd w:val="clear" w:color="000000" w:fill="FFFFFF"/>
            <w:vAlign w:val="center"/>
            <w:hideMark/>
          </w:tcPr>
          <w:p w:rsidR="00FA3EBA" w:rsidRPr="008F4D88" w:rsidRDefault="00FA3EBA" w:rsidP="00DC2C4D">
            <w:pPr>
              <w:jc w:val="center"/>
              <w:rPr>
                <w:rFonts w:ascii="Sylfaen" w:hAnsi="Sylfaen" w:cs="Calibri"/>
                <w:b/>
                <w:bCs/>
                <w:sz w:val="18"/>
                <w:szCs w:val="18"/>
              </w:rPr>
            </w:pPr>
            <w:r w:rsidRPr="008F4D88">
              <w:rPr>
                <w:rFonts w:ascii="Sylfaen" w:hAnsi="Sylfaen" w:cs="Sylfaen"/>
                <w:b/>
                <w:spacing w:val="2"/>
                <w:sz w:val="18"/>
                <w:szCs w:val="18"/>
              </w:rPr>
              <w:t>პროგრამის დასახელება, რომლის ფარგლებშიც ხორციელდება ქვეპროგრამა</w:t>
            </w:r>
          </w:p>
        </w:tc>
      </w:tr>
      <w:tr w:rsidR="00FA3EBA" w:rsidRPr="008F4D88" w:rsidTr="0056704B">
        <w:trPr>
          <w:trHeight w:val="684"/>
        </w:trPr>
        <w:tc>
          <w:tcPr>
            <w:tcW w:w="1386" w:type="dxa"/>
            <w:tcBorders>
              <w:top w:val="nil"/>
              <w:left w:val="single" w:sz="4" w:space="0" w:color="auto"/>
              <w:bottom w:val="single" w:sz="4" w:space="0" w:color="auto"/>
              <w:right w:val="single" w:sz="4" w:space="0" w:color="auto"/>
            </w:tcBorders>
            <w:shd w:val="clear" w:color="000000" w:fill="FFFFFF"/>
            <w:vAlign w:val="center"/>
            <w:hideMark/>
          </w:tcPr>
          <w:p w:rsidR="00FA3EBA" w:rsidRPr="008F4D88" w:rsidRDefault="00FA3EBA" w:rsidP="00DC2C4D">
            <w:pPr>
              <w:jc w:val="center"/>
              <w:rPr>
                <w:rFonts w:ascii="Sylfaen" w:hAnsi="Sylfaen" w:cs="Calibri"/>
                <w:b/>
                <w:sz w:val="18"/>
                <w:szCs w:val="18"/>
                <w:lang w:val="ka-GE"/>
              </w:rPr>
            </w:pPr>
            <w:r w:rsidRPr="008F4D88">
              <w:rPr>
                <w:rFonts w:ascii="Sylfaen" w:hAnsi="Sylfaen" w:cs="Calibri"/>
                <w:b/>
                <w:sz w:val="18"/>
                <w:szCs w:val="18"/>
              </w:rPr>
              <w:t xml:space="preserve">06 02 </w:t>
            </w:r>
            <w:r w:rsidRPr="008F4D88">
              <w:rPr>
                <w:rFonts w:ascii="Sylfaen" w:hAnsi="Sylfaen" w:cs="Calibri"/>
                <w:b/>
                <w:sz w:val="18"/>
                <w:szCs w:val="18"/>
                <w:lang w:val="ka-GE"/>
              </w:rPr>
              <w:t>15</w:t>
            </w:r>
          </w:p>
        </w:tc>
        <w:tc>
          <w:tcPr>
            <w:tcW w:w="4318" w:type="dxa"/>
            <w:tcBorders>
              <w:top w:val="single" w:sz="4" w:space="0" w:color="auto"/>
              <w:left w:val="single" w:sz="4" w:space="0" w:color="auto"/>
              <w:bottom w:val="single" w:sz="4" w:space="0" w:color="auto"/>
              <w:right w:val="single" w:sz="4" w:space="0" w:color="auto"/>
            </w:tcBorders>
            <w:vAlign w:val="center"/>
            <w:hideMark/>
          </w:tcPr>
          <w:p w:rsidR="00FA3EBA" w:rsidRPr="008F4D88" w:rsidRDefault="00FA3EBA" w:rsidP="00DC2C4D">
            <w:pPr>
              <w:jc w:val="center"/>
              <w:rPr>
                <w:rFonts w:ascii="Sylfaen" w:hAnsi="Sylfaen" w:cs="Calibri"/>
                <w:b/>
                <w:bCs/>
                <w:sz w:val="18"/>
                <w:szCs w:val="18"/>
              </w:rPr>
            </w:pPr>
            <w:r w:rsidRPr="008F4D88">
              <w:rPr>
                <w:rFonts w:ascii="Sylfaen" w:eastAsia="Times New Roman" w:hAnsi="Sylfaen" w:cs="Sylfaen"/>
                <w:b/>
                <w:iCs/>
                <w:noProof/>
                <w:sz w:val="18"/>
                <w:szCs w:val="18"/>
                <w:lang w:eastAsia="ru-RU"/>
              </w:rPr>
              <w:t>საქმიანობათა</w:t>
            </w:r>
            <w:r w:rsidR="0070645D">
              <w:rPr>
                <w:rFonts w:ascii="Sylfaen" w:eastAsia="Times New Roman" w:hAnsi="Sylfaen" w:cs="Sylfaen"/>
                <w:b/>
                <w:iCs/>
                <w:noProof/>
                <w:sz w:val="18"/>
                <w:szCs w:val="18"/>
                <w:lang w:val="ka-GE" w:eastAsia="ru-RU"/>
              </w:rPr>
              <w:t xml:space="preserve"> </w:t>
            </w:r>
            <w:r w:rsidRPr="008F4D88">
              <w:rPr>
                <w:rFonts w:ascii="Sylfaen" w:eastAsia="Times New Roman" w:hAnsi="Sylfaen" w:cs="Sylfaen"/>
                <w:b/>
                <w:iCs/>
                <w:noProof/>
                <w:sz w:val="18"/>
                <w:szCs w:val="18"/>
                <w:lang w:eastAsia="ru-RU"/>
              </w:rPr>
              <w:t>ცენტრი</w:t>
            </w:r>
            <w:r w:rsidR="0070645D">
              <w:rPr>
                <w:rFonts w:ascii="Sylfaen" w:eastAsia="Times New Roman" w:hAnsi="Sylfaen" w:cs="Sylfaen"/>
                <w:b/>
                <w:iCs/>
                <w:noProof/>
                <w:sz w:val="18"/>
                <w:szCs w:val="18"/>
                <w:lang w:val="ka-GE" w:eastAsia="ru-RU"/>
              </w:rPr>
              <w:t xml:space="preserve"> </w:t>
            </w:r>
            <w:r w:rsidRPr="008F4D88">
              <w:rPr>
                <w:rFonts w:ascii="Sylfaen" w:eastAsia="Times New Roman" w:hAnsi="Sylfaen" w:cs="Sylfaen"/>
                <w:b/>
                <w:bCs/>
                <w:iCs/>
                <w:noProof/>
                <w:sz w:val="18"/>
                <w:szCs w:val="18"/>
                <w:lang w:val="ka-GE" w:eastAsia="ru-RU"/>
              </w:rPr>
              <w:t>ქობულეთის</w:t>
            </w:r>
            <w:r w:rsidR="0070645D">
              <w:rPr>
                <w:rFonts w:ascii="Sylfaen" w:eastAsia="Times New Roman" w:hAnsi="Sylfaen" w:cs="Sylfaen"/>
                <w:b/>
                <w:bCs/>
                <w:iCs/>
                <w:noProof/>
                <w:sz w:val="18"/>
                <w:szCs w:val="18"/>
                <w:lang w:val="ka-GE" w:eastAsia="ru-RU"/>
              </w:rPr>
              <w:t xml:space="preserve"> </w:t>
            </w:r>
            <w:r w:rsidRPr="008F4D88">
              <w:rPr>
                <w:rFonts w:ascii="Sylfaen" w:eastAsia="Times New Roman" w:hAnsi="Sylfaen" w:cs="Arial"/>
                <w:b/>
                <w:sz w:val="18"/>
                <w:szCs w:val="18"/>
                <w:lang w:val="ka-GE" w:eastAsia="ru-RU"/>
              </w:rPr>
              <w:t>უსაფრთხო გარემოსა და სიცოცხლის  ხელშეწყობისათვის</w:t>
            </w:r>
          </w:p>
        </w:tc>
        <w:tc>
          <w:tcPr>
            <w:tcW w:w="8547" w:type="dxa"/>
            <w:gridSpan w:val="2"/>
            <w:tcBorders>
              <w:top w:val="nil"/>
              <w:left w:val="nil"/>
              <w:bottom w:val="single" w:sz="4" w:space="0" w:color="auto"/>
              <w:right w:val="single" w:sz="4" w:space="0" w:color="auto"/>
            </w:tcBorders>
            <w:shd w:val="clear" w:color="000000" w:fill="FFFFFF"/>
            <w:vAlign w:val="center"/>
            <w:hideMark/>
          </w:tcPr>
          <w:p w:rsidR="00FA3EBA" w:rsidRPr="008F4D88" w:rsidRDefault="00FA3EBA" w:rsidP="00DC2C4D">
            <w:pPr>
              <w:jc w:val="center"/>
              <w:rPr>
                <w:rFonts w:ascii="Sylfaen" w:hAnsi="Sylfaen" w:cs="Calibri"/>
                <w:b/>
                <w:sz w:val="18"/>
                <w:szCs w:val="18"/>
                <w:lang w:val="ka-GE"/>
              </w:rPr>
            </w:pPr>
            <w:r w:rsidRPr="008F4D88">
              <w:rPr>
                <w:rFonts w:ascii="Sylfaen" w:hAnsi="Sylfaen" w:cs="Calibri"/>
                <w:b/>
                <w:sz w:val="18"/>
                <w:szCs w:val="18"/>
                <w:lang w:val="ka-GE"/>
              </w:rPr>
              <w:t>სოციალური დაცვის ღონისძიებები</w:t>
            </w:r>
          </w:p>
        </w:tc>
      </w:tr>
      <w:tr w:rsidR="0056704B" w:rsidRPr="008F4D88" w:rsidTr="00373045">
        <w:trPr>
          <w:trHeight w:val="496"/>
        </w:trPr>
        <w:tc>
          <w:tcPr>
            <w:tcW w:w="1278" w:type="dxa"/>
            <w:vMerge w:val="restart"/>
            <w:tcBorders>
              <w:top w:val="nil"/>
              <w:left w:val="single" w:sz="4" w:space="0" w:color="auto"/>
              <w:right w:val="nil"/>
            </w:tcBorders>
            <w:shd w:val="clear" w:color="000000" w:fill="FFFFFF"/>
            <w:hideMark/>
          </w:tcPr>
          <w:p w:rsidR="0056704B" w:rsidRPr="008F4D88" w:rsidRDefault="0056704B" w:rsidP="00DC2C4D">
            <w:pPr>
              <w:jc w:val="center"/>
              <w:rPr>
                <w:rFonts w:ascii="Sylfaen" w:hAnsi="Sylfaen" w:cs="Calibri"/>
                <w:b/>
                <w:bCs/>
                <w:sz w:val="18"/>
                <w:szCs w:val="18"/>
              </w:rPr>
            </w:pPr>
            <w:r w:rsidRPr="008F4D88">
              <w:rPr>
                <w:rFonts w:ascii="Sylfaen" w:hAnsi="Sylfaen" w:cs="Calibri"/>
                <w:b/>
                <w:bCs/>
                <w:sz w:val="18"/>
                <w:szCs w:val="18"/>
              </w:rPr>
              <w:t>ქვეპროგრამის განმახორციელებელი სამსახური</w:t>
            </w:r>
          </w:p>
        </w:tc>
        <w:tc>
          <w:tcPr>
            <w:tcW w:w="3985" w:type="dxa"/>
            <w:vMerge w:val="restart"/>
            <w:tcBorders>
              <w:top w:val="single" w:sz="4" w:space="0" w:color="auto"/>
              <w:left w:val="single" w:sz="4" w:space="0" w:color="auto"/>
              <w:right w:val="single" w:sz="4" w:space="0" w:color="auto"/>
            </w:tcBorders>
            <w:shd w:val="clear" w:color="000000" w:fill="FFFFFF"/>
            <w:hideMark/>
          </w:tcPr>
          <w:p w:rsidR="0056704B" w:rsidRPr="008F4D88" w:rsidRDefault="0056704B" w:rsidP="00DC2C4D">
            <w:pPr>
              <w:jc w:val="center"/>
              <w:rPr>
                <w:rFonts w:ascii="Sylfaen" w:eastAsia="Times New Roman" w:hAnsi="Sylfaen" w:cs="Calibri"/>
                <w:b/>
                <w:sz w:val="18"/>
                <w:szCs w:val="18"/>
                <w:lang w:val="ka-GE"/>
              </w:rPr>
            </w:pPr>
            <w:r w:rsidRPr="008F4D88">
              <w:rPr>
                <w:rFonts w:ascii="Sylfaen" w:eastAsia="Times New Roman" w:hAnsi="Sylfaen" w:cs="Calibri"/>
                <w:b/>
                <w:sz w:val="18"/>
                <w:szCs w:val="18"/>
              </w:rPr>
              <w:t>ჯამრთელობისა და სოციალური დაცვის სამსახური</w:t>
            </w:r>
          </w:p>
          <w:p w:rsidR="0056704B" w:rsidRPr="008F4D88" w:rsidRDefault="0056704B" w:rsidP="00DC2C4D">
            <w:pPr>
              <w:jc w:val="center"/>
              <w:rPr>
                <w:rFonts w:ascii="Sylfaen" w:hAnsi="Sylfaen" w:cs="Calibri"/>
                <w:b/>
                <w:bCs/>
                <w:sz w:val="18"/>
                <w:szCs w:val="18"/>
                <w:lang w:val="ka-GE"/>
              </w:rPr>
            </w:pPr>
            <w:r w:rsidRPr="008F4D88">
              <w:rPr>
                <w:rFonts w:ascii="Sylfaen" w:hAnsi="Sylfaen" w:cs="Sylfaen"/>
                <w:b/>
                <w:sz w:val="18"/>
                <w:szCs w:val="18"/>
              </w:rPr>
              <w:t>საქართველოს</w:t>
            </w:r>
            <w:r>
              <w:rPr>
                <w:rFonts w:ascii="Sylfaen" w:hAnsi="Sylfaen" w:cs="Sylfaen"/>
                <w:b/>
                <w:sz w:val="18"/>
                <w:szCs w:val="18"/>
              </w:rPr>
              <w:t xml:space="preserve"> </w:t>
            </w:r>
            <w:r w:rsidRPr="008F4D88">
              <w:rPr>
                <w:rFonts w:ascii="Sylfaen" w:hAnsi="Sylfaen" w:cs="Sylfaen"/>
                <w:b/>
                <w:sz w:val="18"/>
                <w:szCs w:val="18"/>
              </w:rPr>
              <w:t>წითელი</w:t>
            </w:r>
            <w:r>
              <w:rPr>
                <w:rFonts w:ascii="Sylfaen" w:hAnsi="Sylfaen" w:cs="Sylfaen"/>
                <w:b/>
                <w:sz w:val="18"/>
                <w:szCs w:val="18"/>
              </w:rPr>
              <w:t xml:space="preserve"> </w:t>
            </w:r>
            <w:r w:rsidRPr="008F4D88">
              <w:rPr>
                <w:rFonts w:ascii="Sylfaen" w:hAnsi="Sylfaen" w:cs="Sylfaen"/>
                <w:b/>
                <w:sz w:val="18"/>
                <w:szCs w:val="18"/>
              </w:rPr>
              <w:t>ჯვრის</w:t>
            </w:r>
            <w:r>
              <w:rPr>
                <w:rFonts w:ascii="Sylfaen" w:hAnsi="Sylfaen" w:cs="Sylfaen"/>
                <w:b/>
                <w:sz w:val="18"/>
                <w:szCs w:val="18"/>
              </w:rPr>
              <w:t xml:space="preserve"> </w:t>
            </w:r>
            <w:r w:rsidRPr="008F4D88">
              <w:rPr>
                <w:rFonts w:ascii="Sylfaen" w:hAnsi="Sylfaen" w:cs="Sylfaen"/>
                <w:b/>
                <w:sz w:val="18"/>
                <w:szCs w:val="18"/>
              </w:rPr>
              <w:t>საზოგადოება</w:t>
            </w:r>
          </w:p>
        </w:tc>
        <w:tc>
          <w:tcPr>
            <w:tcW w:w="1691" w:type="dxa"/>
            <w:vMerge w:val="restart"/>
            <w:tcBorders>
              <w:top w:val="single" w:sz="4" w:space="0" w:color="auto"/>
              <w:left w:val="single" w:sz="4" w:space="0" w:color="auto"/>
              <w:right w:val="single" w:sz="4" w:space="0" w:color="auto"/>
            </w:tcBorders>
            <w:shd w:val="clear" w:color="000000" w:fill="FFFFFF"/>
          </w:tcPr>
          <w:p w:rsidR="0056704B" w:rsidRPr="008F4D88" w:rsidRDefault="0056704B" w:rsidP="00DC2C4D">
            <w:pPr>
              <w:jc w:val="center"/>
              <w:rPr>
                <w:rFonts w:ascii="Sylfaen" w:hAnsi="Sylfaen" w:cs="Calibri"/>
                <w:b/>
                <w:bCs/>
                <w:sz w:val="18"/>
                <w:szCs w:val="18"/>
                <w:lang w:val="ka-GE"/>
              </w:rPr>
            </w:pPr>
          </w:p>
          <w:p w:rsidR="0056704B" w:rsidRPr="008F4D88" w:rsidRDefault="0056704B" w:rsidP="00DC2C4D">
            <w:pPr>
              <w:jc w:val="center"/>
              <w:rPr>
                <w:rFonts w:ascii="Sylfaen" w:hAnsi="Sylfaen" w:cs="Calibri"/>
                <w:b/>
                <w:bCs/>
                <w:sz w:val="18"/>
                <w:szCs w:val="18"/>
                <w:lang w:val="ka-GE"/>
              </w:rPr>
            </w:pPr>
            <w:r w:rsidRPr="008F4D88">
              <w:rPr>
                <w:rFonts w:ascii="Sylfaen" w:hAnsi="Sylfaen" w:cs="Calibri"/>
                <w:b/>
                <w:bCs/>
                <w:sz w:val="18"/>
                <w:szCs w:val="18"/>
                <w:lang w:val="ka-GE"/>
              </w:rPr>
              <w:t>ქვეპროგრამის ბიუჯეტი</w:t>
            </w:r>
          </w:p>
        </w:tc>
        <w:tc>
          <w:tcPr>
            <w:tcW w:w="6715" w:type="dxa"/>
            <w:tcBorders>
              <w:top w:val="single" w:sz="4" w:space="0" w:color="auto"/>
              <w:left w:val="single" w:sz="4" w:space="0" w:color="auto"/>
              <w:bottom w:val="single" w:sz="4" w:space="0" w:color="auto"/>
              <w:right w:val="single" w:sz="4" w:space="0" w:color="auto"/>
            </w:tcBorders>
            <w:shd w:val="clear" w:color="000000" w:fill="FFFFFF"/>
            <w:vAlign w:val="center"/>
          </w:tcPr>
          <w:p w:rsidR="0056704B" w:rsidRPr="008F4D88" w:rsidRDefault="00EA354B" w:rsidP="00DC2C4D">
            <w:pPr>
              <w:jc w:val="center"/>
              <w:rPr>
                <w:rFonts w:ascii="Sylfaen" w:hAnsi="Sylfaen" w:cs="Calibri"/>
                <w:b/>
                <w:bCs/>
                <w:sz w:val="18"/>
                <w:szCs w:val="18"/>
              </w:rPr>
            </w:pPr>
            <w:r>
              <w:rPr>
                <w:rFonts w:ascii="Sylfaen" w:hAnsi="Sylfaen" w:cs="Calibri"/>
                <w:b/>
                <w:bCs/>
                <w:sz w:val="18"/>
                <w:szCs w:val="18"/>
              </w:rPr>
              <w:t>2026 წლის დაფინანსება</w:t>
            </w:r>
            <w:r w:rsidR="0056704B" w:rsidRPr="008F4D88">
              <w:rPr>
                <w:rFonts w:ascii="Sylfaen" w:hAnsi="Sylfaen" w:cs="Calibri"/>
                <w:b/>
                <w:bCs/>
                <w:sz w:val="18"/>
                <w:szCs w:val="18"/>
              </w:rPr>
              <w:br/>
              <w:t>ლარში</w:t>
            </w:r>
          </w:p>
        </w:tc>
      </w:tr>
      <w:tr w:rsidR="0056704B" w:rsidRPr="008F4D88" w:rsidTr="00373045">
        <w:trPr>
          <w:trHeight w:val="419"/>
        </w:trPr>
        <w:tc>
          <w:tcPr>
            <w:tcW w:w="1386" w:type="dxa"/>
            <w:vMerge/>
            <w:tcBorders>
              <w:left w:val="single" w:sz="4" w:space="0" w:color="auto"/>
              <w:bottom w:val="single" w:sz="4" w:space="0" w:color="auto"/>
              <w:right w:val="nil"/>
            </w:tcBorders>
            <w:shd w:val="clear" w:color="000000" w:fill="FFFFFF"/>
          </w:tcPr>
          <w:p w:rsidR="0056704B" w:rsidRPr="008F4D88" w:rsidRDefault="0056704B" w:rsidP="00DC2C4D">
            <w:pPr>
              <w:jc w:val="center"/>
              <w:rPr>
                <w:rFonts w:ascii="Sylfaen" w:hAnsi="Sylfaen" w:cs="Calibri"/>
                <w:b/>
                <w:bCs/>
                <w:sz w:val="18"/>
                <w:szCs w:val="18"/>
              </w:rPr>
            </w:pPr>
          </w:p>
        </w:tc>
        <w:tc>
          <w:tcPr>
            <w:tcW w:w="4318" w:type="dxa"/>
            <w:vMerge/>
            <w:tcBorders>
              <w:left w:val="single" w:sz="4" w:space="0" w:color="auto"/>
              <w:bottom w:val="single" w:sz="4" w:space="0" w:color="auto"/>
              <w:right w:val="single" w:sz="4" w:space="0" w:color="auto"/>
            </w:tcBorders>
            <w:shd w:val="clear" w:color="000000" w:fill="FFFFFF"/>
          </w:tcPr>
          <w:p w:rsidR="0056704B" w:rsidRPr="008F4D88" w:rsidRDefault="0056704B" w:rsidP="00DC2C4D">
            <w:pPr>
              <w:jc w:val="center"/>
              <w:rPr>
                <w:rFonts w:ascii="Sylfaen" w:eastAsia="Times New Roman" w:hAnsi="Sylfaen" w:cs="Calibri"/>
                <w:b/>
                <w:sz w:val="18"/>
                <w:szCs w:val="18"/>
              </w:rPr>
            </w:pPr>
          </w:p>
        </w:tc>
        <w:tc>
          <w:tcPr>
            <w:tcW w:w="1832" w:type="dxa"/>
            <w:vMerge/>
            <w:tcBorders>
              <w:left w:val="single" w:sz="4" w:space="0" w:color="auto"/>
              <w:bottom w:val="single" w:sz="4" w:space="0" w:color="auto"/>
              <w:right w:val="single" w:sz="4" w:space="0" w:color="auto"/>
            </w:tcBorders>
            <w:shd w:val="clear" w:color="000000" w:fill="FFFFFF"/>
          </w:tcPr>
          <w:p w:rsidR="0056704B" w:rsidRPr="008F4D88" w:rsidRDefault="0056704B" w:rsidP="00DC2C4D">
            <w:pPr>
              <w:jc w:val="center"/>
              <w:rPr>
                <w:rFonts w:ascii="Sylfaen" w:hAnsi="Sylfaen" w:cs="Calibri"/>
                <w:b/>
                <w:bCs/>
                <w:sz w:val="18"/>
                <w:szCs w:val="18"/>
              </w:rPr>
            </w:pPr>
          </w:p>
        </w:tc>
        <w:tc>
          <w:tcPr>
            <w:tcW w:w="6856" w:type="dxa"/>
            <w:tcBorders>
              <w:top w:val="single" w:sz="4" w:space="0" w:color="auto"/>
              <w:left w:val="single" w:sz="4" w:space="0" w:color="auto"/>
              <w:bottom w:val="single" w:sz="4" w:space="0" w:color="auto"/>
              <w:right w:val="single" w:sz="4" w:space="0" w:color="auto"/>
            </w:tcBorders>
            <w:shd w:val="clear" w:color="000000" w:fill="FFFFFF"/>
          </w:tcPr>
          <w:p w:rsidR="0056704B" w:rsidRPr="008F4D88" w:rsidRDefault="0056704B" w:rsidP="00DC2C4D">
            <w:pPr>
              <w:jc w:val="center"/>
              <w:rPr>
                <w:rFonts w:ascii="Sylfaen" w:hAnsi="Sylfaen" w:cs="Calibri"/>
                <w:b/>
                <w:sz w:val="18"/>
                <w:szCs w:val="18"/>
              </w:rPr>
            </w:pPr>
            <w:r>
              <w:rPr>
                <w:rFonts w:ascii="Sylfaen" w:eastAsia="Times New Roman" w:hAnsi="Sylfaen"/>
                <w:b/>
                <w:bCs/>
                <w:sz w:val="18"/>
                <w:szCs w:val="18"/>
                <w:lang w:val="ka-GE" w:eastAsia="ru-RU"/>
              </w:rPr>
              <w:t>26 200</w:t>
            </w:r>
          </w:p>
        </w:tc>
      </w:tr>
      <w:tr w:rsidR="00FA3EBA" w:rsidRPr="008F4D88" w:rsidTr="0056704B">
        <w:trPr>
          <w:trHeight w:val="265"/>
        </w:trPr>
        <w:tc>
          <w:tcPr>
            <w:tcW w:w="1386" w:type="dxa"/>
            <w:tcBorders>
              <w:top w:val="nil"/>
              <w:left w:val="single" w:sz="4" w:space="0" w:color="auto"/>
              <w:bottom w:val="single" w:sz="4" w:space="0" w:color="auto"/>
              <w:right w:val="nil"/>
            </w:tcBorders>
            <w:shd w:val="clear" w:color="000000" w:fill="FFFFFF"/>
            <w:hideMark/>
          </w:tcPr>
          <w:p w:rsidR="00FA3EBA" w:rsidRPr="00BB030F" w:rsidRDefault="00FA3EBA" w:rsidP="00DC2C4D">
            <w:pPr>
              <w:jc w:val="center"/>
              <w:rPr>
                <w:rFonts w:ascii="Sylfaen" w:hAnsi="Sylfaen" w:cs="Calibri"/>
                <w:b/>
                <w:bCs/>
                <w:sz w:val="18"/>
                <w:szCs w:val="18"/>
                <w:lang w:val="ka-GE"/>
              </w:rPr>
            </w:pPr>
            <w:r w:rsidRPr="008F4D88">
              <w:rPr>
                <w:rFonts w:ascii="Sylfaen" w:hAnsi="Sylfaen" w:cs="Calibri"/>
                <w:b/>
                <w:bCs/>
                <w:sz w:val="18"/>
                <w:szCs w:val="18"/>
              </w:rPr>
              <w:t xml:space="preserve">ქვეპროგრამის აღწერა </w:t>
            </w:r>
          </w:p>
        </w:tc>
        <w:tc>
          <w:tcPr>
            <w:tcW w:w="1286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A3EBA" w:rsidRPr="008F4D88" w:rsidRDefault="00FA3EBA" w:rsidP="00DC2C4D">
            <w:pPr>
              <w:jc w:val="both"/>
              <w:rPr>
                <w:rFonts w:ascii="Sylfaen" w:hAnsi="Sylfaen"/>
                <w:color w:val="FF0000"/>
                <w:sz w:val="18"/>
                <w:szCs w:val="18"/>
                <w:lang w:val="ka-GE"/>
              </w:rPr>
            </w:pPr>
            <w:r w:rsidRPr="008F4D88">
              <w:rPr>
                <w:rFonts w:ascii="Sylfaen" w:hAnsi="Sylfaen"/>
                <w:sz w:val="18"/>
                <w:szCs w:val="18"/>
                <w:lang w:val="ka-GE" w:eastAsia="fr-CH"/>
              </w:rPr>
              <w:t xml:space="preserve">საქართველო რადიკალური და სწრაფი ცვლილებების აუცილებლობის წინაშე დგას, რადგან </w:t>
            </w:r>
            <w:r w:rsidRPr="008F4D88">
              <w:rPr>
                <w:rFonts w:ascii="Sylfaen" w:hAnsi="Sylfaen" w:cs="Sylfaen"/>
                <w:sz w:val="18"/>
                <w:szCs w:val="18"/>
                <w:lang w:val="ka-GE"/>
              </w:rPr>
              <w:t xml:space="preserve">სპონტანურად და არათანმიმდევრულად </w:t>
            </w:r>
            <w:r w:rsidRPr="008F4D88">
              <w:rPr>
                <w:rFonts w:ascii="Sylfaen" w:hAnsi="Sylfaen" w:cs="Sylfaen"/>
                <w:sz w:val="18"/>
                <w:szCs w:val="18"/>
              </w:rPr>
              <w:t>განხორციელებ</w:t>
            </w:r>
            <w:r w:rsidRPr="008F4D88">
              <w:rPr>
                <w:rFonts w:ascii="Sylfaen" w:hAnsi="Sylfaen" w:cs="Sylfaen"/>
                <w:sz w:val="18"/>
                <w:szCs w:val="18"/>
                <w:lang w:val="ka-GE"/>
              </w:rPr>
              <w:t xml:space="preserve">ულმა </w:t>
            </w:r>
            <w:r w:rsidRPr="008F4D88">
              <w:rPr>
                <w:rFonts w:ascii="Sylfaen" w:hAnsi="Sylfaen" w:cs="Sylfaen"/>
                <w:sz w:val="18"/>
                <w:szCs w:val="18"/>
              </w:rPr>
              <w:t>რეფორმებ</w:t>
            </w:r>
            <w:r w:rsidRPr="008F4D88">
              <w:rPr>
                <w:rFonts w:ascii="Sylfaen" w:hAnsi="Sylfaen" w:cs="Sylfaen"/>
                <w:sz w:val="18"/>
                <w:szCs w:val="18"/>
                <w:lang w:val="ka-GE"/>
              </w:rPr>
              <w:t xml:space="preserve">მა </w:t>
            </w:r>
            <w:r w:rsidRPr="008F4D88">
              <w:rPr>
                <w:rFonts w:ascii="Sylfaen" w:hAnsi="Sylfaen"/>
                <w:sz w:val="18"/>
                <w:szCs w:val="18"/>
                <w:lang w:val="ka-GE" w:eastAsia="fr-CH"/>
              </w:rPr>
              <w:t xml:space="preserve">ქვეყანაში </w:t>
            </w:r>
            <w:r w:rsidRPr="008F4D88">
              <w:rPr>
                <w:rFonts w:ascii="Sylfaen" w:hAnsi="Sylfaen" w:cs="Sylfaen"/>
                <w:sz w:val="18"/>
                <w:szCs w:val="18"/>
              </w:rPr>
              <w:t>ვითარება</w:t>
            </w:r>
            <w:r>
              <w:rPr>
                <w:rFonts w:ascii="Sylfaen" w:hAnsi="Sylfaen" w:cs="Sylfaen"/>
                <w:sz w:val="18"/>
                <w:szCs w:val="18"/>
                <w:lang w:val="ka-GE"/>
              </w:rPr>
              <w:t xml:space="preserve"> </w:t>
            </w:r>
            <w:r w:rsidRPr="008F4D88">
              <w:rPr>
                <w:rFonts w:ascii="Sylfaen" w:hAnsi="Sylfaen" w:cs="Sylfaen"/>
                <w:sz w:val="18"/>
                <w:szCs w:val="18"/>
              </w:rPr>
              <w:t>საგრძნობლად</w:t>
            </w:r>
            <w:r>
              <w:rPr>
                <w:rFonts w:ascii="Sylfaen" w:hAnsi="Sylfaen" w:cs="Sylfaen"/>
                <w:sz w:val="18"/>
                <w:szCs w:val="18"/>
                <w:lang w:val="ka-GE"/>
              </w:rPr>
              <w:t xml:space="preserve"> </w:t>
            </w:r>
            <w:r w:rsidRPr="008F4D88">
              <w:rPr>
                <w:rFonts w:ascii="Sylfaen" w:hAnsi="Sylfaen" w:cs="Sylfaen"/>
                <w:sz w:val="18"/>
                <w:szCs w:val="18"/>
              </w:rPr>
              <w:t>გააუმჯობესა</w:t>
            </w:r>
            <w:r w:rsidRPr="008F4D88">
              <w:rPr>
                <w:sz w:val="18"/>
                <w:szCs w:val="18"/>
              </w:rPr>
              <w:t xml:space="preserve">, </w:t>
            </w:r>
            <w:r w:rsidRPr="008F4D88">
              <w:rPr>
                <w:rFonts w:ascii="Sylfaen" w:hAnsi="Sylfaen" w:cs="Sylfaen"/>
                <w:sz w:val="18"/>
                <w:szCs w:val="18"/>
              </w:rPr>
              <w:t>მაგრამ</w:t>
            </w:r>
            <w:r>
              <w:rPr>
                <w:rFonts w:ascii="Sylfaen" w:hAnsi="Sylfaen" w:cs="Sylfaen"/>
                <w:sz w:val="18"/>
                <w:szCs w:val="18"/>
                <w:lang w:val="ka-GE"/>
              </w:rPr>
              <w:t xml:space="preserve"> </w:t>
            </w:r>
            <w:r w:rsidRPr="008F4D88">
              <w:rPr>
                <w:rFonts w:ascii="Sylfaen" w:hAnsi="Sylfaen" w:cs="Sylfaen"/>
                <w:sz w:val="18"/>
                <w:szCs w:val="18"/>
              </w:rPr>
              <w:t>სასურველი</w:t>
            </w:r>
            <w:r>
              <w:rPr>
                <w:rFonts w:ascii="Sylfaen" w:hAnsi="Sylfaen" w:cs="Sylfaen"/>
                <w:sz w:val="18"/>
                <w:szCs w:val="18"/>
                <w:lang w:val="ka-GE"/>
              </w:rPr>
              <w:t xml:space="preserve"> </w:t>
            </w:r>
            <w:r w:rsidRPr="008F4D88">
              <w:rPr>
                <w:rFonts w:ascii="Sylfaen" w:hAnsi="Sylfaen" w:cs="Sylfaen"/>
                <w:sz w:val="18"/>
                <w:szCs w:val="18"/>
              </w:rPr>
              <w:t>შედეგი</w:t>
            </w:r>
            <w:r>
              <w:rPr>
                <w:rFonts w:ascii="Sylfaen" w:hAnsi="Sylfaen" w:cs="Sylfaen"/>
                <w:sz w:val="18"/>
                <w:szCs w:val="18"/>
                <w:lang w:val="ka-GE"/>
              </w:rPr>
              <w:t xml:space="preserve"> </w:t>
            </w:r>
            <w:r w:rsidRPr="008F4D88">
              <w:rPr>
                <w:rFonts w:ascii="Sylfaen" w:hAnsi="Sylfaen" w:cs="Sylfaen"/>
                <w:sz w:val="18"/>
                <w:szCs w:val="18"/>
              </w:rPr>
              <w:t>ვერმოგვცა</w:t>
            </w:r>
            <w:r w:rsidRPr="008F4D88">
              <w:rPr>
                <w:sz w:val="18"/>
                <w:szCs w:val="18"/>
              </w:rPr>
              <w:t xml:space="preserve">, </w:t>
            </w:r>
            <w:r w:rsidRPr="008F4D88">
              <w:rPr>
                <w:rFonts w:ascii="Sylfaen" w:hAnsi="Sylfaen" w:cs="Sylfaen"/>
                <w:sz w:val="18"/>
                <w:szCs w:val="18"/>
              </w:rPr>
              <w:t>განსაკუთრებით</w:t>
            </w:r>
            <w:r w:rsidRPr="008F4D88">
              <w:rPr>
                <w:sz w:val="18"/>
                <w:szCs w:val="18"/>
              </w:rPr>
              <w:t xml:space="preserve">, </w:t>
            </w:r>
            <w:r w:rsidRPr="008F4D88">
              <w:rPr>
                <w:rFonts w:ascii="Sylfaen" w:hAnsi="Sylfaen" w:cs="Sylfaen"/>
                <w:sz w:val="18"/>
                <w:szCs w:val="18"/>
              </w:rPr>
              <w:t>უმუშევრობისა</w:t>
            </w:r>
            <w:r>
              <w:rPr>
                <w:rFonts w:ascii="Sylfaen" w:hAnsi="Sylfaen" w:cs="Sylfaen"/>
                <w:sz w:val="18"/>
                <w:szCs w:val="18"/>
                <w:lang w:val="ka-GE"/>
              </w:rPr>
              <w:t xml:space="preserve"> </w:t>
            </w:r>
            <w:r w:rsidRPr="008F4D88">
              <w:rPr>
                <w:rFonts w:ascii="Sylfaen" w:hAnsi="Sylfaen" w:cs="Sylfaen"/>
                <w:sz w:val="18"/>
                <w:szCs w:val="18"/>
              </w:rPr>
              <w:t>და</w:t>
            </w:r>
            <w:r>
              <w:rPr>
                <w:rFonts w:ascii="Sylfaen" w:hAnsi="Sylfaen" w:cs="Sylfaen"/>
                <w:sz w:val="18"/>
                <w:szCs w:val="18"/>
                <w:lang w:val="ka-GE"/>
              </w:rPr>
              <w:t xml:space="preserve"> </w:t>
            </w:r>
            <w:r w:rsidRPr="008F4D88">
              <w:rPr>
                <w:rFonts w:ascii="Sylfaen" w:hAnsi="Sylfaen" w:cs="Sylfaen"/>
                <w:sz w:val="18"/>
                <w:szCs w:val="18"/>
              </w:rPr>
              <w:t>სიღარიბის</w:t>
            </w:r>
            <w:r>
              <w:rPr>
                <w:rFonts w:ascii="Sylfaen" w:hAnsi="Sylfaen" w:cs="Sylfaen"/>
                <w:sz w:val="18"/>
                <w:szCs w:val="18"/>
                <w:lang w:val="ka-GE"/>
              </w:rPr>
              <w:t xml:space="preserve"> </w:t>
            </w:r>
            <w:r w:rsidRPr="008F4D88">
              <w:rPr>
                <w:rFonts w:ascii="Sylfaen" w:hAnsi="Sylfaen" w:cs="Sylfaen"/>
                <w:sz w:val="18"/>
                <w:szCs w:val="18"/>
              </w:rPr>
              <w:t>დონის</w:t>
            </w:r>
            <w:r>
              <w:rPr>
                <w:rFonts w:ascii="Sylfaen" w:hAnsi="Sylfaen" w:cs="Sylfaen"/>
                <w:sz w:val="18"/>
                <w:szCs w:val="18"/>
                <w:lang w:val="ka-GE"/>
              </w:rPr>
              <w:t xml:space="preserve"> </w:t>
            </w:r>
            <w:r w:rsidRPr="008F4D88">
              <w:rPr>
                <w:rFonts w:ascii="Sylfaen" w:hAnsi="Sylfaen" w:cs="Sylfaen"/>
                <w:sz w:val="18"/>
                <w:szCs w:val="18"/>
              </w:rPr>
              <w:t>შემცირების</w:t>
            </w:r>
            <w:r>
              <w:rPr>
                <w:rFonts w:ascii="Sylfaen" w:hAnsi="Sylfaen" w:cs="Sylfaen"/>
                <w:sz w:val="18"/>
                <w:szCs w:val="18"/>
                <w:lang w:val="ka-GE"/>
              </w:rPr>
              <w:t xml:space="preserve"> </w:t>
            </w:r>
            <w:r w:rsidRPr="008F4D88">
              <w:rPr>
                <w:rFonts w:ascii="Sylfaen" w:hAnsi="Sylfaen" w:cs="Sylfaen"/>
                <w:sz w:val="18"/>
                <w:szCs w:val="18"/>
              </w:rPr>
              <w:t>კუთხით</w:t>
            </w:r>
            <w:r w:rsidRPr="008F4D88">
              <w:rPr>
                <w:sz w:val="18"/>
                <w:szCs w:val="18"/>
              </w:rPr>
              <w:t xml:space="preserve">. </w:t>
            </w:r>
            <w:r w:rsidRPr="008F4D88">
              <w:rPr>
                <w:rFonts w:ascii="Sylfaen" w:hAnsi="Sylfaen" w:cs="Sylfaen"/>
                <w:sz w:val="18"/>
                <w:szCs w:val="18"/>
              </w:rPr>
              <w:t>დღემდე</w:t>
            </w:r>
            <w:r>
              <w:rPr>
                <w:rFonts w:ascii="Sylfaen" w:hAnsi="Sylfaen" w:cs="Sylfaen"/>
                <w:sz w:val="18"/>
                <w:szCs w:val="18"/>
                <w:lang w:val="ka-GE"/>
              </w:rPr>
              <w:t xml:space="preserve"> </w:t>
            </w:r>
            <w:r w:rsidRPr="008F4D88">
              <w:rPr>
                <w:rFonts w:ascii="Sylfaen" w:hAnsi="Sylfaen" w:cs="Sylfaen"/>
                <w:sz w:val="18"/>
                <w:szCs w:val="18"/>
              </w:rPr>
              <w:t>არსებულ</w:t>
            </w:r>
            <w:r>
              <w:rPr>
                <w:rFonts w:ascii="Sylfaen" w:hAnsi="Sylfaen" w:cs="Sylfaen"/>
                <w:sz w:val="18"/>
                <w:szCs w:val="18"/>
                <w:lang w:val="ka-GE"/>
              </w:rPr>
              <w:t xml:space="preserve"> </w:t>
            </w:r>
            <w:r w:rsidRPr="008F4D88">
              <w:rPr>
                <w:rFonts w:ascii="Sylfaen" w:hAnsi="Sylfaen" w:cs="Sylfaen"/>
                <w:sz w:val="18"/>
                <w:szCs w:val="18"/>
              </w:rPr>
              <w:t>სტრატეგიულ</w:t>
            </w:r>
            <w:r>
              <w:rPr>
                <w:rFonts w:ascii="Sylfaen" w:hAnsi="Sylfaen" w:cs="Sylfaen"/>
                <w:sz w:val="18"/>
                <w:szCs w:val="18"/>
                <w:lang w:val="ka-GE"/>
              </w:rPr>
              <w:t xml:space="preserve"> </w:t>
            </w:r>
            <w:r w:rsidRPr="008F4D88">
              <w:rPr>
                <w:rFonts w:ascii="Sylfaen" w:hAnsi="Sylfaen" w:cs="Sylfaen"/>
                <w:sz w:val="18"/>
                <w:szCs w:val="18"/>
              </w:rPr>
              <w:t>და</w:t>
            </w:r>
            <w:r>
              <w:rPr>
                <w:rFonts w:ascii="Sylfaen" w:hAnsi="Sylfaen" w:cs="Sylfaen"/>
                <w:sz w:val="18"/>
                <w:szCs w:val="18"/>
                <w:lang w:val="ka-GE"/>
              </w:rPr>
              <w:t xml:space="preserve"> </w:t>
            </w:r>
            <w:r w:rsidRPr="008F4D88">
              <w:rPr>
                <w:rFonts w:ascii="Sylfaen" w:hAnsi="Sylfaen" w:cs="Sylfaen"/>
                <w:sz w:val="18"/>
                <w:szCs w:val="18"/>
              </w:rPr>
              <w:t>საპროგრამო</w:t>
            </w:r>
            <w:r>
              <w:rPr>
                <w:rFonts w:ascii="Sylfaen" w:hAnsi="Sylfaen" w:cs="Sylfaen"/>
                <w:sz w:val="18"/>
                <w:szCs w:val="18"/>
                <w:lang w:val="ka-GE"/>
              </w:rPr>
              <w:t xml:space="preserve"> </w:t>
            </w:r>
            <w:r w:rsidRPr="008F4D88">
              <w:rPr>
                <w:rFonts w:ascii="Sylfaen" w:hAnsi="Sylfaen" w:cs="Sylfaen"/>
                <w:sz w:val="18"/>
                <w:szCs w:val="18"/>
              </w:rPr>
              <w:t>დოკუმენტებში</w:t>
            </w:r>
            <w:r>
              <w:rPr>
                <w:rFonts w:ascii="Sylfaen" w:hAnsi="Sylfaen" w:cs="Sylfaen"/>
                <w:sz w:val="18"/>
                <w:szCs w:val="18"/>
                <w:lang w:val="ka-GE"/>
              </w:rPr>
              <w:t xml:space="preserve"> </w:t>
            </w:r>
            <w:r w:rsidRPr="008F4D88">
              <w:rPr>
                <w:rFonts w:ascii="Sylfaen" w:hAnsi="Sylfaen" w:cs="Sylfaen"/>
                <w:sz w:val="18"/>
                <w:szCs w:val="18"/>
              </w:rPr>
              <w:t>გაცხადებული</w:t>
            </w:r>
            <w:r>
              <w:rPr>
                <w:rFonts w:ascii="Sylfaen" w:hAnsi="Sylfaen" w:cs="Sylfaen"/>
                <w:sz w:val="18"/>
                <w:szCs w:val="18"/>
                <w:lang w:val="ka-GE"/>
              </w:rPr>
              <w:t xml:space="preserve"> </w:t>
            </w:r>
            <w:r w:rsidRPr="008F4D88">
              <w:rPr>
                <w:rFonts w:ascii="Sylfaen" w:hAnsi="Sylfaen" w:cs="Sylfaen"/>
                <w:sz w:val="18"/>
                <w:szCs w:val="18"/>
              </w:rPr>
              <w:t>მიზნები</w:t>
            </w:r>
            <w:r w:rsidRPr="008F4D88">
              <w:rPr>
                <w:sz w:val="18"/>
                <w:szCs w:val="18"/>
              </w:rPr>
              <w:t xml:space="preserve">, </w:t>
            </w:r>
            <w:r w:rsidRPr="008F4D88">
              <w:rPr>
                <w:rFonts w:ascii="Sylfaen" w:hAnsi="Sylfaen" w:cs="Sylfaen"/>
                <w:sz w:val="18"/>
                <w:szCs w:val="18"/>
              </w:rPr>
              <w:t>რომლებიც</w:t>
            </w:r>
            <w:r>
              <w:rPr>
                <w:rFonts w:ascii="Sylfaen" w:hAnsi="Sylfaen" w:cs="Sylfaen"/>
                <w:sz w:val="18"/>
                <w:szCs w:val="18"/>
                <w:lang w:val="ka-GE"/>
              </w:rPr>
              <w:t xml:space="preserve"> </w:t>
            </w:r>
            <w:r w:rsidRPr="008F4D88">
              <w:rPr>
                <w:rFonts w:ascii="Sylfaen" w:hAnsi="Sylfaen" w:cs="Sylfaen"/>
                <w:sz w:val="18"/>
                <w:szCs w:val="18"/>
              </w:rPr>
              <w:t>სიღარიბისა</w:t>
            </w:r>
            <w:r>
              <w:rPr>
                <w:rFonts w:ascii="Sylfaen" w:hAnsi="Sylfaen" w:cs="Sylfaen"/>
                <w:sz w:val="18"/>
                <w:szCs w:val="18"/>
                <w:lang w:val="ka-GE"/>
              </w:rPr>
              <w:t xml:space="preserve"> </w:t>
            </w:r>
            <w:r w:rsidRPr="008F4D88">
              <w:rPr>
                <w:rFonts w:ascii="Sylfaen" w:hAnsi="Sylfaen" w:cs="Sylfaen"/>
                <w:sz w:val="18"/>
                <w:szCs w:val="18"/>
              </w:rPr>
              <w:t>და</w:t>
            </w:r>
            <w:r>
              <w:rPr>
                <w:rFonts w:ascii="Sylfaen" w:hAnsi="Sylfaen" w:cs="Sylfaen"/>
                <w:sz w:val="18"/>
                <w:szCs w:val="18"/>
                <w:lang w:val="ka-GE"/>
              </w:rPr>
              <w:t xml:space="preserve"> </w:t>
            </w:r>
            <w:r w:rsidRPr="008F4D88">
              <w:rPr>
                <w:rFonts w:ascii="Sylfaen" w:hAnsi="Sylfaen" w:cs="Sylfaen"/>
                <w:sz w:val="18"/>
                <w:szCs w:val="18"/>
              </w:rPr>
              <w:t>უმუშევრობის</w:t>
            </w:r>
            <w:r>
              <w:rPr>
                <w:rFonts w:ascii="Sylfaen" w:hAnsi="Sylfaen" w:cs="Sylfaen"/>
                <w:sz w:val="18"/>
                <w:szCs w:val="18"/>
                <w:lang w:val="ka-GE"/>
              </w:rPr>
              <w:t xml:space="preserve"> </w:t>
            </w:r>
            <w:r w:rsidRPr="008F4D88">
              <w:rPr>
                <w:rFonts w:ascii="Sylfaen" w:hAnsi="Sylfaen" w:cs="Sylfaen"/>
                <w:sz w:val="18"/>
                <w:szCs w:val="18"/>
              </w:rPr>
              <w:t>მნიშვნელოვან</w:t>
            </w:r>
            <w:r>
              <w:rPr>
                <w:rFonts w:ascii="Sylfaen" w:hAnsi="Sylfaen" w:cs="Sylfaen"/>
                <w:sz w:val="18"/>
                <w:szCs w:val="18"/>
                <w:lang w:val="ka-GE"/>
              </w:rPr>
              <w:t xml:space="preserve"> </w:t>
            </w:r>
            <w:r w:rsidRPr="008F4D88">
              <w:rPr>
                <w:rFonts w:ascii="Sylfaen" w:hAnsi="Sylfaen" w:cs="Sylfaen"/>
                <w:sz w:val="18"/>
                <w:szCs w:val="18"/>
              </w:rPr>
              <w:t>შემცირებას</w:t>
            </w:r>
            <w:r>
              <w:rPr>
                <w:rFonts w:ascii="Sylfaen" w:hAnsi="Sylfaen" w:cs="Sylfaen"/>
                <w:sz w:val="18"/>
                <w:szCs w:val="18"/>
                <w:lang w:val="ka-GE"/>
              </w:rPr>
              <w:t xml:space="preserve"> </w:t>
            </w:r>
            <w:r w:rsidRPr="008F4D88">
              <w:rPr>
                <w:rFonts w:ascii="Sylfaen" w:hAnsi="Sylfaen" w:cs="Sylfaen"/>
                <w:sz w:val="18"/>
                <w:szCs w:val="18"/>
              </w:rPr>
              <w:t>უკავშირდებოდა</w:t>
            </w:r>
            <w:r w:rsidRPr="008F4D88">
              <w:rPr>
                <w:sz w:val="18"/>
                <w:szCs w:val="18"/>
              </w:rPr>
              <w:t xml:space="preserve">, </w:t>
            </w:r>
            <w:r w:rsidRPr="008F4D88">
              <w:rPr>
                <w:rFonts w:ascii="Sylfaen" w:hAnsi="Sylfaen" w:cs="Sylfaen"/>
                <w:sz w:val="18"/>
                <w:szCs w:val="18"/>
              </w:rPr>
              <w:t>კვლავ</w:t>
            </w:r>
            <w:r>
              <w:rPr>
                <w:rFonts w:ascii="Sylfaen" w:hAnsi="Sylfaen" w:cs="Sylfaen"/>
                <w:sz w:val="18"/>
                <w:szCs w:val="18"/>
                <w:lang w:val="ka-GE"/>
              </w:rPr>
              <w:t xml:space="preserve"> </w:t>
            </w:r>
            <w:r w:rsidRPr="008F4D88">
              <w:rPr>
                <w:rFonts w:ascii="Sylfaen" w:hAnsi="Sylfaen" w:cs="Sylfaen"/>
                <w:sz w:val="18"/>
                <w:szCs w:val="18"/>
              </w:rPr>
              <w:t>მიუღწეველია</w:t>
            </w:r>
            <w:r w:rsidRPr="008F4D88">
              <w:rPr>
                <w:sz w:val="18"/>
                <w:szCs w:val="18"/>
              </w:rPr>
              <w:t>.</w:t>
            </w:r>
            <w:r w:rsidRPr="008F4D88">
              <w:rPr>
                <w:rFonts w:ascii="Sylfaen" w:hAnsi="Sylfaen"/>
                <w:sz w:val="18"/>
                <w:szCs w:val="18"/>
                <w:lang w:val="ka-GE"/>
              </w:rPr>
              <w:t xml:space="preserve"> ეროვნული ეკონომიკის განვითარებაზე უარყოფითად მოქმედებს ასევე </w:t>
            </w:r>
            <w:r w:rsidRPr="008F4D88">
              <w:rPr>
                <w:rFonts w:ascii="Sylfaen" w:hAnsi="Sylfaen" w:cs="Sylfaen"/>
                <w:sz w:val="18"/>
                <w:szCs w:val="18"/>
                <w:lang w:val="ka-GE"/>
              </w:rPr>
              <w:t>გახშირებული</w:t>
            </w:r>
            <w:r>
              <w:rPr>
                <w:rFonts w:ascii="Sylfaen" w:hAnsi="Sylfaen" w:cs="Sylfaen"/>
                <w:sz w:val="18"/>
                <w:szCs w:val="18"/>
                <w:lang w:val="ka-GE"/>
              </w:rPr>
              <w:t xml:space="preserve"> </w:t>
            </w:r>
            <w:r w:rsidRPr="008F4D88">
              <w:rPr>
                <w:rFonts w:ascii="Sylfaen" w:hAnsi="Sylfaen" w:cs="Sylfaen"/>
                <w:sz w:val="18"/>
                <w:szCs w:val="18"/>
                <w:lang w:val="ka-GE"/>
              </w:rPr>
              <w:t>სტიქიური</w:t>
            </w:r>
            <w:r>
              <w:rPr>
                <w:rFonts w:ascii="Sylfaen" w:hAnsi="Sylfaen" w:cs="Sylfaen"/>
                <w:sz w:val="18"/>
                <w:szCs w:val="18"/>
                <w:lang w:val="ka-GE"/>
              </w:rPr>
              <w:t xml:space="preserve"> </w:t>
            </w:r>
            <w:r w:rsidRPr="008F4D88">
              <w:rPr>
                <w:rFonts w:ascii="Sylfaen" w:hAnsi="Sylfaen" w:cs="Sylfaen"/>
                <w:sz w:val="18"/>
                <w:szCs w:val="18"/>
                <w:lang w:val="ka-GE"/>
              </w:rPr>
              <w:t>უბედურებები</w:t>
            </w:r>
            <w:r>
              <w:rPr>
                <w:rFonts w:ascii="Sylfaen" w:hAnsi="Sylfaen" w:cs="Sylfaen"/>
                <w:sz w:val="18"/>
                <w:szCs w:val="18"/>
                <w:lang w:val="ka-GE"/>
              </w:rPr>
              <w:t xml:space="preserve"> </w:t>
            </w:r>
            <w:r w:rsidRPr="008F4D88">
              <w:rPr>
                <w:rFonts w:ascii="Sylfaen" w:hAnsi="Sylfaen" w:cs="Sylfaen"/>
                <w:sz w:val="18"/>
                <w:szCs w:val="18"/>
                <w:lang w:val="ka-GE"/>
              </w:rPr>
              <w:t>თუ</w:t>
            </w:r>
            <w:r>
              <w:rPr>
                <w:rFonts w:ascii="Sylfaen" w:hAnsi="Sylfaen" w:cs="Sylfaen"/>
                <w:sz w:val="18"/>
                <w:szCs w:val="18"/>
                <w:lang w:val="ka-GE"/>
              </w:rPr>
              <w:t xml:space="preserve"> </w:t>
            </w:r>
            <w:r w:rsidRPr="008F4D88">
              <w:rPr>
                <w:rFonts w:ascii="Sylfaen" w:hAnsi="Sylfaen" w:cs="Sylfaen"/>
                <w:sz w:val="18"/>
                <w:szCs w:val="18"/>
                <w:lang w:val="ka-GE"/>
              </w:rPr>
              <w:t>სხვადასხვა</w:t>
            </w:r>
            <w:r>
              <w:rPr>
                <w:rFonts w:ascii="Sylfaen" w:hAnsi="Sylfaen" w:cs="Sylfaen"/>
                <w:sz w:val="18"/>
                <w:szCs w:val="18"/>
                <w:lang w:val="ka-GE"/>
              </w:rPr>
              <w:t xml:space="preserve"> </w:t>
            </w:r>
            <w:r w:rsidRPr="008F4D88">
              <w:rPr>
                <w:rFonts w:ascii="Sylfaen" w:hAnsi="Sylfaen" w:cs="Sylfaen"/>
                <w:sz w:val="18"/>
                <w:szCs w:val="18"/>
                <w:lang w:val="ka-GE"/>
              </w:rPr>
              <w:t>სახის</w:t>
            </w:r>
            <w:r>
              <w:rPr>
                <w:rFonts w:ascii="Sylfaen" w:hAnsi="Sylfaen" w:cs="Sylfaen"/>
                <w:sz w:val="18"/>
                <w:szCs w:val="18"/>
                <w:lang w:val="ka-GE"/>
              </w:rPr>
              <w:t xml:space="preserve"> </w:t>
            </w:r>
            <w:r w:rsidRPr="008F4D88">
              <w:rPr>
                <w:rFonts w:ascii="Sylfaen" w:hAnsi="Sylfaen" w:cs="Sylfaen"/>
                <w:sz w:val="18"/>
                <w:szCs w:val="18"/>
                <w:lang w:val="ka-GE"/>
              </w:rPr>
              <w:t>დაავადებათა</w:t>
            </w:r>
            <w:r>
              <w:rPr>
                <w:rFonts w:ascii="Sylfaen" w:hAnsi="Sylfaen" w:cs="Sylfaen"/>
                <w:sz w:val="18"/>
                <w:szCs w:val="18"/>
                <w:lang w:val="ka-GE"/>
              </w:rPr>
              <w:t xml:space="preserve"> </w:t>
            </w:r>
            <w:r w:rsidRPr="008F4D88">
              <w:rPr>
                <w:rFonts w:ascii="Sylfaen" w:hAnsi="Sylfaen" w:cs="Sylfaen"/>
                <w:sz w:val="18"/>
                <w:szCs w:val="18"/>
                <w:lang w:val="ka-GE"/>
              </w:rPr>
              <w:t>გავრცელების</w:t>
            </w:r>
            <w:r>
              <w:rPr>
                <w:rFonts w:ascii="Sylfaen" w:hAnsi="Sylfaen" w:cs="Sylfaen"/>
                <w:sz w:val="18"/>
                <w:szCs w:val="18"/>
                <w:lang w:val="ka-GE"/>
              </w:rPr>
              <w:t xml:space="preserve"> </w:t>
            </w:r>
            <w:r w:rsidRPr="008F4D88">
              <w:rPr>
                <w:rFonts w:ascii="Sylfaen" w:hAnsi="Sylfaen" w:cs="Sylfaen"/>
                <w:sz w:val="18"/>
                <w:szCs w:val="18"/>
                <w:lang w:val="ka-GE"/>
              </w:rPr>
              <w:t>საფრთხე, რაც</w:t>
            </w:r>
            <w:r>
              <w:rPr>
                <w:rFonts w:ascii="Sylfaen" w:hAnsi="Sylfaen" w:cs="Sylfaen"/>
                <w:sz w:val="18"/>
                <w:szCs w:val="18"/>
                <w:lang w:val="ka-GE"/>
              </w:rPr>
              <w:t xml:space="preserve"> </w:t>
            </w:r>
            <w:r w:rsidRPr="008F4D88">
              <w:rPr>
                <w:rFonts w:ascii="Sylfaen" w:hAnsi="Sylfaen" w:cs="Sylfaen"/>
                <w:sz w:val="18"/>
                <w:szCs w:val="18"/>
                <w:lang w:val="ka-GE"/>
              </w:rPr>
              <w:t>მოსახლეობას</w:t>
            </w:r>
            <w:r w:rsidRPr="008F4D88">
              <w:rPr>
                <w:rFonts w:ascii="AcadNusx" w:hAnsi="AcadNusx"/>
                <w:sz w:val="18"/>
                <w:szCs w:val="18"/>
                <w:lang w:val="ka-GE"/>
              </w:rPr>
              <w:t xml:space="preserve">, </w:t>
            </w:r>
            <w:r w:rsidRPr="008F4D88">
              <w:rPr>
                <w:rFonts w:ascii="Sylfaen" w:hAnsi="Sylfaen" w:cs="Sylfaen"/>
                <w:sz w:val="18"/>
                <w:szCs w:val="18"/>
                <w:lang w:val="ka-GE"/>
              </w:rPr>
              <w:t>განსაკუთრებით</w:t>
            </w:r>
            <w:r>
              <w:rPr>
                <w:rFonts w:ascii="Sylfaen" w:hAnsi="Sylfaen" w:cs="Sylfaen"/>
                <w:sz w:val="18"/>
                <w:szCs w:val="18"/>
                <w:lang w:val="ka-GE"/>
              </w:rPr>
              <w:t xml:space="preserve"> </w:t>
            </w:r>
            <w:r w:rsidRPr="008F4D88">
              <w:rPr>
                <w:rFonts w:ascii="Sylfaen" w:hAnsi="Sylfaen" w:cs="Sylfaen"/>
                <w:sz w:val="18"/>
                <w:szCs w:val="18"/>
                <w:lang w:val="ka-GE"/>
              </w:rPr>
              <w:t>კი</w:t>
            </w:r>
            <w:r>
              <w:rPr>
                <w:rFonts w:ascii="Sylfaen" w:hAnsi="Sylfaen" w:cs="Sylfaen"/>
                <w:sz w:val="18"/>
                <w:szCs w:val="18"/>
                <w:lang w:val="ka-GE"/>
              </w:rPr>
              <w:t xml:space="preserve"> </w:t>
            </w:r>
            <w:r w:rsidRPr="008F4D88">
              <w:rPr>
                <w:rFonts w:ascii="Sylfaen" w:hAnsi="Sylfaen" w:cs="Sylfaen"/>
                <w:sz w:val="18"/>
                <w:szCs w:val="18"/>
                <w:lang w:val="ka-GE"/>
              </w:rPr>
              <w:t>მოწყვლადჯგუფებს</w:t>
            </w:r>
            <w:r w:rsidRPr="008F4D88">
              <w:rPr>
                <w:rFonts w:ascii="AcadNusx" w:hAnsi="AcadNusx"/>
                <w:sz w:val="18"/>
                <w:szCs w:val="18"/>
                <w:lang w:val="ka-GE"/>
              </w:rPr>
              <w:t xml:space="preserve">, </w:t>
            </w:r>
            <w:r w:rsidRPr="008F4D88">
              <w:rPr>
                <w:rFonts w:ascii="Sylfaen" w:hAnsi="Sylfaen" w:cs="Sylfaen"/>
                <w:sz w:val="18"/>
                <w:szCs w:val="18"/>
                <w:lang w:val="ka-GE"/>
              </w:rPr>
              <w:t>დიდი</w:t>
            </w:r>
            <w:r>
              <w:rPr>
                <w:rFonts w:ascii="Sylfaen" w:hAnsi="Sylfaen" w:cs="Sylfaen"/>
                <w:sz w:val="18"/>
                <w:szCs w:val="18"/>
                <w:lang w:val="ka-GE"/>
              </w:rPr>
              <w:t xml:space="preserve"> </w:t>
            </w:r>
            <w:r w:rsidRPr="008F4D88">
              <w:rPr>
                <w:rFonts w:ascii="Sylfaen" w:hAnsi="Sylfaen" w:cs="Sylfaen"/>
                <w:sz w:val="18"/>
                <w:szCs w:val="18"/>
                <w:lang w:val="ka-GE"/>
              </w:rPr>
              <w:t>რისკის</w:t>
            </w:r>
            <w:r>
              <w:rPr>
                <w:rFonts w:ascii="Sylfaen" w:hAnsi="Sylfaen" w:cs="Sylfaen"/>
                <w:sz w:val="18"/>
                <w:szCs w:val="18"/>
                <w:lang w:val="ka-GE"/>
              </w:rPr>
              <w:t xml:space="preserve"> </w:t>
            </w:r>
            <w:r w:rsidRPr="008F4D88">
              <w:rPr>
                <w:rFonts w:ascii="Sylfaen" w:hAnsi="Sylfaen" w:cs="Sylfaen"/>
                <w:sz w:val="18"/>
                <w:szCs w:val="18"/>
                <w:lang w:val="ka-GE"/>
              </w:rPr>
              <w:t>წინაშეაყენებს</w:t>
            </w:r>
            <w:r w:rsidRPr="008F4D88">
              <w:rPr>
                <w:rFonts w:ascii="AcadNusx" w:hAnsi="AcadNusx"/>
                <w:sz w:val="18"/>
                <w:szCs w:val="18"/>
                <w:lang w:val="ka-GE"/>
              </w:rPr>
              <w:t>.</w:t>
            </w:r>
            <w:r w:rsidRPr="008F4D88">
              <w:rPr>
                <w:rFonts w:ascii="Sylfaen" w:hAnsi="Sylfaen"/>
                <w:sz w:val="18"/>
                <w:szCs w:val="18"/>
                <w:lang w:val="ka-GE"/>
              </w:rPr>
              <w:t xml:space="preserve"> საქართველოშიამ მიმართულებითაც არაერთი რეფორმა განხორციელდა და შესაბამისი ნაბიჯები გადაიდგა, თუმცა სრულყოფილიდა სტაბილური სისტემის შექმნა მოითხოვს გრძელვადიან განვითარებას. თანამედროვე მსოფლიოში, მათ შორის ჩვენ ქვეყან</w:t>
            </w:r>
            <w:r>
              <w:rPr>
                <w:rFonts w:ascii="Sylfaen" w:hAnsi="Sylfaen"/>
                <w:sz w:val="18"/>
                <w:szCs w:val="18"/>
                <w:lang w:val="ka-GE"/>
              </w:rPr>
              <w:t>ა</w:t>
            </w:r>
            <w:r w:rsidRPr="008F4D88">
              <w:rPr>
                <w:rFonts w:ascii="Sylfaen" w:hAnsi="Sylfaen"/>
                <w:sz w:val="18"/>
                <w:szCs w:val="18"/>
                <w:lang w:val="ka-GE"/>
              </w:rPr>
              <w:t xml:space="preserve">ში, გლობალურმა პანდემიამ მნიშვნელოვანი გამოწვევების წინაშე დააყენა როგორც საზოგადოება, ასევე ჯანდაცვის სისტემა და ადგილობრივი თვითმმართველობა. გასათვალისწინებელია, რომ </w:t>
            </w:r>
            <w:r w:rsidRPr="008F4D88">
              <w:rPr>
                <w:rFonts w:ascii="Sylfaen" w:hAnsi="Sylfaen" w:cs="Sylfaen"/>
                <w:sz w:val="18"/>
                <w:szCs w:val="18"/>
              </w:rPr>
              <w:t>არაერთიგამოწვევის წინაშე</w:t>
            </w:r>
            <w:r w:rsidRPr="008F4D88">
              <w:rPr>
                <w:rFonts w:ascii="Sylfaen" w:hAnsi="Sylfaen"/>
                <w:sz w:val="18"/>
                <w:szCs w:val="18"/>
                <w:lang w:val="ka-GE"/>
              </w:rPr>
              <w:t xml:space="preserve">მდგომიმოსახლეობის </w:t>
            </w:r>
            <w:r w:rsidRPr="008F4D88">
              <w:rPr>
                <w:rFonts w:ascii="Sylfaen" w:hAnsi="Sylfaen"/>
                <w:sz w:val="18"/>
                <w:szCs w:val="18"/>
                <w:lang w:val="ka-GE" w:eastAsia="fr-CH"/>
              </w:rPr>
              <w:t>დღის წესრიგი გულისხმობს მოქალაქეების საყოველთაო ჩართულობასა და უშუალოდ თემის წევრების აქტიურ მონაწილეობას  განვითარების პროცესში</w:t>
            </w:r>
            <w:r w:rsidRPr="008F4D88">
              <w:rPr>
                <w:rFonts w:ascii="Sylfaen" w:hAnsi="Sylfaen"/>
                <w:color w:val="FF0000"/>
                <w:sz w:val="18"/>
                <w:szCs w:val="18"/>
                <w:lang w:val="ka-GE"/>
              </w:rPr>
              <w:t>.</w:t>
            </w:r>
          </w:p>
          <w:p w:rsidR="00FA3EBA" w:rsidRPr="008F4D88" w:rsidRDefault="00FA3EBA" w:rsidP="00DC2C4D">
            <w:pPr>
              <w:spacing w:after="0" w:line="240" w:lineRule="auto"/>
              <w:jc w:val="both"/>
              <w:rPr>
                <w:rFonts w:ascii="Sylfaen" w:hAnsi="Sylfaen"/>
                <w:sz w:val="18"/>
                <w:szCs w:val="18"/>
                <w:lang w:val="ka-GE"/>
              </w:rPr>
            </w:pPr>
            <w:r w:rsidRPr="008F4D88">
              <w:rPr>
                <w:rFonts w:ascii="Sylfaen" w:hAnsi="Sylfaen"/>
                <w:sz w:val="18"/>
                <w:szCs w:val="18"/>
                <w:lang w:val="ka-GE"/>
              </w:rPr>
              <w:t>საქართველოს წითელი ჯვრის საზოგადოება, როგორც ჰუმანიტარულ სფეროში მთავრობის დამხმარე ორგანიზაცია  (საქართველოს კანონი ,,საქართველოს წითელი ჯვრის საზოგადოების შესახებ“ 15/07/2017), ემსახურება განსაცდელში ჩავარდნილი ადამიანების ხვედრის შემსუბუქებას, მათი სიცოცხლისა და ღირსების დაცვას</w:t>
            </w:r>
            <w:r w:rsidRPr="008F4D88">
              <w:rPr>
                <w:rFonts w:ascii="Sylfaen" w:hAnsi="Sylfaen"/>
                <w:sz w:val="18"/>
                <w:szCs w:val="18"/>
              </w:rPr>
              <w:t xml:space="preserve">. </w:t>
            </w:r>
            <w:r w:rsidRPr="008F4D88">
              <w:rPr>
                <w:rFonts w:ascii="Sylfaen" w:hAnsi="Sylfaen"/>
                <w:sz w:val="18"/>
                <w:szCs w:val="18"/>
                <w:lang w:val="ka-GE"/>
              </w:rPr>
              <w:t xml:space="preserve">აღსანიშნავია, რომ დღეისათვის </w:t>
            </w:r>
            <w:r w:rsidRPr="008F4D88">
              <w:rPr>
                <w:rFonts w:ascii="AcadNusx" w:hAnsi="AcadNusx"/>
                <w:sz w:val="18"/>
                <w:szCs w:val="18"/>
                <w:lang w:val="ka-GE"/>
              </w:rPr>
              <w:t>s</w:t>
            </w:r>
            <w:r w:rsidRPr="008F4D88">
              <w:rPr>
                <w:rFonts w:ascii="Sylfaen" w:hAnsi="Sylfaen"/>
                <w:sz w:val="18"/>
                <w:szCs w:val="18"/>
                <w:lang w:val="ka-GE"/>
              </w:rPr>
              <w:t xml:space="preserve">აქართველოს წითელი ჯვრის საზოგადოება </w:t>
            </w:r>
            <w:r w:rsidRPr="008F4D88">
              <w:rPr>
                <w:rFonts w:ascii="Sylfaen" w:hAnsi="Sylfaen" w:cs="Sylfaen"/>
                <w:sz w:val="18"/>
                <w:szCs w:val="18"/>
                <w:lang w:val="ka-GE"/>
              </w:rPr>
              <w:t>წარმოადგენს</w:t>
            </w:r>
            <w:r>
              <w:rPr>
                <w:rFonts w:ascii="Sylfaen" w:hAnsi="Sylfaen" w:cs="Sylfaen"/>
                <w:sz w:val="18"/>
                <w:szCs w:val="18"/>
                <w:lang w:val="ka-GE"/>
              </w:rPr>
              <w:t xml:space="preserve"> </w:t>
            </w:r>
            <w:r w:rsidRPr="008F4D88">
              <w:rPr>
                <w:rFonts w:ascii="Sylfaen" w:hAnsi="Sylfaen" w:cs="Sylfaen"/>
                <w:sz w:val="18"/>
                <w:szCs w:val="18"/>
                <w:lang w:val="ka-GE"/>
              </w:rPr>
              <w:t>ერთადერთ</w:t>
            </w:r>
            <w:r>
              <w:rPr>
                <w:rFonts w:ascii="Sylfaen" w:hAnsi="Sylfaen" w:cs="Sylfaen"/>
                <w:sz w:val="18"/>
                <w:szCs w:val="18"/>
                <w:lang w:val="ka-GE"/>
              </w:rPr>
              <w:t xml:space="preserve"> </w:t>
            </w:r>
            <w:r w:rsidRPr="008F4D88">
              <w:rPr>
                <w:rFonts w:ascii="Sylfaen" w:hAnsi="Sylfaen" w:cs="Sylfaen"/>
                <w:sz w:val="18"/>
                <w:szCs w:val="18"/>
                <w:lang w:val="ka-GE"/>
              </w:rPr>
              <w:t>არასამთავრობო</w:t>
            </w:r>
            <w:r>
              <w:rPr>
                <w:rFonts w:ascii="Sylfaen" w:hAnsi="Sylfaen" w:cs="Sylfaen"/>
                <w:sz w:val="18"/>
                <w:szCs w:val="18"/>
                <w:lang w:val="ka-GE"/>
              </w:rPr>
              <w:t xml:space="preserve"> </w:t>
            </w:r>
            <w:r w:rsidRPr="008F4D88">
              <w:rPr>
                <w:rFonts w:ascii="Sylfaen" w:hAnsi="Sylfaen" w:cs="Sylfaen"/>
                <w:sz w:val="18"/>
                <w:szCs w:val="18"/>
                <w:lang w:val="ka-GE"/>
              </w:rPr>
              <w:t>ორგანიზაციას</w:t>
            </w:r>
            <w:r w:rsidRPr="008F4D88">
              <w:rPr>
                <w:rFonts w:ascii="AcadNusx" w:hAnsi="AcadNusx"/>
                <w:sz w:val="18"/>
                <w:szCs w:val="18"/>
                <w:lang w:val="ka-GE"/>
              </w:rPr>
              <w:t xml:space="preserve">, </w:t>
            </w:r>
            <w:r w:rsidRPr="008F4D88">
              <w:rPr>
                <w:rFonts w:ascii="Sylfaen" w:hAnsi="Sylfaen" w:cs="Sylfaen"/>
                <w:sz w:val="18"/>
                <w:szCs w:val="18"/>
                <w:lang w:val="ka-GE"/>
              </w:rPr>
              <w:t>რომელსაც</w:t>
            </w:r>
            <w:r>
              <w:rPr>
                <w:rFonts w:ascii="Sylfaen" w:hAnsi="Sylfaen" w:cs="Sylfaen"/>
                <w:sz w:val="18"/>
                <w:szCs w:val="18"/>
                <w:lang w:val="ka-GE"/>
              </w:rPr>
              <w:t xml:space="preserve"> </w:t>
            </w:r>
            <w:r w:rsidRPr="008F4D88">
              <w:rPr>
                <w:rFonts w:ascii="Sylfaen" w:hAnsi="Sylfaen" w:cs="Sylfaen"/>
                <w:sz w:val="18"/>
                <w:szCs w:val="18"/>
                <w:lang w:val="ka-GE"/>
              </w:rPr>
              <w:t>ქვეყნის</w:t>
            </w:r>
            <w:r>
              <w:rPr>
                <w:rFonts w:ascii="Sylfaen" w:hAnsi="Sylfaen" w:cs="Sylfaen"/>
                <w:sz w:val="18"/>
                <w:szCs w:val="18"/>
                <w:lang w:val="ka-GE"/>
              </w:rPr>
              <w:t xml:space="preserve"> </w:t>
            </w:r>
            <w:r w:rsidRPr="008F4D88">
              <w:rPr>
                <w:rFonts w:ascii="Sylfaen" w:hAnsi="Sylfaen" w:cs="Sylfaen"/>
                <w:sz w:val="18"/>
                <w:szCs w:val="18"/>
                <w:lang w:val="ka-GE"/>
              </w:rPr>
              <w:t>სამოქალაქო</w:t>
            </w:r>
            <w:r>
              <w:rPr>
                <w:rFonts w:ascii="Sylfaen" w:hAnsi="Sylfaen" w:cs="Sylfaen"/>
                <w:sz w:val="18"/>
                <w:szCs w:val="18"/>
                <w:lang w:val="ka-GE"/>
              </w:rPr>
              <w:t xml:space="preserve"> </w:t>
            </w:r>
            <w:r w:rsidRPr="008F4D88">
              <w:rPr>
                <w:rFonts w:ascii="Sylfaen" w:hAnsi="Sylfaen" w:cs="Sylfaen"/>
                <w:sz w:val="18"/>
                <w:szCs w:val="18"/>
                <w:lang w:val="ka-GE"/>
              </w:rPr>
              <w:t>უსაფრთხოების</w:t>
            </w:r>
            <w:r>
              <w:rPr>
                <w:rFonts w:ascii="Sylfaen" w:hAnsi="Sylfaen" w:cs="Sylfaen"/>
                <w:sz w:val="18"/>
                <w:szCs w:val="18"/>
                <w:lang w:val="ka-GE"/>
              </w:rPr>
              <w:t xml:space="preserve"> </w:t>
            </w:r>
            <w:r w:rsidRPr="008F4D88">
              <w:rPr>
                <w:rFonts w:ascii="Sylfaen" w:hAnsi="Sylfaen" w:cs="Sylfaen"/>
                <w:sz w:val="18"/>
                <w:szCs w:val="18"/>
                <w:lang w:val="ka-GE"/>
              </w:rPr>
              <w:t>ეროვნული</w:t>
            </w:r>
            <w:r>
              <w:rPr>
                <w:rFonts w:ascii="Sylfaen" w:hAnsi="Sylfaen" w:cs="Sylfaen"/>
                <w:sz w:val="18"/>
                <w:szCs w:val="18"/>
                <w:lang w:val="ka-GE"/>
              </w:rPr>
              <w:t xml:space="preserve"> </w:t>
            </w:r>
            <w:r w:rsidRPr="008F4D88">
              <w:rPr>
                <w:rFonts w:ascii="Sylfaen" w:hAnsi="Sylfaen" w:cs="Sylfaen"/>
                <w:sz w:val="18"/>
                <w:szCs w:val="18"/>
                <w:lang w:val="ka-GE"/>
              </w:rPr>
              <w:t>გეგმის</w:t>
            </w:r>
            <w:r w:rsidRPr="008F4D88">
              <w:rPr>
                <w:rFonts w:ascii="AcadNusx" w:hAnsi="AcadNusx"/>
                <w:sz w:val="18"/>
                <w:szCs w:val="18"/>
                <w:lang w:val="ka-GE"/>
              </w:rPr>
              <w:t xml:space="preserve"> (</w:t>
            </w: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მთავრობის</w:t>
            </w:r>
            <w:r w:rsidRPr="008F4D88">
              <w:rPr>
                <w:rFonts w:ascii="AcadNusx" w:hAnsi="AcadNusx"/>
                <w:sz w:val="18"/>
                <w:szCs w:val="18"/>
                <w:lang w:val="ka-GE"/>
              </w:rPr>
              <w:t xml:space="preserve"> 2015 </w:t>
            </w:r>
            <w:r w:rsidRPr="008F4D88">
              <w:rPr>
                <w:rFonts w:ascii="Sylfaen" w:hAnsi="Sylfaen" w:cs="Sylfaen"/>
                <w:sz w:val="18"/>
                <w:szCs w:val="18"/>
                <w:lang w:val="ka-GE"/>
              </w:rPr>
              <w:t>წლის</w:t>
            </w:r>
            <w:r w:rsidRPr="008F4D88">
              <w:rPr>
                <w:rFonts w:ascii="AcadNusx" w:hAnsi="AcadNusx"/>
                <w:sz w:val="18"/>
                <w:szCs w:val="18"/>
                <w:lang w:val="ka-GE"/>
              </w:rPr>
              <w:t xml:space="preserve"> 24 </w:t>
            </w:r>
            <w:r w:rsidRPr="008F4D88">
              <w:rPr>
                <w:rFonts w:ascii="Sylfaen" w:hAnsi="Sylfaen" w:cs="Sylfaen"/>
                <w:sz w:val="18"/>
                <w:szCs w:val="18"/>
                <w:lang w:val="ka-GE"/>
              </w:rPr>
              <w:lastRenderedPageBreak/>
              <w:t>სექტემბრის</w:t>
            </w:r>
            <w:r w:rsidRPr="008F4D88">
              <w:rPr>
                <w:rFonts w:ascii="AcadNusx" w:hAnsi="AcadNusx"/>
                <w:sz w:val="18"/>
                <w:szCs w:val="18"/>
                <w:lang w:val="ka-GE"/>
              </w:rPr>
              <w:t xml:space="preserve"> #508 </w:t>
            </w:r>
            <w:r w:rsidRPr="008F4D88">
              <w:rPr>
                <w:rFonts w:ascii="Sylfaen" w:hAnsi="Sylfaen" w:cs="Sylfaen"/>
                <w:sz w:val="18"/>
                <w:szCs w:val="18"/>
                <w:lang w:val="ka-GE"/>
              </w:rPr>
              <w:t>დადგენილება</w:t>
            </w:r>
            <w:r w:rsidRPr="008F4D88">
              <w:rPr>
                <w:rFonts w:ascii="AcadNusx" w:hAnsi="AcadNusx"/>
                <w:sz w:val="18"/>
                <w:szCs w:val="18"/>
                <w:lang w:val="ka-GE"/>
              </w:rPr>
              <w:t xml:space="preserve">) </w:t>
            </w:r>
            <w:r w:rsidRPr="008F4D88">
              <w:rPr>
                <w:rFonts w:ascii="Sylfaen" w:hAnsi="Sylfaen" w:cs="Sylfaen"/>
                <w:sz w:val="18"/>
                <w:szCs w:val="18"/>
                <w:lang w:val="ka-GE"/>
              </w:rPr>
              <w:t>შესაბამისად</w:t>
            </w:r>
            <w:r>
              <w:rPr>
                <w:rFonts w:ascii="Sylfaen" w:hAnsi="Sylfaen" w:cs="Sylfaen"/>
                <w:sz w:val="18"/>
                <w:szCs w:val="18"/>
                <w:lang w:val="ka-GE"/>
              </w:rPr>
              <w:t xml:space="preserve"> </w:t>
            </w:r>
            <w:r w:rsidRPr="008F4D88">
              <w:rPr>
                <w:rFonts w:ascii="Sylfaen" w:hAnsi="Sylfaen" w:cs="Sylfaen"/>
                <w:sz w:val="18"/>
                <w:szCs w:val="18"/>
                <w:lang w:val="ka-GE"/>
              </w:rPr>
              <w:t>შემდეგი</w:t>
            </w:r>
            <w:r>
              <w:rPr>
                <w:rFonts w:ascii="Sylfaen" w:hAnsi="Sylfaen" w:cs="Sylfaen"/>
                <w:sz w:val="18"/>
                <w:szCs w:val="18"/>
                <w:lang w:val="ka-GE"/>
              </w:rPr>
              <w:t xml:space="preserve"> </w:t>
            </w:r>
            <w:r w:rsidRPr="008F4D88">
              <w:rPr>
                <w:rFonts w:ascii="Sylfaen" w:hAnsi="Sylfaen" w:cs="Sylfaen"/>
                <w:sz w:val="18"/>
                <w:szCs w:val="18"/>
                <w:lang w:val="ka-GE"/>
              </w:rPr>
              <w:t>ფუნქციები</w:t>
            </w:r>
            <w:r>
              <w:rPr>
                <w:rFonts w:ascii="Sylfaen" w:hAnsi="Sylfaen" w:cs="Sylfaen"/>
                <w:sz w:val="18"/>
                <w:szCs w:val="18"/>
                <w:lang w:val="ka-GE"/>
              </w:rPr>
              <w:t xml:space="preserve"> </w:t>
            </w:r>
            <w:r w:rsidRPr="008F4D88">
              <w:rPr>
                <w:rFonts w:ascii="Sylfaen" w:hAnsi="Sylfaen" w:cs="Sylfaen"/>
                <w:sz w:val="18"/>
                <w:szCs w:val="18"/>
                <w:lang w:val="ka-GE"/>
              </w:rPr>
              <w:t>აქვს</w:t>
            </w:r>
            <w:r w:rsidRPr="008F4D88">
              <w:rPr>
                <w:rFonts w:ascii="AcadNusx" w:hAnsi="AcadNusx"/>
                <w:sz w:val="18"/>
                <w:szCs w:val="18"/>
                <w:lang w:val="ka-GE"/>
              </w:rPr>
              <w:t>:</w:t>
            </w:r>
            <w:r>
              <w:rPr>
                <w:rFonts w:asciiTheme="minorHAnsi" w:hAnsiTheme="minorHAnsi"/>
                <w:sz w:val="18"/>
                <w:szCs w:val="18"/>
                <w:lang w:val="ka-GE"/>
              </w:rPr>
              <w:t xml:space="preserve"> </w:t>
            </w:r>
            <w:r w:rsidRPr="008F4D88">
              <w:rPr>
                <w:rFonts w:ascii="Sylfaen" w:hAnsi="Sylfaen" w:cs="Sylfaen"/>
                <w:sz w:val="18"/>
                <w:szCs w:val="18"/>
                <w:lang w:val="ka-GE"/>
              </w:rPr>
              <w:t>მონაწილეობს</w:t>
            </w:r>
            <w:r>
              <w:rPr>
                <w:rFonts w:ascii="Sylfaen" w:hAnsi="Sylfaen" w:cs="Sylfaen"/>
                <w:sz w:val="18"/>
                <w:szCs w:val="18"/>
                <w:lang w:val="ka-GE"/>
              </w:rPr>
              <w:t xml:space="preserve"> </w:t>
            </w:r>
            <w:r w:rsidRPr="008F4D88">
              <w:rPr>
                <w:rFonts w:ascii="Sylfaen" w:hAnsi="Sylfaen" w:cs="Sylfaen"/>
                <w:sz w:val="18"/>
                <w:szCs w:val="18"/>
                <w:lang w:val="ka-GE"/>
              </w:rPr>
              <w:t>სამძებრო</w:t>
            </w:r>
            <w:r>
              <w:rPr>
                <w:rFonts w:ascii="Sylfaen" w:hAnsi="Sylfaen" w:cs="Sylfaen"/>
                <w:sz w:val="18"/>
                <w:szCs w:val="18"/>
                <w:lang w:val="ka-GE"/>
              </w:rPr>
              <w:t xml:space="preserve"> </w:t>
            </w:r>
            <w:r w:rsidRPr="008F4D88">
              <w:rPr>
                <w:rFonts w:ascii="Sylfaen" w:hAnsi="Sylfaen" w:cs="Sylfaen"/>
                <w:sz w:val="18"/>
                <w:szCs w:val="18"/>
                <w:lang w:val="ka-GE"/>
              </w:rPr>
              <w:t>და</w:t>
            </w:r>
            <w:r>
              <w:rPr>
                <w:rFonts w:ascii="Sylfaen" w:hAnsi="Sylfaen" w:cs="Sylfaen"/>
                <w:sz w:val="18"/>
                <w:szCs w:val="18"/>
                <w:lang w:val="ka-GE"/>
              </w:rPr>
              <w:t xml:space="preserve"> </w:t>
            </w:r>
            <w:r w:rsidRPr="008F4D88">
              <w:rPr>
                <w:rFonts w:ascii="Sylfaen" w:hAnsi="Sylfaen" w:cs="Sylfaen"/>
                <w:sz w:val="18"/>
                <w:szCs w:val="18"/>
                <w:lang w:val="ka-GE"/>
              </w:rPr>
              <w:t>სამაშველო</w:t>
            </w:r>
            <w:r>
              <w:rPr>
                <w:rFonts w:ascii="Sylfaen" w:hAnsi="Sylfaen" w:cs="Sylfaen"/>
                <w:sz w:val="18"/>
                <w:szCs w:val="18"/>
                <w:lang w:val="ka-GE"/>
              </w:rPr>
              <w:t xml:space="preserve"> </w:t>
            </w:r>
            <w:r w:rsidRPr="008F4D88">
              <w:rPr>
                <w:rFonts w:ascii="Sylfaen" w:hAnsi="Sylfaen" w:cs="Sylfaen"/>
                <w:sz w:val="18"/>
                <w:szCs w:val="18"/>
                <w:lang w:val="ka-GE"/>
              </w:rPr>
              <w:t>საქმიანობებში</w:t>
            </w:r>
            <w:r w:rsidRPr="008F4D88">
              <w:rPr>
                <w:rFonts w:ascii="AcadNusx" w:hAnsi="AcadNusx"/>
                <w:sz w:val="18"/>
                <w:szCs w:val="18"/>
                <w:lang w:val="ka-GE"/>
              </w:rPr>
              <w:t xml:space="preserve">; </w:t>
            </w: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შინაგან</w:t>
            </w:r>
            <w:r>
              <w:rPr>
                <w:rFonts w:ascii="Sylfaen" w:hAnsi="Sylfaen" w:cs="Sylfaen"/>
                <w:sz w:val="18"/>
                <w:szCs w:val="18"/>
                <w:lang w:val="ka-GE"/>
              </w:rPr>
              <w:t xml:space="preserve"> </w:t>
            </w:r>
            <w:r w:rsidRPr="008F4D88">
              <w:rPr>
                <w:rFonts w:ascii="Sylfaen" w:hAnsi="Sylfaen" w:cs="Sylfaen"/>
                <w:sz w:val="18"/>
                <w:szCs w:val="18"/>
                <w:lang w:val="ka-GE"/>
              </w:rPr>
              <w:t>საქმეთა</w:t>
            </w:r>
            <w:r>
              <w:rPr>
                <w:rFonts w:ascii="Sylfaen" w:hAnsi="Sylfaen" w:cs="Sylfaen"/>
                <w:sz w:val="18"/>
                <w:szCs w:val="18"/>
                <w:lang w:val="ka-GE"/>
              </w:rPr>
              <w:t xml:space="preserve"> </w:t>
            </w:r>
            <w:r w:rsidRPr="008F4D88">
              <w:rPr>
                <w:rFonts w:ascii="Sylfaen" w:hAnsi="Sylfaen" w:cs="Sylfaen"/>
                <w:sz w:val="18"/>
                <w:szCs w:val="18"/>
                <w:lang w:val="ka-GE"/>
              </w:rPr>
              <w:t>სამინისტროს</w:t>
            </w:r>
            <w:r>
              <w:rPr>
                <w:rFonts w:ascii="Sylfaen" w:hAnsi="Sylfaen" w:cs="Sylfaen"/>
                <w:sz w:val="18"/>
                <w:szCs w:val="18"/>
                <w:lang w:val="ka-GE"/>
              </w:rPr>
              <w:t xml:space="preserve"> </w:t>
            </w:r>
            <w:r w:rsidRPr="008F4D88">
              <w:rPr>
                <w:rFonts w:ascii="Sylfaen" w:hAnsi="Sylfaen" w:cs="Sylfaen"/>
                <w:sz w:val="18"/>
                <w:szCs w:val="18"/>
                <w:lang w:val="ka-GE"/>
              </w:rPr>
              <w:t>საგანგებო</w:t>
            </w:r>
            <w:r>
              <w:rPr>
                <w:rFonts w:ascii="Sylfaen" w:hAnsi="Sylfaen" w:cs="Sylfaen"/>
                <w:sz w:val="18"/>
                <w:szCs w:val="18"/>
                <w:lang w:val="ka-GE"/>
              </w:rPr>
              <w:t xml:space="preserve"> </w:t>
            </w:r>
            <w:r w:rsidRPr="008F4D88">
              <w:rPr>
                <w:rFonts w:ascii="Sylfaen" w:hAnsi="Sylfaen" w:cs="Sylfaen"/>
                <w:sz w:val="18"/>
                <w:szCs w:val="18"/>
                <w:lang w:val="ka-GE"/>
              </w:rPr>
              <w:t>სიტუაციების</w:t>
            </w:r>
            <w:r>
              <w:rPr>
                <w:rFonts w:ascii="Sylfaen" w:hAnsi="Sylfaen" w:cs="Sylfaen"/>
                <w:sz w:val="18"/>
                <w:szCs w:val="18"/>
                <w:lang w:val="ka-GE"/>
              </w:rPr>
              <w:t xml:space="preserve"> </w:t>
            </w:r>
            <w:r w:rsidRPr="008F4D88">
              <w:rPr>
                <w:rFonts w:ascii="Sylfaen" w:hAnsi="Sylfaen" w:cs="Sylfaen"/>
                <w:sz w:val="18"/>
                <w:szCs w:val="18"/>
                <w:lang w:val="ka-GE"/>
              </w:rPr>
              <w:t>მართვის</w:t>
            </w:r>
            <w:r>
              <w:rPr>
                <w:rFonts w:ascii="Sylfaen" w:hAnsi="Sylfaen" w:cs="Sylfaen"/>
                <w:sz w:val="18"/>
                <w:szCs w:val="18"/>
                <w:lang w:val="ka-GE"/>
              </w:rPr>
              <w:t xml:space="preserve"> </w:t>
            </w:r>
            <w:r w:rsidRPr="008F4D88">
              <w:rPr>
                <w:rFonts w:ascii="Sylfaen" w:hAnsi="Sylfaen" w:cs="Sylfaen"/>
                <w:sz w:val="18"/>
                <w:szCs w:val="18"/>
                <w:lang w:val="ka-GE"/>
              </w:rPr>
              <w:t>სააგენტოს</w:t>
            </w:r>
            <w:r>
              <w:rPr>
                <w:rFonts w:ascii="Sylfaen" w:hAnsi="Sylfaen" w:cs="Sylfaen"/>
                <w:sz w:val="18"/>
                <w:szCs w:val="18"/>
                <w:lang w:val="ka-GE"/>
              </w:rPr>
              <w:t xml:space="preserve"> </w:t>
            </w:r>
            <w:r w:rsidRPr="008F4D88">
              <w:rPr>
                <w:rFonts w:ascii="Sylfaen" w:hAnsi="Sylfaen" w:cs="Sylfaen"/>
                <w:sz w:val="18"/>
                <w:szCs w:val="18"/>
                <w:lang w:val="ka-GE"/>
              </w:rPr>
              <w:t>კოორდინირებით</w:t>
            </w:r>
            <w:r>
              <w:rPr>
                <w:rFonts w:ascii="Sylfaen" w:hAnsi="Sylfaen" w:cs="Sylfaen"/>
                <w:sz w:val="18"/>
                <w:szCs w:val="18"/>
                <w:lang w:val="ka-GE"/>
              </w:rPr>
              <w:t xml:space="preserve"> </w:t>
            </w:r>
            <w:r w:rsidRPr="008F4D88">
              <w:rPr>
                <w:rFonts w:ascii="Sylfaen" w:hAnsi="Sylfaen" w:cs="Sylfaen"/>
                <w:sz w:val="18"/>
                <w:szCs w:val="18"/>
                <w:lang w:val="ka-GE"/>
              </w:rPr>
              <w:t>ორგანიზებას</w:t>
            </w:r>
            <w:r>
              <w:rPr>
                <w:rFonts w:ascii="Sylfaen" w:hAnsi="Sylfaen" w:cs="Sylfaen"/>
                <w:sz w:val="18"/>
                <w:szCs w:val="18"/>
                <w:lang w:val="ka-GE"/>
              </w:rPr>
              <w:t xml:space="preserve"> </w:t>
            </w:r>
            <w:r w:rsidRPr="008F4D88">
              <w:rPr>
                <w:rFonts w:ascii="Sylfaen" w:hAnsi="Sylfaen" w:cs="Sylfaen"/>
                <w:sz w:val="18"/>
                <w:szCs w:val="18"/>
                <w:lang w:val="ka-GE"/>
              </w:rPr>
              <w:t>უწევს</w:t>
            </w:r>
            <w:r>
              <w:rPr>
                <w:rFonts w:ascii="Sylfaen" w:hAnsi="Sylfaen" w:cs="Sylfaen"/>
                <w:sz w:val="18"/>
                <w:szCs w:val="18"/>
                <w:lang w:val="ka-GE"/>
              </w:rPr>
              <w:t xml:space="preserve"> </w:t>
            </w:r>
            <w:r w:rsidRPr="008F4D88">
              <w:rPr>
                <w:rFonts w:ascii="Sylfaen" w:hAnsi="Sylfaen" w:cs="Sylfaen"/>
                <w:sz w:val="18"/>
                <w:szCs w:val="18"/>
                <w:lang w:val="ka-GE"/>
              </w:rPr>
              <w:t>საგანგებო</w:t>
            </w:r>
            <w:r>
              <w:rPr>
                <w:rFonts w:ascii="Sylfaen" w:hAnsi="Sylfaen" w:cs="Sylfaen"/>
                <w:sz w:val="18"/>
                <w:szCs w:val="18"/>
                <w:lang w:val="ka-GE"/>
              </w:rPr>
              <w:t xml:space="preserve"> </w:t>
            </w:r>
            <w:r w:rsidRPr="008F4D88">
              <w:rPr>
                <w:rFonts w:ascii="Sylfaen" w:hAnsi="Sylfaen" w:cs="Sylfaen"/>
                <w:sz w:val="18"/>
                <w:szCs w:val="18"/>
                <w:lang w:val="ka-GE"/>
              </w:rPr>
              <w:t>სიტუაციის</w:t>
            </w:r>
            <w:r>
              <w:rPr>
                <w:rFonts w:ascii="Sylfaen" w:hAnsi="Sylfaen" w:cs="Sylfaen"/>
                <w:sz w:val="18"/>
                <w:szCs w:val="18"/>
                <w:lang w:val="ka-GE"/>
              </w:rPr>
              <w:t xml:space="preserve"> </w:t>
            </w:r>
            <w:r w:rsidRPr="008F4D88">
              <w:rPr>
                <w:rFonts w:ascii="Sylfaen" w:hAnsi="Sylfaen" w:cs="Sylfaen"/>
                <w:sz w:val="18"/>
                <w:szCs w:val="18"/>
                <w:lang w:val="ka-GE"/>
              </w:rPr>
              <w:t>შედეგების</w:t>
            </w:r>
            <w:r>
              <w:rPr>
                <w:rFonts w:ascii="Sylfaen" w:hAnsi="Sylfaen" w:cs="Sylfaen"/>
                <w:sz w:val="18"/>
                <w:szCs w:val="18"/>
                <w:lang w:val="ka-GE"/>
              </w:rPr>
              <w:t xml:space="preserve"> </w:t>
            </w:r>
            <w:r w:rsidRPr="008F4D88">
              <w:rPr>
                <w:rFonts w:ascii="Sylfaen" w:hAnsi="Sylfaen" w:cs="Sylfaen"/>
                <w:sz w:val="18"/>
                <w:szCs w:val="18"/>
                <w:lang w:val="ka-GE"/>
              </w:rPr>
              <w:t>აღმოფხვრაში</w:t>
            </w:r>
            <w:r>
              <w:rPr>
                <w:rFonts w:ascii="Sylfaen" w:hAnsi="Sylfaen" w:cs="Sylfaen"/>
                <w:sz w:val="18"/>
                <w:szCs w:val="18"/>
                <w:lang w:val="ka-GE"/>
              </w:rPr>
              <w:t xml:space="preserve"> </w:t>
            </w:r>
            <w:r w:rsidRPr="008F4D88">
              <w:rPr>
                <w:rFonts w:ascii="Sylfaen" w:hAnsi="Sylfaen" w:cs="Sylfaen"/>
                <w:sz w:val="18"/>
                <w:szCs w:val="18"/>
                <w:lang w:val="ka-GE"/>
              </w:rPr>
              <w:t>ჩართული</w:t>
            </w:r>
            <w:r>
              <w:rPr>
                <w:rFonts w:ascii="Sylfaen" w:hAnsi="Sylfaen" w:cs="Sylfaen"/>
                <w:sz w:val="18"/>
                <w:szCs w:val="18"/>
                <w:lang w:val="ka-GE"/>
              </w:rPr>
              <w:t xml:space="preserve"> </w:t>
            </w:r>
            <w:r w:rsidRPr="008F4D88">
              <w:rPr>
                <w:rFonts w:ascii="Sylfaen" w:hAnsi="Sylfaen" w:cs="Sylfaen"/>
                <w:sz w:val="18"/>
                <w:szCs w:val="18"/>
                <w:lang w:val="ka-GE"/>
              </w:rPr>
              <w:t>არასამთავრობო</w:t>
            </w:r>
            <w:r>
              <w:rPr>
                <w:rFonts w:ascii="Sylfaen" w:hAnsi="Sylfaen" w:cs="Sylfaen"/>
                <w:sz w:val="18"/>
                <w:szCs w:val="18"/>
                <w:lang w:val="ka-GE"/>
              </w:rPr>
              <w:t xml:space="preserve"> </w:t>
            </w:r>
            <w:r w:rsidRPr="008F4D88">
              <w:rPr>
                <w:rFonts w:ascii="Sylfaen" w:hAnsi="Sylfaen" w:cs="Sylfaen"/>
                <w:sz w:val="18"/>
                <w:szCs w:val="18"/>
                <w:lang w:val="ka-GE"/>
              </w:rPr>
              <w:t>ორგანიზაციების</w:t>
            </w:r>
            <w:r>
              <w:rPr>
                <w:rFonts w:ascii="Sylfaen" w:hAnsi="Sylfaen" w:cs="Sylfaen"/>
                <w:sz w:val="18"/>
                <w:szCs w:val="18"/>
                <w:lang w:val="ka-GE"/>
              </w:rPr>
              <w:t xml:space="preserve"> </w:t>
            </w:r>
            <w:r w:rsidRPr="008F4D88">
              <w:rPr>
                <w:rFonts w:ascii="Sylfaen" w:hAnsi="Sylfaen" w:cs="Sylfaen"/>
                <w:sz w:val="18"/>
                <w:szCs w:val="18"/>
                <w:lang w:val="ka-GE"/>
              </w:rPr>
              <w:t>საქმიანობებს</w:t>
            </w:r>
            <w:r w:rsidRPr="008F4D88">
              <w:rPr>
                <w:rFonts w:ascii="AcadNusx" w:hAnsi="AcadNusx"/>
                <w:sz w:val="18"/>
                <w:szCs w:val="18"/>
                <w:lang w:val="ka-GE"/>
              </w:rPr>
              <w:t xml:space="preserve">; </w:t>
            </w:r>
            <w:r w:rsidRPr="008F4D88">
              <w:rPr>
                <w:rFonts w:ascii="Sylfaen" w:hAnsi="Sylfaen" w:cs="Sylfaen"/>
                <w:sz w:val="18"/>
                <w:szCs w:val="18"/>
                <w:lang w:val="ka-GE"/>
              </w:rPr>
              <w:t>არის</w:t>
            </w:r>
            <w:r>
              <w:rPr>
                <w:rFonts w:ascii="Sylfaen" w:hAnsi="Sylfaen" w:cs="Sylfaen"/>
                <w:sz w:val="18"/>
                <w:szCs w:val="18"/>
                <w:lang w:val="ka-GE"/>
              </w:rPr>
              <w:t xml:space="preserve"> </w:t>
            </w: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შრომის</w:t>
            </w:r>
            <w:r w:rsidRPr="008F4D88">
              <w:rPr>
                <w:rFonts w:ascii="AcadNusx" w:hAnsi="AcadNusx"/>
                <w:sz w:val="18"/>
                <w:szCs w:val="18"/>
                <w:lang w:val="ka-GE"/>
              </w:rPr>
              <w:t xml:space="preserve">, </w:t>
            </w:r>
            <w:r w:rsidRPr="008F4D88">
              <w:rPr>
                <w:rFonts w:ascii="Sylfaen" w:hAnsi="Sylfaen" w:cs="Sylfaen"/>
                <w:sz w:val="18"/>
                <w:szCs w:val="18"/>
                <w:lang w:val="ka-GE"/>
              </w:rPr>
              <w:t>ჯანმრთელობისა</w:t>
            </w:r>
            <w:r>
              <w:rPr>
                <w:rFonts w:ascii="Sylfaen" w:hAnsi="Sylfaen" w:cs="Sylfaen"/>
                <w:sz w:val="18"/>
                <w:szCs w:val="18"/>
                <w:lang w:val="ka-GE"/>
              </w:rPr>
              <w:t xml:space="preserve"> </w:t>
            </w:r>
            <w:r w:rsidRPr="008F4D88">
              <w:rPr>
                <w:rFonts w:ascii="Sylfaen" w:hAnsi="Sylfaen" w:cs="Sylfaen"/>
                <w:sz w:val="18"/>
                <w:szCs w:val="18"/>
                <w:lang w:val="ka-GE"/>
              </w:rPr>
              <w:t>და</w:t>
            </w:r>
            <w:r>
              <w:rPr>
                <w:rFonts w:ascii="Sylfaen" w:hAnsi="Sylfaen" w:cs="Sylfaen"/>
                <w:sz w:val="18"/>
                <w:szCs w:val="18"/>
                <w:lang w:val="ka-GE"/>
              </w:rPr>
              <w:t xml:space="preserve"> </w:t>
            </w:r>
            <w:r w:rsidRPr="008F4D88">
              <w:rPr>
                <w:rFonts w:ascii="Sylfaen" w:hAnsi="Sylfaen" w:cs="Sylfaen"/>
                <w:sz w:val="18"/>
                <w:szCs w:val="18"/>
                <w:lang w:val="ka-GE"/>
              </w:rPr>
              <w:t>სოციალური</w:t>
            </w:r>
            <w:r>
              <w:rPr>
                <w:rFonts w:ascii="Sylfaen" w:hAnsi="Sylfaen" w:cs="Sylfaen"/>
                <w:sz w:val="18"/>
                <w:szCs w:val="18"/>
                <w:lang w:val="ka-GE"/>
              </w:rPr>
              <w:t xml:space="preserve"> </w:t>
            </w:r>
            <w:r w:rsidRPr="008F4D88">
              <w:rPr>
                <w:rFonts w:ascii="Sylfaen" w:hAnsi="Sylfaen" w:cs="Sylfaen"/>
                <w:sz w:val="18"/>
                <w:szCs w:val="18"/>
                <w:lang w:val="ka-GE"/>
              </w:rPr>
              <w:t>დაცვის</w:t>
            </w:r>
            <w:r>
              <w:rPr>
                <w:rFonts w:ascii="Sylfaen" w:hAnsi="Sylfaen" w:cs="Sylfaen"/>
                <w:sz w:val="18"/>
                <w:szCs w:val="18"/>
                <w:lang w:val="ka-GE"/>
              </w:rPr>
              <w:t xml:space="preserve"> </w:t>
            </w:r>
            <w:r w:rsidRPr="008F4D88">
              <w:rPr>
                <w:rFonts w:ascii="Sylfaen" w:hAnsi="Sylfaen" w:cs="Sylfaen"/>
                <w:sz w:val="18"/>
                <w:szCs w:val="18"/>
                <w:lang w:val="ka-GE"/>
              </w:rPr>
              <w:t>სამინისტროს</w:t>
            </w:r>
            <w:r>
              <w:rPr>
                <w:rFonts w:ascii="Sylfaen" w:hAnsi="Sylfaen" w:cs="Sylfaen"/>
                <w:sz w:val="18"/>
                <w:szCs w:val="18"/>
                <w:lang w:val="ka-GE"/>
              </w:rPr>
              <w:t xml:space="preserve"> </w:t>
            </w:r>
            <w:r w:rsidRPr="008F4D88">
              <w:rPr>
                <w:rFonts w:ascii="Sylfaen" w:hAnsi="Sylfaen" w:cs="Sylfaen"/>
                <w:sz w:val="18"/>
                <w:szCs w:val="18"/>
                <w:lang w:val="ka-GE"/>
              </w:rPr>
              <w:t>დამხმარე</w:t>
            </w:r>
            <w:r>
              <w:rPr>
                <w:rFonts w:ascii="Sylfaen" w:hAnsi="Sylfaen" w:cs="Sylfaen"/>
                <w:sz w:val="18"/>
                <w:szCs w:val="18"/>
                <w:lang w:val="ka-GE"/>
              </w:rPr>
              <w:t xml:space="preserve"> </w:t>
            </w:r>
            <w:r w:rsidRPr="008F4D88">
              <w:rPr>
                <w:rFonts w:ascii="Sylfaen" w:hAnsi="Sylfaen" w:cs="Sylfaen"/>
                <w:sz w:val="18"/>
                <w:szCs w:val="18"/>
                <w:lang w:val="ka-GE"/>
              </w:rPr>
              <w:t>რგოლი</w:t>
            </w:r>
            <w:r>
              <w:rPr>
                <w:rFonts w:ascii="Sylfaen" w:hAnsi="Sylfaen" w:cs="Sylfaen"/>
                <w:sz w:val="18"/>
                <w:szCs w:val="18"/>
                <w:lang w:val="ka-GE"/>
              </w:rPr>
              <w:t xml:space="preserve"> </w:t>
            </w:r>
            <w:r w:rsidRPr="008F4D88">
              <w:rPr>
                <w:rFonts w:ascii="Sylfaen" w:hAnsi="Sylfaen" w:cs="Sylfaen"/>
                <w:sz w:val="18"/>
                <w:szCs w:val="18"/>
                <w:lang w:val="ka-GE"/>
              </w:rPr>
              <w:t>დაზარალებული</w:t>
            </w:r>
            <w:r>
              <w:rPr>
                <w:rFonts w:ascii="Sylfaen" w:hAnsi="Sylfaen" w:cs="Sylfaen"/>
                <w:sz w:val="18"/>
                <w:szCs w:val="18"/>
                <w:lang w:val="ka-GE"/>
              </w:rPr>
              <w:t xml:space="preserve"> </w:t>
            </w:r>
            <w:r w:rsidRPr="008F4D88">
              <w:rPr>
                <w:rFonts w:ascii="Sylfaen" w:hAnsi="Sylfaen" w:cs="Sylfaen"/>
                <w:sz w:val="18"/>
                <w:szCs w:val="18"/>
                <w:lang w:val="ka-GE"/>
              </w:rPr>
              <w:t>მოსახლეობისათვის</w:t>
            </w:r>
            <w:r>
              <w:rPr>
                <w:rFonts w:ascii="Sylfaen" w:hAnsi="Sylfaen" w:cs="Sylfaen"/>
                <w:sz w:val="18"/>
                <w:szCs w:val="18"/>
                <w:lang w:val="ka-GE"/>
              </w:rPr>
              <w:t xml:space="preserve"> </w:t>
            </w:r>
            <w:r w:rsidRPr="008F4D88">
              <w:rPr>
                <w:rFonts w:ascii="Sylfaen" w:hAnsi="Sylfaen" w:cs="Sylfaen"/>
                <w:sz w:val="18"/>
                <w:szCs w:val="18"/>
                <w:lang w:val="ka-GE"/>
              </w:rPr>
              <w:t>პირველი</w:t>
            </w:r>
            <w:r>
              <w:rPr>
                <w:rFonts w:ascii="Sylfaen" w:hAnsi="Sylfaen" w:cs="Sylfaen"/>
                <w:sz w:val="18"/>
                <w:szCs w:val="18"/>
                <w:lang w:val="ka-GE"/>
              </w:rPr>
              <w:t xml:space="preserve"> </w:t>
            </w:r>
            <w:r w:rsidRPr="008F4D88">
              <w:rPr>
                <w:rFonts w:ascii="Sylfaen" w:hAnsi="Sylfaen" w:cs="Sylfaen"/>
                <w:sz w:val="18"/>
                <w:szCs w:val="18"/>
                <w:lang w:val="ka-GE"/>
              </w:rPr>
              <w:t>დახმარების</w:t>
            </w:r>
            <w:r>
              <w:rPr>
                <w:rFonts w:ascii="Sylfaen" w:hAnsi="Sylfaen" w:cs="Sylfaen"/>
                <w:sz w:val="18"/>
                <w:szCs w:val="18"/>
                <w:lang w:val="ka-GE"/>
              </w:rPr>
              <w:t xml:space="preserve"> </w:t>
            </w:r>
            <w:r w:rsidRPr="008F4D88">
              <w:rPr>
                <w:rFonts w:ascii="Sylfaen" w:hAnsi="Sylfaen" w:cs="Sylfaen"/>
                <w:sz w:val="18"/>
                <w:szCs w:val="18"/>
                <w:lang w:val="ka-GE"/>
              </w:rPr>
              <w:t>უზრუნველყოფაში</w:t>
            </w:r>
            <w:r>
              <w:rPr>
                <w:rFonts w:ascii="Sylfaen" w:hAnsi="Sylfaen" w:cs="Sylfaen"/>
                <w:sz w:val="18"/>
                <w:szCs w:val="18"/>
                <w:lang w:val="ka-GE"/>
              </w:rPr>
              <w:t xml:space="preserve"> </w:t>
            </w:r>
            <w:r w:rsidRPr="008F4D88">
              <w:rPr>
                <w:rFonts w:ascii="Sylfaen" w:hAnsi="Sylfaen" w:cs="Sylfaen"/>
                <w:sz w:val="18"/>
                <w:szCs w:val="18"/>
                <w:lang w:val="ka-GE"/>
              </w:rPr>
              <w:t>და</w:t>
            </w:r>
            <w:r>
              <w:rPr>
                <w:rFonts w:ascii="Sylfaen" w:hAnsi="Sylfaen" w:cs="Sylfaen"/>
                <w:sz w:val="18"/>
                <w:szCs w:val="18"/>
                <w:lang w:val="ka-GE"/>
              </w:rPr>
              <w:t xml:space="preserve"> </w:t>
            </w:r>
            <w:r w:rsidRPr="008F4D88">
              <w:rPr>
                <w:rFonts w:ascii="Sylfaen" w:hAnsi="Sylfaen" w:cs="Sylfaen"/>
                <w:sz w:val="18"/>
                <w:szCs w:val="18"/>
                <w:lang w:val="ka-GE"/>
              </w:rPr>
              <w:t>საველე</w:t>
            </w:r>
            <w:r>
              <w:rPr>
                <w:rFonts w:ascii="Sylfaen" w:hAnsi="Sylfaen" w:cs="Sylfaen"/>
                <w:sz w:val="18"/>
                <w:szCs w:val="18"/>
                <w:lang w:val="ka-GE"/>
              </w:rPr>
              <w:t xml:space="preserve"> </w:t>
            </w:r>
            <w:r w:rsidRPr="008F4D88">
              <w:rPr>
                <w:rFonts w:ascii="Sylfaen" w:hAnsi="Sylfaen" w:cs="Sylfaen"/>
                <w:sz w:val="18"/>
                <w:szCs w:val="18"/>
                <w:lang w:val="ka-GE"/>
              </w:rPr>
              <w:t>ჰოსპიტალის</w:t>
            </w:r>
            <w:r>
              <w:rPr>
                <w:rFonts w:ascii="Sylfaen" w:hAnsi="Sylfaen" w:cs="Sylfaen"/>
                <w:sz w:val="18"/>
                <w:szCs w:val="18"/>
                <w:lang w:val="ka-GE"/>
              </w:rPr>
              <w:t xml:space="preserve"> </w:t>
            </w:r>
            <w:r w:rsidRPr="008F4D88">
              <w:rPr>
                <w:rFonts w:ascii="Sylfaen" w:hAnsi="Sylfaen" w:cs="Sylfaen"/>
                <w:sz w:val="18"/>
                <w:szCs w:val="18"/>
                <w:lang w:val="ka-GE"/>
              </w:rPr>
              <w:t>მოწყობაში</w:t>
            </w:r>
            <w:r w:rsidRPr="008F4D88">
              <w:rPr>
                <w:rFonts w:ascii="AcadNusx" w:hAnsi="AcadNusx"/>
                <w:sz w:val="18"/>
                <w:szCs w:val="18"/>
                <w:lang w:val="ka-GE"/>
              </w:rPr>
              <w:t xml:space="preserve">; </w:t>
            </w:r>
            <w:r w:rsidRPr="008F4D88">
              <w:rPr>
                <w:rFonts w:ascii="Sylfaen" w:hAnsi="Sylfaen" w:cs="Sylfaen"/>
                <w:sz w:val="18"/>
                <w:szCs w:val="18"/>
                <w:lang w:val="ka-GE"/>
              </w:rPr>
              <w:t>ასევე</w:t>
            </w:r>
            <w:r>
              <w:rPr>
                <w:rFonts w:ascii="Sylfaen" w:hAnsi="Sylfaen" w:cs="Sylfaen"/>
                <w:sz w:val="18"/>
                <w:szCs w:val="18"/>
                <w:lang w:val="ka-GE"/>
              </w:rPr>
              <w:t xml:space="preserve"> </w:t>
            </w:r>
            <w:r w:rsidRPr="008F4D88">
              <w:rPr>
                <w:rFonts w:ascii="Sylfaen" w:hAnsi="Sylfaen" w:cs="Sylfaen"/>
                <w:sz w:val="18"/>
                <w:szCs w:val="18"/>
                <w:lang w:val="ka-GE"/>
              </w:rPr>
              <w:t>ეხმარება</w:t>
            </w:r>
            <w:r>
              <w:rPr>
                <w:rFonts w:ascii="Sylfaen" w:hAnsi="Sylfaen" w:cs="Sylfaen"/>
                <w:sz w:val="18"/>
                <w:szCs w:val="18"/>
                <w:lang w:val="ka-GE"/>
              </w:rPr>
              <w:t xml:space="preserve"> </w:t>
            </w: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სოფლის</w:t>
            </w:r>
            <w:r>
              <w:rPr>
                <w:rFonts w:ascii="Sylfaen" w:hAnsi="Sylfaen" w:cs="Sylfaen"/>
                <w:sz w:val="18"/>
                <w:szCs w:val="18"/>
                <w:lang w:val="ka-GE"/>
              </w:rPr>
              <w:t xml:space="preserve"> </w:t>
            </w:r>
            <w:r w:rsidRPr="008F4D88">
              <w:rPr>
                <w:rFonts w:ascii="Sylfaen" w:hAnsi="Sylfaen" w:cs="Sylfaen"/>
                <w:sz w:val="18"/>
                <w:szCs w:val="18"/>
                <w:lang w:val="ka-GE"/>
              </w:rPr>
              <w:t>მეურნეობის</w:t>
            </w:r>
            <w:r>
              <w:rPr>
                <w:rFonts w:ascii="Sylfaen" w:hAnsi="Sylfaen" w:cs="Sylfaen"/>
                <w:sz w:val="18"/>
                <w:szCs w:val="18"/>
                <w:lang w:val="ka-GE"/>
              </w:rPr>
              <w:t xml:space="preserve"> </w:t>
            </w:r>
            <w:r w:rsidRPr="008F4D88">
              <w:rPr>
                <w:rFonts w:ascii="Sylfaen" w:hAnsi="Sylfaen" w:cs="Sylfaen"/>
                <w:sz w:val="18"/>
                <w:szCs w:val="18"/>
                <w:lang w:val="ka-GE"/>
              </w:rPr>
              <w:t>სამინისტროს</w:t>
            </w:r>
            <w:r>
              <w:rPr>
                <w:rFonts w:ascii="Sylfaen" w:hAnsi="Sylfaen" w:cs="Sylfaen"/>
                <w:sz w:val="18"/>
                <w:szCs w:val="18"/>
                <w:lang w:val="ka-GE"/>
              </w:rPr>
              <w:t xml:space="preserve"> </w:t>
            </w:r>
            <w:r w:rsidRPr="008F4D88">
              <w:rPr>
                <w:rFonts w:ascii="Sylfaen" w:hAnsi="Sylfaen" w:cs="Sylfaen"/>
                <w:sz w:val="18"/>
                <w:szCs w:val="18"/>
                <w:lang w:val="ka-GE"/>
              </w:rPr>
              <w:t>დაზარალებული</w:t>
            </w:r>
            <w:r>
              <w:rPr>
                <w:rFonts w:ascii="Sylfaen" w:hAnsi="Sylfaen" w:cs="Sylfaen"/>
                <w:sz w:val="18"/>
                <w:szCs w:val="18"/>
                <w:lang w:val="ka-GE"/>
              </w:rPr>
              <w:t xml:space="preserve"> </w:t>
            </w:r>
            <w:r w:rsidRPr="008F4D88">
              <w:rPr>
                <w:rFonts w:ascii="Sylfaen" w:hAnsi="Sylfaen" w:cs="Sylfaen"/>
                <w:sz w:val="18"/>
                <w:szCs w:val="18"/>
                <w:lang w:val="ka-GE"/>
              </w:rPr>
              <w:t>მოსახლეობისათვის</w:t>
            </w:r>
            <w:r>
              <w:rPr>
                <w:rFonts w:ascii="Sylfaen" w:hAnsi="Sylfaen" w:cs="Sylfaen"/>
                <w:sz w:val="18"/>
                <w:szCs w:val="18"/>
                <w:lang w:val="ka-GE"/>
              </w:rPr>
              <w:t xml:space="preserve"> </w:t>
            </w:r>
            <w:r w:rsidRPr="008F4D88">
              <w:rPr>
                <w:rFonts w:ascii="Sylfaen" w:hAnsi="Sylfaen" w:cs="Sylfaen"/>
                <w:sz w:val="18"/>
                <w:szCs w:val="18"/>
                <w:lang w:val="ka-GE"/>
              </w:rPr>
              <w:t>წყლისა</w:t>
            </w:r>
            <w:r>
              <w:rPr>
                <w:rFonts w:ascii="Sylfaen" w:hAnsi="Sylfaen" w:cs="Sylfaen"/>
                <w:sz w:val="18"/>
                <w:szCs w:val="18"/>
                <w:lang w:val="ka-GE"/>
              </w:rPr>
              <w:t xml:space="preserve"> </w:t>
            </w:r>
            <w:r w:rsidRPr="008F4D88">
              <w:rPr>
                <w:rFonts w:ascii="Sylfaen" w:hAnsi="Sylfaen" w:cs="Sylfaen"/>
                <w:sz w:val="18"/>
                <w:szCs w:val="18"/>
                <w:lang w:val="ka-GE"/>
              </w:rPr>
              <w:t>და</w:t>
            </w:r>
            <w:r>
              <w:rPr>
                <w:rFonts w:ascii="Sylfaen" w:hAnsi="Sylfaen" w:cs="Sylfaen"/>
                <w:sz w:val="18"/>
                <w:szCs w:val="18"/>
                <w:lang w:val="ka-GE"/>
              </w:rPr>
              <w:t xml:space="preserve"> </w:t>
            </w:r>
            <w:r w:rsidRPr="008F4D88">
              <w:rPr>
                <w:rFonts w:ascii="Sylfaen" w:hAnsi="Sylfaen" w:cs="Sylfaen"/>
                <w:sz w:val="18"/>
                <w:szCs w:val="18"/>
                <w:lang w:val="ka-GE"/>
              </w:rPr>
              <w:t>საკვების</w:t>
            </w:r>
            <w:r>
              <w:rPr>
                <w:rFonts w:ascii="Sylfaen" w:hAnsi="Sylfaen" w:cs="Sylfaen"/>
                <w:sz w:val="18"/>
                <w:szCs w:val="18"/>
                <w:lang w:val="ka-GE"/>
              </w:rPr>
              <w:t xml:space="preserve"> </w:t>
            </w:r>
            <w:r w:rsidRPr="008F4D88">
              <w:rPr>
                <w:rFonts w:ascii="Sylfaen" w:hAnsi="Sylfaen" w:cs="Sylfaen"/>
                <w:sz w:val="18"/>
                <w:szCs w:val="18"/>
                <w:lang w:val="ka-GE"/>
              </w:rPr>
              <w:t>მიწოდებაში</w:t>
            </w:r>
            <w:r>
              <w:rPr>
                <w:rFonts w:ascii="Sylfaen" w:hAnsi="Sylfaen" w:cs="Sylfaen"/>
                <w:sz w:val="18"/>
                <w:szCs w:val="18"/>
                <w:lang w:val="ka-GE"/>
              </w:rPr>
              <w:t xml:space="preserve"> </w:t>
            </w:r>
            <w:r w:rsidRPr="008F4D88">
              <w:rPr>
                <w:rFonts w:ascii="Sylfaen" w:hAnsi="Sylfaen" w:cs="Sylfaen"/>
                <w:sz w:val="18"/>
                <w:szCs w:val="18"/>
                <w:lang w:val="ka-GE"/>
              </w:rPr>
              <w:t>საგანგებო</w:t>
            </w:r>
            <w:r>
              <w:rPr>
                <w:rFonts w:ascii="Sylfaen" w:hAnsi="Sylfaen" w:cs="Sylfaen"/>
                <w:sz w:val="18"/>
                <w:szCs w:val="18"/>
                <w:lang w:val="ka-GE"/>
              </w:rPr>
              <w:t xml:space="preserve"> </w:t>
            </w:r>
            <w:r w:rsidRPr="008F4D88">
              <w:rPr>
                <w:rFonts w:ascii="Sylfaen" w:hAnsi="Sylfaen" w:cs="Sylfaen"/>
                <w:sz w:val="18"/>
                <w:szCs w:val="18"/>
                <w:lang w:val="ka-GE"/>
              </w:rPr>
              <w:t>სიტუაციის</w:t>
            </w:r>
            <w:r>
              <w:rPr>
                <w:rFonts w:ascii="Sylfaen" w:hAnsi="Sylfaen" w:cs="Sylfaen"/>
                <w:sz w:val="18"/>
                <w:szCs w:val="18"/>
                <w:lang w:val="ka-GE"/>
              </w:rPr>
              <w:t xml:space="preserve"> </w:t>
            </w:r>
            <w:r w:rsidRPr="008F4D88">
              <w:rPr>
                <w:rFonts w:ascii="Sylfaen" w:hAnsi="Sylfaen" w:cs="Sylfaen"/>
                <w:sz w:val="18"/>
                <w:szCs w:val="18"/>
                <w:lang w:val="ka-GE"/>
              </w:rPr>
              <w:t>დროს</w:t>
            </w:r>
            <w:r w:rsidRPr="008F4D88">
              <w:rPr>
                <w:rFonts w:ascii="AcadNusx" w:hAnsi="AcadNusx"/>
                <w:sz w:val="18"/>
                <w:szCs w:val="18"/>
                <w:lang w:val="ka-GE"/>
              </w:rPr>
              <w:t>.</w:t>
            </w:r>
          </w:p>
          <w:p w:rsidR="00FA3EBA" w:rsidRPr="008F4D88" w:rsidRDefault="00FA3EBA" w:rsidP="00DC2C4D">
            <w:pPr>
              <w:spacing w:after="0" w:line="240" w:lineRule="auto"/>
              <w:jc w:val="both"/>
              <w:rPr>
                <w:rFonts w:ascii="Sylfaen" w:hAnsi="Sylfaen"/>
                <w:sz w:val="18"/>
                <w:szCs w:val="18"/>
                <w:lang w:val="ka-GE"/>
              </w:rPr>
            </w:pP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წით</w:t>
            </w:r>
            <w:r w:rsidRPr="008F4D88">
              <w:rPr>
                <w:rFonts w:ascii="Sylfaen" w:hAnsi="Sylfaen"/>
                <w:sz w:val="18"/>
                <w:szCs w:val="18"/>
                <w:lang w:val="ka-GE"/>
              </w:rPr>
              <w:t>ელი ჯვრის საზოგადოების მნიშვნელოვან პრიორიტეტებს წარმოადგენს:</w:t>
            </w:r>
          </w:p>
          <w:p w:rsidR="00FA3EBA" w:rsidRPr="008F4D88" w:rsidRDefault="00FA3EBA" w:rsidP="00DC2C4D">
            <w:pPr>
              <w:spacing w:after="0" w:line="240" w:lineRule="auto"/>
              <w:jc w:val="both"/>
              <w:rPr>
                <w:rFonts w:ascii="Sylfaen" w:hAnsi="Sylfaen"/>
                <w:sz w:val="18"/>
                <w:szCs w:val="18"/>
                <w:lang w:val="ka-GE"/>
              </w:rPr>
            </w:pPr>
          </w:p>
          <w:p w:rsidR="00FA3EBA" w:rsidRPr="008F4D88" w:rsidRDefault="00FA3EBA" w:rsidP="00FA3EBA">
            <w:pPr>
              <w:pStyle w:val="a3"/>
              <w:numPr>
                <w:ilvl w:val="0"/>
                <w:numId w:val="18"/>
              </w:numPr>
              <w:autoSpaceDE/>
              <w:autoSpaceDN/>
              <w:adjustRightInd/>
              <w:spacing w:line="240" w:lineRule="auto"/>
              <w:contextualSpacing/>
              <w:jc w:val="both"/>
              <w:rPr>
                <w:rFonts w:ascii="Sylfaen" w:hAnsi="Sylfaen"/>
                <w:sz w:val="18"/>
                <w:szCs w:val="18"/>
                <w:lang w:val="ka-GE"/>
              </w:rPr>
            </w:pPr>
            <w:r w:rsidRPr="008F4D88">
              <w:rPr>
                <w:rFonts w:ascii="Sylfaen" w:hAnsi="Sylfaen" w:cs="Sylfaen"/>
                <w:b/>
                <w:sz w:val="18"/>
                <w:szCs w:val="18"/>
                <w:lang w:val="ka-GE"/>
              </w:rPr>
              <w:t>კატასტროფების</w:t>
            </w:r>
            <w:r w:rsidRPr="008F4D88">
              <w:rPr>
                <w:rFonts w:ascii="Sylfaen" w:hAnsi="Sylfaen"/>
                <w:b/>
                <w:sz w:val="18"/>
                <w:szCs w:val="18"/>
                <w:lang w:val="ka-GE"/>
              </w:rPr>
              <w:t xml:space="preserve"> მართვა (რისკის შემცირება, მზადება და რეაგირება), </w:t>
            </w:r>
            <w:r w:rsidRPr="008F4D88">
              <w:rPr>
                <w:rFonts w:ascii="Sylfaen" w:hAnsi="Sylfaen"/>
                <w:sz w:val="18"/>
                <w:szCs w:val="18"/>
                <w:lang w:val="ka-GE"/>
              </w:rPr>
              <w:t>რაც</w:t>
            </w:r>
            <w:r>
              <w:rPr>
                <w:rFonts w:ascii="Sylfaen" w:hAnsi="Sylfaen"/>
                <w:sz w:val="18"/>
                <w:szCs w:val="18"/>
                <w:lang w:val="ka-GE"/>
              </w:rPr>
              <w:t xml:space="preserve"> </w:t>
            </w:r>
            <w:r w:rsidRPr="008F4D88">
              <w:rPr>
                <w:rFonts w:ascii="Sylfaen" w:hAnsi="Sylfaen"/>
                <w:sz w:val="18"/>
                <w:szCs w:val="18"/>
                <w:lang w:val="ka-GE"/>
              </w:rPr>
              <w:t>გულისხმობს თემის მოწყვლადობისა და შესაძლებლობების შეფასებას, ცოდნის ამაღლებას კატასტროფების შესახებ თემში მათი შესაძლებლობების გაზრდისა და თემის ეფექტური რეაგირებისათვის საგანგებო/კრიზისული სიტუაციის დროს; რეაგირების გუნდების შექმნას (მათ შორის პირველი დახმარების და ფსიქოსოციალური დახმარების გუნდები), წვრთნას/სწავლებას, სიმულაციური ვარჯიშების მოწყობას და რეაგირების მექანიზმში ჩართულ ყველა დაინტერესებულ მხარესთან თანამშრომლობის გაუმჯობესებას; მუნიციპალიტეტების რეაგირებისა და ევაკუაციის გეგმების (მათ შორის საოჯახო გეგმის) შემუშავებაში/განახლებაში აქტიურ მონაწილეობას.</w:t>
            </w:r>
          </w:p>
          <w:p w:rsidR="00FA3EBA" w:rsidRPr="008F4D88" w:rsidRDefault="00FA3EBA" w:rsidP="00DC2C4D">
            <w:pPr>
              <w:pStyle w:val="a3"/>
              <w:spacing w:line="240" w:lineRule="auto"/>
              <w:jc w:val="both"/>
              <w:rPr>
                <w:rFonts w:ascii="Sylfaen" w:hAnsi="Sylfaen"/>
                <w:sz w:val="18"/>
                <w:szCs w:val="18"/>
                <w:lang w:val="ka-GE"/>
              </w:rPr>
            </w:pPr>
          </w:p>
          <w:p w:rsidR="00FA3EBA" w:rsidRPr="008F4D88" w:rsidRDefault="00FA3EBA" w:rsidP="00FA3EBA">
            <w:pPr>
              <w:pStyle w:val="a3"/>
              <w:numPr>
                <w:ilvl w:val="0"/>
                <w:numId w:val="18"/>
              </w:numPr>
              <w:autoSpaceDE/>
              <w:autoSpaceDN/>
              <w:adjustRightInd/>
              <w:spacing w:line="240" w:lineRule="auto"/>
              <w:contextualSpacing/>
              <w:jc w:val="both"/>
              <w:rPr>
                <w:rFonts w:ascii="Sylfaen" w:hAnsi="Sylfaen"/>
                <w:b/>
                <w:sz w:val="18"/>
                <w:szCs w:val="18"/>
                <w:lang w:val="ka-GE"/>
              </w:rPr>
            </w:pPr>
            <w:r w:rsidRPr="008F4D88">
              <w:rPr>
                <w:rFonts w:ascii="Sylfaen" w:hAnsi="Sylfaen"/>
                <w:b/>
                <w:sz w:val="18"/>
                <w:szCs w:val="18"/>
                <w:lang w:val="ka-GE"/>
              </w:rPr>
              <w:t xml:space="preserve">ჯანდაცვაზე ხელმისაწვდომობის გაზრდა, </w:t>
            </w:r>
            <w:r w:rsidRPr="008F4D88">
              <w:rPr>
                <w:rFonts w:ascii="Sylfaen" w:hAnsi="Sylfaen"/>
                <w:sz w:val="18"/>
                <w:szCs w:val="18"/>
                <w:lang w:val="ka-GE"/>
              </w:rPr>
              <w:t>რაც ითვალისწინებს მობილური პირველადი ჯანდაცვის კაბინეტების მეშვეობით  უფასო სამედიცინო-დიაგნოსტიკურ კვლევებსა (მუცლის ღრუსა და სხვა შინაგანი ორგანოების ექოსკოპირება უახლესი აპარატურით, კარდიოლოგიური, გინეკოლოგიური და ოფთალმოლოგიური გამოკვლევა, სისხლში შაქრის შემცველობის დონის განსაზღვრა, ფარისებრი ჯირკვლის რადიოლოგიური კვლევა) და ექიმი-თერაპევტის, გინეკოლოგისა თუ ოფთალმოლოგის კონსულტაციას მოწყვლადი ჯგუფებისთვის, განსაკუთრებით ქალაქებიდან მოშორებით მდებარე დასახლებებსა და თემებში. ასევე სისხლის უანგარო, ნებაყოფლობითი დონაციის პროპაგანდის მეშვეობით სისხლის დონორების მობილიზებას და ქვეყანაში არსებული სისხლის მარაგის შევსებას, იმუნიზაციის გზით ქვეყნის მოსახლეობის ეფექტურ დაცვას  მართვადი დაავადებებისაგან, საგანგებო სიტუაციებისთვის, მათ შორის პანდემიებისთვის მზადყოფნას, ეპიდემიური კონტროლის, წყლის ჰიგიენისა და სანიტარიის, მასობრივი საგანგებო სიტუაციებიის მართვის, პირველი დახმარებისა და ფსიქოლოგიური პირველი დახმარების შესახებ ცოდნის ამაღლების და პრაქტიკული უნარების განვითარების გზით, რაც, თავის მხრივ, ხელს შეუწყობს თემის დონეზე საგანგებო მდგომარეობებზე რეაგირების გაუმჯობესებას;</w:t>
            </w:r>
          </w:p>
          <w:p w:rsidR="00FA3EBA" w:rsidRPr="008F4D88" w:rsidRDefault="00FA3EBA" w:rsidP="00DC2C4D">
            <w:pPr>
              <w:pStyle w:val="a3"/>
              <w:spacing w:line="240" w:lineRule="auto"/>
              <w:jc w:val="both"/>
              <w:rPr>
                <w:rFonts w:ascii="Sylfaen" w:hAnsi="Sylfaen"/>
                <w:b/>
                <w:sz w:val="18"/>
                <w:szCs w:val="18"/>
                <w:lang w:val="ka-GE"/>
              </w:rPr>
            </w:pPr>
          </w:p>
          <w:p w:rsidR="00FA3EBA" w:rsidRPr="008F4D88" w:rsidRDefault="00FA3EBA" w:rsidP="00FA3EBA">
            <w:pPr>
              <w:pStyle w:val="a3"/>
              <w:numPr>
                <w:ilvl w:val="0"/>
                <w:numId w:val="18"/>
              </w:numPr>
              <w:autoSpaceDE/>
              <w:autoSpaceDN/>
              <w:adjustRightInd/>
              <w:spacing w:line="240" w:lineRule="auto"/>
              <w:contextualSpacing/>
              <w:jc w:val="both"/>
              <w:rPr>
                <w:rFonts w:ascii="Sylfaen" w:hAnsi="Sylfaen"/>
                <w:sz w:val="18"/>
                <w:szCs w:val="18"/>
                <w:lang w:val="ka-GE"/>
              </w:rPr>
            </w:pPr>
            <w:r w:rsidRPr="008F4D88">
              <w:rPr>
                <w:rFonts w:ascii="Sylfaen" w:hAnsi="Sylfaen"/>
                <w:b/>
                <w:sz w:val="18"/>
                <w:szCs w:val="18"/>
                <w:lang w:val="ka-GE"/>
              </w:rPr>
              <w:t>სოციალური მხარდაჭერა,</w:t>
            </w:r>
            <w:r w:rsidRPr="008F4D88">
              <w:rPr>
                <w:rFonts w:ascii="Sylfaen" w:hAnsi="Sylfaen"/>
                <w:sz w:val="18"/>
                <w:szCs w:val="18"/>
                <w:lang w:val="ka-GE"/>
              </w:rPr>
              <w:t xml:space="preserve"> რომლის ფარგლებში  ,,ინტეგრირებულ საქმიანობათა დღის ცენტრის“  ბაზაზე არის შექმნილი სხვადასხვა საქმიანობათა ჯგუფები და ხორციელდება ბენეფიციართა უნარ-ჩვევების განვითარება (თემატური ტრენინგები, სემინარები, სასწავლო სესიები და ა.შ.), სერვისების მიწოდება (ბინაზე ვიზიტები, შინმოვლა, საოჯახო საქმეებში დახმარება, რეცხვა და ა.შ.) და ადვოკატირება (სამუშაო შეხვედრები დაინტერესებულ პირთა მონაწილეობით, კონსულტაცია და ინფორმირება). ბენეფიციარებს შესაძლებლობა ეძლევათ ღირსეულ გარემოში დაგეგმონ და აქტიური მონაწილეობა მიიღონ ზემოაღნიშნული ცენტრის ყოველდღიურ საქმიანობაში, სხვადასხვა სოციალურ ღონისძიებაში, რაც ხელს უწყობს მათი ყოფის შემსუბუქებას, ჯანმრთელობის მდგომარეობისა და თაობათაშორისი ურთიერთობების გაუმჯობესებას.</w:t>
            </w:r>
          </w:p>
          <w:p w:rsidR="00FA3EBA" w:rsidRPr="008F4D88" w:rsidRDefault="00FA3EBA" w:rsidP="00DC2C4D">
            <w:pPr>
              <w:pStyle w:val="a3"/>
              <w:rPr>
                <w:rFonts w:ascii="Sylfaen" w:hAnsi="Sylfaen"/>
                <w:sz w:val="18"/>
                <w:szCs w:val="18"/>
                <w:lang w:val="ka-GE"/>
              </w:rPr>
            </w:pPr>
          </w:p>
          <w:p w:rsidR="00FA3EBA" w:rsidRPr="008F4D88" w:rsidRDefault="00FA3EBA" w:rsidP="00FA3EBA">
            <w:pPr>
              <w:pStyle w:val="a3"/>
              <w:numPr>
                <w:ilvl w:val="0"/>
                <w:numId w:val="18"/>
              </w:numPr>
              <w:autoSpaceDE/>
              <w:autoSpaceDN/>
              <w:adjustRightInd/>
              <w:spacing w:line="240" w:lineRule="auto"/>
              <w:contextualSpacing/>
              <w:jc w:val="both"/>
              <w:rPr>
                <w:rFonts w:ascii="Sylfaen" w:hAnsi="Sylfaen"/>
                <w:sz w:val="18"/>
                <w:szCs w:val="18"/>
                <w:lang w:val="ka-GE"/>
              </w:rPr>
            </w:pPr>
            <w:r w:rsidRPr="008F4D88">
              <w:rPr>
                <w:rFonts w:ascii="Sylfaen" w:hAnsi="Sylfaen"/>
                <w:b/>
                <w:bCs/>
                <w:sz w:val="18"/>
                <w:szCs w:val="18"/>
                <w:lang w:val="ka-GE"/>
              </w:rPr>
              <w:t>ახალგაზრდული</w:t>
            </w:r>
            <w:r>
              <w:rPr>
                <w:rFonts w:ascii="Sylfaen" w:hAnsi="Sylfaen"/>
                <w:b/>
                <w:bCs/>
                <w:sz w:val="18"/>
                <w:szCs w:val="18"/>
                <w:lang w:val="ka-GE"/>
              </w:rPr>
              <w:t xml:space="preserve"> </w:t>
            </w:r>
            <w:r w:rsidRPr="008F4D88">
              <w:rPr>
                <w:rFonts w:ascii="Sylfaen" w:hAnsi="Sylfaen"/>
                <w:b/>
                <w:bCs/>
                <w:sz w:val="18"/>
                <w:szCs w:val="18"/>
                <w:lang w:val="ka-GE"/>
              </w:rPr>
              <w:t>და</w:t>
            </w:r>
            <w:r>
              <w:rPr>
                <w:rFonts w:ascii="Sylfaen" w:hAnsi="Sylfaen"/>
                <w:b/>
                <w:bCs/>
                <w:sz w:val="18"/>
                <w:szCs w:val="18"/>
                <w:lang w:val="ka-GE"/>
              </w:rPr>
              <w:t xml:space="preserve"> </w:t>
            </w:r>
            <w:r w:rsidRPr="008F4D88">
              <w:rPr>
                <w:rFonts w:ascii="Sylfaen" w:hAnsi="Sylfaen"/>
                <w:b/>
                <w:bCs/>
                <w:sz w:val="18"/>
                <w:szCs w:val="18"/>
                <w:lang w:val="ka-GE"/>
              </w:rPr>
              <w:t>მოხალისეობრივი</w:t>
            </w:r>
            <w:r>
              <w:rPr>
                <w:rFonts w:ascii="Sylfaen" w:hAnsi="Sylfaen"/>
                <w:b/>
                <w:bCs/>
                <w:sz w:val="18"/>
                <w:szCs w:val="18"/>
                <w:lang w:val="ka-GE"/>
              </w:rPr>
              <w:t xml:space="preserve"> </w:t>
            </w:r>
            <w:r w:rsidRPr="008F4D88">
              <w:rPr>
                <w:rFonts w:ascii="Sylfaen" w:hAnsi="Sylfaen"/>
                <w:b/>
                <w:bCs/>
                <w:sz w:val="18"/>
                <w:szCs w:val="18"/>
                <w:lang w:val="ka-GE"/>
              </w:rPr>
              <w:t>მოძრაობის</w:t>
            </w:r>
            <w:r>
              <w:rPr>
                <w:rFonts w:ascii="Sylfaen" w:hAnsi="Sylfaen"/>
                <w:b/>
                <w:bCs/>
                <w:sz w:val="18"/>
                <w:szCs w:val="18"/>
                <w:lang w:val="ka-GE"/>
              </w:rPr>
              <w:t xml:space="preserve"> </w:t>
            </w:r>
            <w:r w:rsidRPr="008F4D88">
              <w:rPr>
                <w:rFonts w:ascii="Sylfaen" w:hAnsi="Sylfaen"/>
                <w:b/>
                <w:bCs/>
                <w:sz w:val="18"/>
                <w:szCs w:val="18"/>
                <w:lang w:val="ka-GE"/>
              </w:rPr>
              <w:t>განვითარება</w:t>
            </w:r>
            <w:r w:rsidRPr="008F4D88">
              <w:rPr>
                <w:b/>
                <w:bCs/>
                <w:sz w:val="18"/>
                <w:szCs w:val="18"/>
                <w:lang w:val="ka-GE"/>
              </w:rPr>
              <w:t>,</w:t>
            </w:r>
            <w:r>
              <w:rPr>
                <w:rFonts w:asciiTheme="minorHAnsi" w:hAnsiTheme="minorHAnsi"/>
                <w:b/>
                <w:bCs/>
                <w:sz w:val="18"/>
                <w:szCs w:val="18"/>
                <w:lang w:val="ka-GE"/>
              </w:rPr>
              <w:t xml:space="preserve"> </w:t>
            </w:r>
            <w:r w:rsidRPr="008F4D88">
              <w:rPr>
                <w:rFonts w:ascii="Sylfaen" w:hAnsi="Sylfaen"/>
                <w:sz w:val="18"/>
                <w:szCs w:val="18"/>
                <w:lang w:val="ka-GE"/>
              </w:rPr>
              <w:t>რომელიც</w:t>
            </w:r>
            <w:r>
              <w:rPr>
                <w:rFonts w:ascii="Sylfaen" w:hAnsi="Sylfaen"/>
                <w:sz w:val="18"/>
                <w:szCs w:val="18"/>
                <w:lang w:val="ka-GE"/>
              </w:rPr>
              <w:t xml:space="preserve"> </w:t>
            </w:r>
            <w:r w:rsidRPr="008F4D88">
              <w:rPr>
                <w:rFonts w:ascii="Sylfaen" w:hAnsi="Sylfaen"/>
                <w:sz w:val="18"/>
                <w:szCs w:val="18"/>
                <w:lang w:val="ka-GE"/>
              </w:rPr>
              <w:t>მიზნად</w:t>
            </w:r>
            <w:r>
              <w:rPr>
                <w:rFonts w:ascii="Sylfaen" w:hAnsi="Sylfaen"/>
                <w:sz w:val="18"/>
                <w:szCs w:val="18"/>
                <w:lang w:val="ka-GE"/>
              </w:rPr>
              <w:t xml:space="preserve"> </w:t>
            </w:r>
            <w:r w:rsidRPr="008F4D88">
              <w:rPr>
                <w:rFonts w:ascii="Sylfaen" w:hAnsi="Sylfaen"/>
                <w:sz w:val="18"/>
                <w:szCs w:val="18"/>
                <w:lang w:val="ka-GE"/>
              </w:rPr>
              <w:t>ისახავს</w:t>
            </w:r>
            <w:r>
              <w:rPr>
                <w:rFonts w:ascii="Sylfaen" w:hAnsi="Sylfaen"/>
                <w:sz w:val="18"/>
                <w:szCs w:val="18"/>
                <w:lang w:val="ka-GE"/>
              </w:rPr>
              <w:t xml:space="preserve"> </w:t>
            </w:r>
            <w:r w:rsidRPr="008F4D88">
              <w:rPr>
                <w:rFonts w:ascii="Sylfaen" w:hAnsi="Sylfaen"/>
                <w:sz w:val="18"/>
                <w:szCs w:val="18"/>
                <w:lang w:val="ka-GE"/>
              </w:rPr>
              <w:t>მოხალისეობრივი</w:t>
            </w:r>
            <w:r>
              <w:rPr>
                <w:rFonts w:ascii="Sylfaen" w:hAnsi="Sylfaen"/>
                <w:sz w:val="18"/>
                <w:szCs w:val="18"/>
                <w:lang w:val="ka-GE"/>
              </w:rPr>
              <w:t xml:space="preserve"> </w:t>
            </w:r>
            <w:r w:rsidRPr="008F4D88">
              <w:rPr>
                <w:rFonts w:ascii="Sylfaen" w:hAnsi="Sylfaen"/>
                <w:sz w:val="18"/>
                <w:szCs w:val="18"/>
                <w:lang w:val="ka-GE"/>
              </w:rPr>
              <w:t>ინსტიტუტის</w:t>
            </w:r>
            <w:r>
              <w:rPr>
                <w:rFonts w:ascii="Sylfaen" w:hAnsi="Sylfaen"/>
                <w:sz w:val="18"/>
                <w:szCs w:val="18"/>
                <w:lang w:val="ka-GE"/>
              </w:rPr>
              <w:t xml:space="preserve"> </w:t>
            </w:r>
            <w:r w:rsidRPr="008F4D88">
              <w:rPr>
                <w:rFonts w:ascii="Sylfaen" w:hAnsi="Sylfaen"/>
                <w:sz w:val="18"/>
                <w:szCs w:val="18"/>
                <w:lang w:val="ka-GE"/>
              </w:rPr>
              <w:t>პოპულარიზებასა</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გაძლიერებას</w:t>
            </w:r>
            <w:r w:rsidRPr="008F4D88">
              <w:rPr>
                <w:sz w:val="18"/>
                <w:szCs w:val="18"/>
                <w:lang w:val="ka-GE"/>
              </w:rPr>
              <w:t xml:space="preserve">, </w:t>
            </w:r>
            <w:r w:rsidRPr="008F4D88">
              <w:rPr>
                <w:rFonts w:ascii="Sylfaen" w:hAnsi="Sylfaen"/>
                <w:sz w:val="18"/>
                <w:szCs w:val="18"/>
                <w:lang w:val="ka-GE"/>
              </w:rPr>
              <w:t>მოსახლეობის</w:t>
            </w:r>
            <w:r>
              <w:rPr>
                <w:rFonts w:ascii="Sylfaen" w:hAnsi="Sylfaen"/>
                <w:sz w:val="18"/>
                <w:szCs w:val="18"/>
                <w:lang w:val="ka-GE"/>
              </w:rPr>
              <w:t xml:space="preserve"> </w:t>
            </w:r>
            <w:r w:rsidRPr="008F4D88">
              <w:rPr>
                <w:rFonts w:ascii="Sylfaen" w:hAnsi="Sylfaen"/>
                <w:sz w:val="18"/>
                <w:szCs w:val="18"/>
                <w:lang w:val="ka-GE"/>
              </w:rPr>
              <w:t>ჩართვას</w:t>
            </w:r>
            <w:r>
              <w:rPr>
                <w:rFonts w:ascii="Sylfaen" w:hAnsi="Sylfaen"/>
                <w:sz w:val="18"/>
                <w:szCs w:val="18"/>
                <w:lang w:val="ka-GE"/>
              </w:rPr>
              <w:t xml:space="preserve"> </w:t>
            </w:r>
            <w:r w:rsidRPr="008F4D88">
              <w:rPr>
                <w:rFonts w:ascii="Sylfaen" w:hAnsi="Sylfaen"/>
                <w:sz w:val="18"/>
                <w:szCs w:val="18"/>
                <w:lang w:val="ka-GE"/>
              </w:rPr>
              <w:t>სხვადასხვა</w:t>
            </w:r>
            <w:r>
              <w:rPr>
                <w:rFonts w:ascii="Sylfaen" w:hAnsi="Sylfaen"/>
                <w:sz w:val="18"/>
                <w:szCs w:val="18"/>
                <w:lang w:val="ka-GE"/>
              </w:rPr>
              <w:t xml:space="preserve"> </w:t>
            </w:r>
            <w:r w:rsidRPr="008F4D88">
              <w:rPr>
                <w:rFonts w:ascii="Sylfaen" w:hAnsi="Sylfaen"/>
                <w:sz w:val="18"/>
                <w:szCs w:val="18"/>
                <w:lang w:val="ka-GE"/>
              </w:rPr>
              <w:t>მოხალისეობრივ</w:t>
            </w:r>
            <w:r>
              <w:rPr>
                <w:rFonts w:ascii="Sylfaen" w:hAnsi="Sylfaen"/>
                <w:sz w:val="18"/>
                <w:szCs w:val="18"/>
                <w:lang w:val="ka-GE"/>
              </w:rPr>
              <w:t xml:space="preserve"> </w:t>
            </w:r>
            <w:r w:rsidRPr="008F4D88">
              <w:rPr>
                <w:rFonts w:ascii="Sylfaen" w:hAnsi="Sylfaen"/>
                <w:sz w:val="18"/>
                <w:szCs w:val="18"/>
                <w:lang w:val="ka-GE"/>
              </w:rPr>
              <w:t>აქტივობებში</w:t>
            </w:r>
            <w:r w:rsidRPr="008F4D88">
              <w:rPr>
                <w:sz w:val="18"/>
                <w:szCs w:val="18"/>
                <w:lang w:val="ka-GE"/>
              </w:rPr>
              <w:t xml:space="preserve">, </w:t>
            </w:r>
            <w:r w:rsidRPr="008F4D88">
              <w:rPr>
                <w:rFonts w:ascii="Sylfaen" w:hAnsi="Sylfaen"/>
                <w:sz w:val="18"/>
                <w:szCs w:val="18"/>
                <w:lang w:val="ka-GE"/>
              </w:rPr>
              <w:t>რაც</w:t>
            </w:r>
            <w:r>
              <w:rPr>
                <w:rFonts w:ascii="Sylfaen" w:hAnsi="Sylfaen"/>
                <w:sz w:val="18"/>
                <w:szCs w:val="18"/>
                <w:lang w:val="ka-GE"/>
              </w:rPr>
              <w:t xml:space="preserve"> </w:t>
            </w:r>
            <w:r w:rsidRPr="008F4D88">
              <w:rPr>
                <w:rFonts w:ascii="Sylfaen" w:hAnsi="Sylfaen"/>
                <w:sz w:val="18"/>
                <w:szCs w:val="18"/>
                <w:lang w:val="ka-GE"/>
              </w:rPr>
              <w:t>თავისმხრივ</w:t>
            </w:r>
            <w:r>
              <w:rPr>
                <w:rFonts w:ascii="Sylfaen" w:hAnsi="Sylfaen"/>
                <w:sz w:val="18"/>
                <w:szCs w:val="18"/>
                <w:lang w:val="ka-GE"/>
              </w:rPr>
              <w:t xml:space="preserve"> </w:t>
            </w:r>
            <w:r w:rsidRPr="008F4D88">
              <w:rPr>
                <w:rFonts w:ascii="Sylfaen" w:hAnsi="Sylfaen"/>
                <w:sz w:val="18"/>
                <w:szCs w:val="18"/>
                <w:lang w:val="ka-GE"/>
              </w:rPr>
              <w:t>ხელს</w:t>
            </w:r>
            <w:r>
              <w:rPr>
                <w:rFonts w:ascii="Sylfaen" w:hAnsi="Sylfaen"/>
                <w:sz w:val="18"/>
                <w:szCs w:val="18"/>
                <w:lang w:val="ka-GE"/>
              </w:rPr>
              <w:t xml:space="preserve"> </w:t>
            </w:r>
            <w:r w:rsidRPr="008F4D88">
              <w:rPr>
                <w:rFonts w:ascii="Sylfaen" w:hAnsi="Sylfaen"/>
                <w:sz w:val="18"/>
                <w:szCs w:val="18"/>
                <w:lang w:val="ka-GE"/>
              </w:rPr>
              <w:t>უწყობს</w:t>
            </w:r>
            <w:r>
              <w:rPr>
                <w:rFonts w:ascii="Sylfaen" w:hAnsi="Sylfaen"/>
                <w:sz w:val="18"/>
                <w:szCs w:val="18"/>
                <w:lang w:val="ka-GE"/>
              </w:rPr>
              <w:t xml:space="preserve"> </w:t>
            </w:r>
            <w:r w:rsidRPr="008F4D88">
              <w:rPr>
                <w:rFonts w:ascii="Sylfaen" w:hAnsi="Sylfaen"/>
                <w:sz w:val="18"/>
                <w:szCs w:val="18"/>
                <w:lang w:val="ka-GE"/>
              </w:rPr>
              <w:t>თითოეული</w:t>
            </w:r>
            <w:r>
              <w:rPr>
                <w:rFonts w:ascii="Sylfaen" w:hAnsi="Sylfaen"/>
                <w:sz w:val="18"/>
                <w:szCs w:val="18"/>
                <w:lang w:val="ka-GE"/>
              </w:rPr>
              <w:t xml:space="preserve"> </w:t>
            </w:r>
            <w:r w:rsidRPr="008F4D88">
              <w:rPr>
                <w:rFonts w:ascii="Sylfaen" w:hAnsi="Sylfaen"/>
                <w:sz w:val="18"/>
                <w:szCs w:val="18"/>
                <w:lang w:val="ka-GE"/>
              </w:rPr>
              <w:t>ინდივიდის</w:t>
            </w:r>
            <w:r>
              <w:rPr>
                <w:rFonts w:ascii="Sylfaen" w:hAnsi="Sylfaen"/>
                <w:sz w:val="18"/>
                <w:szCs w:val="18"/>
                <w:lang w:val="ka-GE"/>
              </w:rPr>
              <w:t xml:space="preserve"> </w:t>
            </w:r>
            <w:r w:rsidRPr="008F4D88">
              <w:rPr>
                <w:rFonts w:ascii="Sylfaen" w:hAnsi="Sylfaen"/>
                <w:sz w:val="18"/>
                <w:szCs w:val="18"/>
                <w:lang w:val="ka-GE"/>
              </w:rPr>
              <w:t>პიროვნულ</w:t>
            </w:r>
            <w:r>
              <w:rPr>
                <w:rFonts w:ascii="Sylfaen" w:hAnsi="Sylfaen"/>
                <w:sz w:val="18"/>
                <w:szCs w:val="18"/>
                <w:lang w:val="ka-GE"/>
              </w:rPr>
              <w:t xml:space="preserve"> </w:t>
            </w:r>
            <w:r w:rsidRPr="008F4D88">
              <w:rPr>
                <w:rFonts w:ascii="Sylfaen" w:hAnsi="Sylfaen"/>
                <w:sz w:val="18"/>
                <w:szCs w:val="18"/>
                <w:lang w:val="ka-GE"/>
              </w:rPr>
              <w:t>ზრდას</w:t>
            </w:r>
            <w:r w:rsidRPr="008F4D88">
              <w:rPr>
                <w:sz w:val="18"/>
                <w:szCs w:val="18"/>
                <w:lang w:val="ka-GE"/>
              </w:rPr>
              <w:t xml:space="preserve"> (</w:t>
            </w:r>
            <w:r w:rsidRPr="008F4D88">
              <w:rPr>
                <w:rFonts w:ascii="Sylfaen" w:hAnsi="Sylfaen"/>
                <w:sz w:val="18"/>
                <w:szCs w:val="18"/>
                <w:lang w:val="ka-GE"/>
              </w:rPr>
              <w:t>ტრენინგების</w:t>
            </w:r>
            <w:r w:rsidRPr="008F4D88">
              <w:rPr>
                <w:sz w:val="18"/>
                <w:szCs w:val="18"/>
                <w:lang w:val="ka-GE"/>
              </w:rPr>
              <w:t>/</w:t>
            </w:r>
            <w:r w:rsidRPr="008F4D88">
              <w:rPr>
                <w:rFonts w:ascii="Sylfaen" w:hAnsi="Sylfaen"/>
                <w:sz w:val="18"/>
                <w:szCs w:val="18"/>
                <w:lang w:val="ka-GE"/>
              </w:rPr>
              <w:t>სემინარების</w:t>
            </w:r>
            <w:r w:rsidRPr="008F4D88">
              <w:rPr>
                <w:sz w:val="18"/>
                <w:szCs w:val="18"/>
                <w:lang w:val="ka-GE"/>
              </w:rPr>
              <w:t>/</w:t>
            </w:r>
            <w:r w:rsidRPr="008F4D88">
              <w:rPr>
                <w:rFonts w:ascii="Sylfaen" w:hAnsi="Sylfaen"/>
                <w:sz w:val="18"/>
                <w:szCs w:val="18"/>
                <w:lang w:val="ka-GE"/>
              </w:rPr>
              <w:t>სასწავლო</w:t>
            </w:r>
            <w:r>
              <w:rPr>
                <w:rFonts w:ascii="Sylfaen" w:hAnsi="Sylfaen"/>
                <w:sz w:val="18"/>
                <w:szCs w:val="18"/>
                <w:lang w:val="ka-GE"/>
              </w:rPr>
              <w:t xml:space="preserve"> </w:t>
            </w:r>
            <w:r w:rsidRPr="008F4D88">
              <w:rPr>
                <w:rFonts w:ascii="Sylfaen" w:hAnsi="Sylfaen"/>
                <w:sz w:val="18"/>
                <w:szCs w:val="18"/>
                <w:lang w:val="ka-GE"/>
              </w:rPr>
              <w:t>სესიების</w:t>
            </w:r>
            <w:r w:rsidRPr="008F4D88">
              <w:rPr>
                <w:sz w:val="18"/>
                <w:szCs w:val="18"/>
                <w:lang w:val="ka-GE"/>
              </w:rPr>
              <w:t>/</w:t>
            </w:r>
            <w:r w:rsidRPr="008F4D88">
              <w:rPr>
                <w:rFonts w:ascii="Sylfaen" w:hAnsi="Sylfaen"/>
                <w:sz w:val="18"/>
                <w:szCs w:val="18"/>
                <w:lang w:val="ka-GE"/>
              </w:rPr>
              <w:t>პრაქტიკული</w:t>
            </w:r>
            <w:r>
              <w:rPr>
                <w:rFonts w:ascii="Sylfaen" w:hAnsi="Sylfaen"/>
                <w:sz w:val="18"/>
                <w:szCs w:val="18"/>
                <w:lang w:val="ka-GE"/>
              </w:rPr>
              <w:t xml:space="preserve"> </w:t>
            </w:r>
            <w:r w:rsidRPr="008F4D88">
              <w:rPr>
                <w:rFonts w:ascii="Sylfaen" w:hAnsi="Sylfaen"/>
                <w:sz w:val="18"/>
                <w:szCs w:val="18"/>
                <w:lang w:val="ka-GE"/>
              </w:rPr>
              <w:t>სავარჯიშოების</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ა</w:t>
            </w:r>
            <w:r w:rsidRPr="008F4D88">
              <w:rPr>
                <w:sz w:val="18"/>
                <w:szCs w:val="18"/>
                <w:lang w:val="ka-GE"/>
              </w:rPr>
              <w:t>.</w:t>
            </w:r>
            <w:r>
              <w:rPr>
                <w:rFonts w:asciiTheme="minorHAnsi" w:hAnsiTheme="minorHAnsi"/>
                <w:sz w:val="18"/>
                <w:szCs w:val="18"/>
                <w:lang w:val="ka-GE"/>
              </w:rPr>
              <w:t xml:space="preserve"> </w:t>
            </w:r>
            <w:r w:rsidRPr="008F4D88">
              <w:rPr>
                <w:rFonts w:ascii="Sylfaen" w:hAnsi="Sylfaen"/>
                <w:sz w:val="18"/>
                <w:szCs w:val="18"/>
                <w:lang w:val="ka-GE"/>
              </w:rPr>
              <w:t>შ</w:t>
            </w:r>
            <w:r w:rsidRPr="008F4D88">
              <w:rPr>
                <w:sz w:val="18"/>
                <w:szCs w:val="18"/>
                <w:lang w:val="ka-GE"/>
              </w:rPr>
              <w:t xml:space="preserve">. </w:t>
            </w:r>
            <w:r w:rsidRPr="008F4D88">
              <w:rPr>
                <w:rFonts w:ascii="Sylfaen" w:hAnsi="Sylfaen"/>
                <w:sz w:val="18"/>
                <w:szCs w:val="18"/>
                <w:lang w:val="ka-GE"/>
              </w:rPr>
              <w:t>საშუალებით</w:t>
            </w:r>
            <w:r w:rsidRPr="008F4D88">
              <w:rPr>
                <w:sz w:val="18"/>
                <w:szCs w:val="18"/>
                <w:lang w:val="ka-GE"/>
              </w:rPr>
              <w:t xml:space="preserve">) </w:t>
            </w:r>
            <w:r w:rsidRPr="008F4D88">
              <w:rPr>
                <w:rFonts w:ascii="Sylfaen" w:hAnsi="Sylfaen"/>
                <w:sz w:val="18"/>
                <w:szCs w:val="18"/>
                <w:lang w:val="ka-GE"/>
              </w:rPr>
              <w:t>სხვადასხვამიმართულებით</w:t>
            </w:r>
            <w:r w:rsidRPr="008F4D88">
              <w:rPr>
                <w:sz w:val="18"/>
                <w:szCs w:val="18"/>
                <w:lang w:val="ka-GE"/>
              </w:rPr>
              <w:t xml:space="preserve">, </w:t>
            </w:r>
            <w:r w:rsidRPr="008F4D88">
              <w:rPr>
                <w:rFonts w:ascii="Sylfaen" w:hAnsi="Sylfaen"/>
                <w:sz w:val="18"/>
                <w:szCs w:val="18"/>
                <w:lang w:val="ka-GE"/>
              </w:rPr>
              <w:t>მათშიჰუმანიტარულიღირებულებებისჩამოყალიბებას</w:t>
            </w:r>
            <w:r w:rsidRPr="008F4D88">
              <w:rPr>
                <w:sz w:val="18"/>
                <w:szCs w:val="18"/>
                <w:lang w:val="ka-GE"/>
              </w:rPr>
              <w:t xml:space="preserve">, </w:t>
            </w:r>
            <w:r w:rsidRPr="008F4D88">
              <w:rPr>
                <w:rFonts w:ascii="Sylfaen" w:hAnsi="Sylfaen"/>
                <w:sz w:val="18"/>
                <w:szCs w:val="18"/>
                <w:lang w:val="ka-GE"/>
              </w:rPr>
              <w:t>სოციალური</w:t>
            </w:r>
            <w:r>
              <w:rPr>
                <w:rFonts w:ascii="Sylfaen" w:hAnsi="Sylfaen"/>
                <w:sz w:val="18"/>
                <w:szCs w:val="18"/>
                <w:lang w:val="ka-GE"/>
              </w:rPr>
              <w:t xml:space="preserve"> </w:t>
            </w:r>
            <w:r w:rsidRPr="008F4D88">
              <w:rPr>
                <w:rFonts w:ascii="Sylfaen" w:hAnsi="Sylfaen"/>
                <w:sz w:val="18"/>
                <w:szCs w:val="18"/>
                <w:lang w:val="ka-GE"/>
              </w:rPr>
              <w:t>პასუხისმგებლობის</w:t>
            </w:r>
            <w:r>
              <w:rPr>
                <w:rFonts w:ascii="Sylfaen" w:hAnsi="Sylfaen"/>
                <w:sz w:val="18"/>
                <w:szCs w:val="18"/>
                <w:lang w:val="ka-GE"/>
              </w:rPr>
              <w:t xml:space="preserve"> </w:t>
            </w:r>
            <w:r w:rsidRPr="008F4D88">
              <w:rPr>
                <w:rFonts w:ascii="Sylfaen" w:hAnsi="Sylfaen"/>
                <w:sz w:val="18"/>
                <w:szCs w:val="18"/>
                <w:lang w:val="ka-GE"/>
              </w:rPr>
              <w:t>ამაღლებას</w:t>
            </w:r>
            <w:r w:rsidRPr="008F4D88">
              <w:rPr>
                <w:sz w:val="18"/>
                <w:szCs w:val="18"/>
                <w:lang w:val="ka-GE"/>
              </w:rPr>
              <w:t xml:space="preserve">, </w:t>
            </w:r>
            <w:r w:rsidRPr="008F4D88">
              <w:rPr>
                <w:rFonts w:ascii="Sylfaen" w:hAnsi="Sylfaen"/>
                <w:sz w:val="18"/>
                <w:szCs w:val="18"/>
                <w:lang w:val="ka-GE"/>
              </w:rPr>
              <w:t>მათ</w:t>
            </w:r>
            <w:r>
              <w:rPr>
                <w:rFonts w:ascii="Sylfaen" w:hAnsi="Sylfaen"/>
                <w:sz w:val="18"/>
                <w:szCs w:val="18"/>
                <w:lang w:val="ka-GE"/>
              </w:rPr>
              <w:t xml:space="preserve"> </w:t>
            </w:r>
            <w:r w:rsidRPr="008F4D88">
              <w:rPr>
                <w:rFonts w:ascii="Sylfaen" w:hAnsi="Sylfaen"/>
                <w:sz w:val="18"/>
                <w:szCs w:val="18"/>
                <w:lang w:val="ka-GE"/>
              </w:rPr>
              <w:t>მობილიზებას</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აქტიურ</w:t>
            </w:r>
            <w:r>
              <w:rPr>
                <w:rFonts w:ascii="Sylfaen" w:hAnsi="Sylfaen"/>
                <w:sz w:val="18"/>
                <w:szCs w:val="18"/>
                <w:lang w:val="ka-GE"/>
              </w:rPr>
              <w:t xml:space="preserve"> </w:t>
            </w:r>
            <w:r w:rsidRPr="008F4D88">
              <w:rPr>
                <w:rFonts w:ascii="Sylfaen" w:hAnsi="Sylfaen"/>
                <w:sz w:val="18"/>
                <w:szCs w:val="18"/>
                <w:lang w:val="ka-GE"/>
              </w:rPr>
              <w:t>მონაწილეობას</w:t>
            </w:r>
            <w:r>
              <w:rPr>
                <w:rFonts w:ascii="Sylfaen" w:hAnsi="Sylfaen"/>
                <w:sz w:val="18"/>
                <w:szCs w:val="18"/>
                <w:lang w:val="ka-GE"/>
              </w:rPr>
              <w:t xml:space="preserve"> </w:t>
            </w:r>
            <w:r w:rsidRPr="008F4D88">
              <w:rPr>
                <w:rFonts w:ascii="Sylfaen" w:hAnsi="Sylfaen"/>
                <w:sz w:val="18"/>
                <w:szCs w:val="18"/>
                <w:lang w:val="ka-GE"/>
              </w:rPr>
              <w:t>მოწყვლადი</w:t>
            </w:r>
            <w:r>
              <w:rPr>
                <w:rFonts w:ascii="Sylfaen" w:hAnsi="Sylfaen"/>
                <w:sz w:val="18"/>
                <w:szCs w:val="18"/>
                <w:lang w:val="ka-GE"/>
              </w:rPr>
              <w:t xml:space="preserve"> </w:t>
            </w:r>
            <w:r w:rsidRPr="008F4D88">
              <w:rPr>
                <w:rFonts w:ascii="Sylfaen" w:hAnsi="Sylfaen"/>
                <w:sz w:val="18"/>
                <w:szCs w:val="18"/>
                <w:lang w:val="ka-GE"/>
              </w:rPr>
              <w:t>ჯგუფების</w:t>
            </w:r>
            <w:r>
              <w:rPr>
                <w:rFonts w:ascii="Sylfaen" w:hAnsi="Sylfaen"/>
                <w:sz w:val="18"/>
                <w:szCs w:val="18"/>
                <w:lang w:val="ka-GE"/>
              </w:rPr>
              <w:t xml:space="preserve"> </w:t>
            </w:r>
            <w:r w:rsidRPr="008F4D88">
              <w:rPr>
                <w:rFonts w:ascii="Sylfaen" w:hAnsi="Sylfaen"/>
                <w:sz w:val="18"/>
                <w:szCs w:val="18"/>
                <w:lang w:val="ka-GE"/>
              </w:rPr>
              <w:t>დახმარებაში</w:t>
            </w:r>
            <w:r w:rsidRPr="008F4D88">
              <w:rPr>
                <w:sz w:val="18"/>
                <w:szCs w:val="18"/>
                <w:lang w:val="ka-GE"/>
              </w:rPr>
              <w:t xml:space="preserve">, </w:t>
            </w:r>
            <w:r w:rsidRPr="008F4D88">
              <w:rPr>
                <w:rFonts w:ascii="Sylfaen" w:hAnsi="Sylfaen"/>
                <w:sz w:val="18"/>
                <w:szCs w:val="18"/>
                <w:lang w:val="ka-GE"/>
              </w:rPr>
              <w:t>როგორც</w:t>
            </w:r>
            <w:r>
              <w:rPr>
                <w:rFonts w:ascii="Sylfaen" w:hAnsi="Sylfaen"/>
                <w:sz w:val="18"/>
                <w:szCs w:val="18"/>
                <w:lang w:val="ka-GE"/>
              </w:rPr>
              <w:t xml:space="preserve"> </w:t>
            </w:r>
            <w:r w:rsidRPr="008F4D88">
              <w:rPr>
                <w:rFonts w:ascii="Sylfaen" w:hAnsi="Sylfaen"/>
                <w:sz w:val="18"/>
                <w:szCs w:val="18"/>
                <w:lang w:val="ka-GE"/>
              </w:rPr>
              <w:t>სასოფლო</w:t>
            </w:r>
            <w:r w:rsidRPr="008F4D88">
              <w:rPr>
                <w:sz w:val="18"/>
                <w:szCs w:val="18"/>
                <w:lang w:val="ka-GE"/>
              </w:rPr>
              <w:t xml:space="preserve">, </w:t>
            </w:r>
            <w:r w:rsidRPr="008F4D88">
              <w:rPr>
                <w:rFonts w:ascii="Sylfaen" w:hAnsi="Sylfaen"/>
                <w:sz w:val="18"/>
                <w:szCs w:val="18"/>
                <w:lang w:val="ka-GE"/>
              </w:rPr>
              <w:t>ასევე</w:t>
            </w:r>
            <w:r>
              <w:rPr>
                <w:rFonts w:ascii="Sylfaen" w:hAnsi="Sylfaen"/>
                <w:sz w:val="18"/>
                <w:szCs w:val="18"/>
                <w:lang w:val="ka-GE"/>
              </w:rPr>
              <w:t xml:space="preserve"> </w:t>
            </w:r>
            <w:r w:rsidRPr="008F4D88">
              <w:rPr>
                <w:rFonts w:ascii="Sylfaen" w:hAnsi="Sylfaen"/>
                <w:sz w:val="18"/>
                <w:szCs w:val="18"/>
                <w:lang w:val="ka-GE"/>
              </w:rPr>
              <w:t>საქალაქო</w:t>
            </w:r>
            <w:r>
              <w:rPr>
                <w:rFonts w:ascii="Sylfaen" w:hAnsi="Sylfaen"/>
                <w:sz w:val="18"/>
                <w:szCs w:val="18"/>
                <w:lang w:val="ka-GE"/>
              </w:rPr>
              <w:t xml:space="preserve"> </w:t>
            </w:r>
            <w:r w:rsidRPr="008F4D88">
              <w:rPr>
                <w:rFonts w:ascii="Sylfaen" w:hAnsi="Sylfaen"/>
                <w:sz w:val="18"/>
                <w:szCs w:val="18"/>
                <w:lang w:val="ka-GE"/>
              </w:rPr>
              <w:t>თემებში</w:t>
            </w:r>
            <w:r w:rsidRPr="008F4D88">
              <w:rPr>
                <w:sz w:val="18"/>
                <w:szCs w:val="18"/>
                <w:lang w:val="ka-GE"/>
              </w:rPr>
              <w:t xml:space="preserve">. </w:t>
            </w:r>
            <w:r w:rsidRPr="008F4D88">
              <w:rPr>
                <w:rFonts w:ascii="Sylfaen" w:hAnsi="Sylfaen"/>
                <w:sz w:val="18"/>
                <w:szCs w:val="18"/>
                <w:lang w:val="ka-GE"/>
              </w:rPr>
              <w:t>ახალგაზრდებს</w:t>
            </w:r>
            <w:r>
              <w:rPr>
                <w:rFonts w:ascii="Sylfaen" w:hAnsi="Sylfaen"/>
                <w:sz w:val="18"/>
                <w:szCs w:val="18"/>
                <w:lang w:val="ka-GE"/>
              </w:rPr>
              <w:t xml:space="preserve"> </w:t>
            </w:r>
            <w:r w:rsidRPr="008F4D88">
              <w:rPr>
                <w:rFonts w:ascii="Sylfaen" w:hAnsi="Sylfaen"/>
                <w:sz w:val="18"/>
                <w:szCs w:val="18"/>
                <w:lang w:val="ka-GE"/>
              </w:rPr>
              <w:t>ეძლევათ</w:t>
            </w:r>
            <w:r>
              <w:rPr>
                <w:rFonts w:ascii="Sylfaen" w:hAnsi="Sylfaen"/>
                <w:sz w:val="18"/>
                <w:szCs w:val="18"/>
                <w:lang w:val="ka-GE"/>
              </w:rPr>
              <w:t xml:space="preserve"> </w:t>
            </w:r>
            <w:r w:rsidRPr="008F4D88">
              <w:rPr>
                <w:rFonts w:ascii="Sylfaen" w:hAnsi="Sylfaen"/>
                <w:sz w:val="18"/>
                <w:szCs w:val="18"/>
                <w:lang w:val="ka-GE"/>
              </w:rPr>
              <w:t>არაფორმალური</w:t>
            </w:r>
            <w:r>
              <w:rPr>
                <w:rFonts w:ascii="Sylfaen" w:hAnsi="Sylfaen"/>
                <w:sz w:val="18"/>
                <w:szCs w:val="18"/>
                <w:lang w:val="ka-GE"/>
              </w:rPr>
              <w:t xml:space="preserve"> </w:t>
            </w:r>
            <w:r w:rsidRPr="008F4D88">
              <w:rPr>
                <w:rFonts w:ascii="Sylfaen" w:hAnsi="Sylfaen"/>
                <w:sz w:val="18"/>
                <w:szCs w:val="18"/>
                <w:lang w:val="ka-GE"/>
              </w:rPr>
              <w:t>განათლების</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სხვადასხვა</w:t>
            </w:r>
            <w:r>
              <w:rPr>
                <w:rFonts w:ascii="Sylfaen" w:hAnsi="Sylfaen"/>
                <w:sz w:val="18"/>
                <w:szCs w:val="18"/>
                <w:lang w:val="ka-GE"/>
              </w:rPr>
              <w:t xml:space="preserve"> </w:t>
            </w:r>
            <w:r w:rsidRPr="008F4D88">
              <w:rPr>
                <w:rFonts w:ascii="Sylfaen" w:hAnsi="Sylfaen"/>
                <w:sz w:val="18"/>
                <w:szCs w:val="18"/>
                <w:lang w:val="ka-GE"/>
              </w:rPr>
              <w:t>ცხოვრების</w:t>
            </w:r>
            <w:r>
              <w:rPr>
                <w:rFonts w:ascii="Sylfaen" w:hAnsi="Sylfaen"/>
                <w:sz w:val="18"/>
                <w:szCs w:val="18"/>
                <w:lang w:val="ka-GE"/>
              </w:rPr>
              <w:t>ე</w:t>
            </w:r>
            <w:r w:rsidRPr="008F4D88">
              <w:rPr>
                <w:rFonts w:ascii="Sylfaen" w:hAnsi="Sylfaen"/>
                <w:sz w:val="18"/>
                <w:szCs w:val="18"/>
                <w:lang w:val="ka-GE"/>
              </w:rPr>
              <w:t>ული</w:t>
            </w:r>
            <w:r>
              <w:rPr>
                <w:rFonts w:ascii="Sylfaen" w:hAnsi="Sylfaen"/>
                <w:sz w:val="18"/>
                <w:szCs w:val="18"/>
                <w:lang w:val="ka-GE"/>
              </w:rPr>
              <w:t xml:space="preserve"> </w:t>
            </w:r>
            <w:r w:rsidRPr="008F4D88">
              <w:rPr>
                <w:rFonts w:ascii="Sylfaen" w:hAnsi="Sylfaen"/>
                <w:sz w:val="18"/>
                <w:szCs w:val="18"/>
                <w:lang w:val="ka-GE"/>
              </w:rPr>
              <w:t>უნარ</w:t>
            </w:r>
            <w:r w:rsidRPr="008F4D88">
              <w:rPr>
                <w:sz w:val="18"/>
                <w:szCs w:val="18"/>
                <w:lang w:val="ka-GE"/>
              </w:rPr>
              <w:t>-</w:t>
            </w:r>
            <w:r w:rsidRPr="008F4D88">
              <w:rPr>
                <w:rFonts w:ascii="Sylfaen" w:hAnsi="Sylfaen"/>
                <w:sz w:val="18"/>
                <w:szCs w:val="18"/>
                <w:lang w:val="ka-GE"/>
              </w:rPr>
              <w:t>ჩვევების</w:t>
            </w:r>
            <w:r>
              <w:rPr>
                <w:rFonts w:ascii="Sylfaen" w:hAnsi="Sylfaen"/>
                <w:sz w:val="18"/>
                <w:szCs w:val="18"/>
                <w:lang w:val="ka-GE"/>
              </w:rPr>
              <w:t xml:space="preserve"> </w:t>
            </w:r>
            <w:r w:rsidRPr="008F4D88">
              <w:rPr>
                <w:rFonts w:ascii="Sylfaen" w:hAnsi="Sylfaen"/>
                <w:sz w:val="18"/>
                <w:szCs w:val="18"/>
                <w:lang w:val="ka-GE"/>
              </w:rPr>
              <w:t>განვითარების</w:t>
            </w:r>
            <w:r>
              <w:rPr>
                <w:rFonts w:ascii="Sylfaen" w:hAnsi="Sylfaen"/>
                <w:sz w:val="18"/>
                <w:szCs w:val="18"/>
                <w:lang w:val="ka-GE"/>
              </w:rPr>
              <w:t xml:space="preserve"> </w:t>
            </w:r>
            <w:r w:rsidRPr="008F4D88">
              <w:rPr>
                <w:rFonts w:ascii="Sylfaen" w:hAnsi="Sylfaen"/>
                <w:sz w:val="18"/>
                <w:szCs w:val="18"/>
                <w:lang w:val="ka-GE"/>
              </w:rPr>
              <w:t>საშუალება</w:t>
            </w:r>
            <w:r w:rsidRPr="008F4D88">
              <w:rPr>
                <w:sz w:val="18"/>
                <w:szCs w:val="18"/>
                <w:lang w:val="ka-GE"/>
              </w:rPr>
              <w:t xml:space="preserve">, </w:t>
            </w:r>
            <w:r w:rsidRPr="008F4D88">
              <w:rPr>
                <w:rFonts w:ascii="Sylfaen" w:hAnsi="Sylfaen"/>
                <w:sz w:val="18"/>
                <w:szCs w:val="18"/>
                <w:lang w:val="ka-GE"/>
              </w:rPr>
              <w:t>რაც</w:t>
            </w:r>
            <w:r>
              <w:rPr>
                <w:rFonts w:ascii="Sylfaen" w:hAnsi="Sylfaen"/>
                <w:sz w:val="18"/>
                <w:szCs w:val="18"/>
                <w:lang w:val="ka-GE"/>
              </w:rPr>
              <w:t xml:space="preserve"> </w:t>
            </w:r>
            <w:r w:rsidRPr="008F4D88">
              <w:rPr>
                <w:rFonts w:ascii="Sylfaen" w:hAnsi="Sylfaen"/>
                <w:sz w:val="18"/>
                <w:szCs w:val="18"/>
                <w:lang w:val="ka-GE"/>
              </w:rPr>
              <w:t>ხელს</w:t>
            </w:r>
            <w:r>
              <w:rPr>
                <w:rFonts w:ascii="Sylfaen" w:hAnsi="Sylfaen"/>
                <w:sz w:val="18"/>
                <w:szCs w:val="18"/>
                <w:lang w:val="ka-GE"/>
              </w:rPr>
              <w:t xml:space="preserve"> </w:t>
            </w:r>
            <w:r w:rsidRPr="008F4D88">
              <w:rPr>
                <w:rFonts w:ascii="Sylfaen" w:hAnsi="Sylfaen"/>
                <w:sz w:val="18"/>
                <w:szCs w:val="18"/>
                <w:lang w:val="ka-GE"/>
              </w:rPr>
              <w:t>უწყობს</w:t>
            </w:r>
            <w:r>
              <w:rPr>
                <w:rFonts w:ascii="Sylfaen" w:hAnsi="Sylfaen"/>
                <w:sz w:val="18"/>
                <w:szCs w:val="18"/>
                <w:lang w:val="ka-GE"/>
              </w:rPr>
              <w:t xml:space="preserve"> </w:t>
            </w:r>
            <w:r w:rsidRPr="008F4D88">
              <w:rPr>
                <w:rFonts w:ascii="Sylfaen" w:hAnsi="Sylfaen"/>
                <w:sz w:val="18"/>
                <w:szCs w:val="18"/>
                <w:lang w:val="ka-GE"/>
              </w:rPr>
              <w:t>მათ</w:t>
            </w:r>
            <w:r>
              <w:rPr>
                <w:rFonts w:ascii="Sylfaen" w:hAnsi="Sylfaen"/>
                <w:sz w:val="18"/>
                <w:szCs w:val="18"/>
                <w:lang w:val="ka-GE"/>
              </w:rPr>
              <w:t xml:space="preserve"> </w:t>
            </w:r>
            <w:r w:rsidRPr="008F4D88">
              <w:rPr>
                <w:rFonts w:ascii="Sylfaen" w:hAnsi="Sylfaen"/>
                <w:sz w:val="18"/>
                <w:szCs w:val="18"/>
                <w:lang w:val="ka-GE"/>
              </w:rPr>
              <w:t>თვითრეალიზებას</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უშუალო</w:t>
            </w:r>
            <w:r>
              <w:rPr>
                <w:rFonts w:ascii="Sylfaen" w:hAnsi="Sylfaen"/>
                <w:sz w:val="18"/>
                <w:szCs w:val="18"/>
                <w:lang w:val="ka-GE"/>
              </w:rPr>
              <w:t xml:space="preserve"> </w:t>
            </w:r>
            <w:r w:rsidRPr="008F4D88">
              <w:rPr>
                <w:rFonts w:ascii="Sylfaen" w:hAnsi="Sylfaen"/>
                <w:sz w:val="18"/>
                <w:szCs w:val="18"/>
                <w:lang w:val="ka-GE"/>
              </w:rPr>
              <w:t>მონაწილეობას</w:t>
            </w:r>
            <w:r>
              <w:rPr>
                <w:rFonts w:ascii="Sylfaen" w:hAnsi="Sylfaen"/>
                <w:sz w:val="18"/>
                <w:szCs w:val="18"/>
                <w:lang w:val="ka-GE"/>
              </w:rPr>
              <w:t xml:space="preserve"> </w:t>
            </w:r>
            <w:r w:rsidRPr="008F4D88">
              <w:rPr>
                <w:rFonts w:ascii="Sylfaen" w:hAnsi="Sylfaen"/>
                <w:sz w:val="18"/>
                <w:szCs w:val="18"/>
                <w:lang w:val="ka-GE"/>
              </w:rPr>
              <w:t>თემის</w:t>
            </w:r>
            <w:r w:rsidRPr="008F4D88">
              <w:rPr>
                <w:sz w:val="18"/>
                <w:szCs w:val="18"/>
                <w:lang w:val="ka-GE"/>
              </w:rPr>
              <w:t xml:space="preserve">, </w:t>
            </w:r>
            <w:r w:rsidRPr="008F4D88">
              <w:rPr>
                <w:rFonts w:ascii="Sylfaen" w:hAnsi="Sylfaen"/>
                <w:sz w:val="18"/>
                <w:szCs w:val="18"/>
                <w:lang w:val="ka-GE"/>
              </w:rPr>
              <w:t>მუნიციპალიტეტისა</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ქვეყნის</w:t>
            </w:r>
            <w:r>
              <w:rPr>
                <w:rFonts w:ascii="Sylfaen" w:hAnsi="Sylfaen"/>
                <w:sz w:val="18"/>
                <w:szCs w:val="18"/>
                <w:lang w:val="ka-GE"/>
              </w:rPr>
              <w:t xml:space="preserve"> გა</w:t>
            </w:r>
            <w:r w:rsidRPr="008F4D88">
              <w:rPr>
                <w:rFonts w:ascii="Sylfaen" w:hAnsi="Sylfaen"/>
                <w:sz w:val="18"/>
                <w:szCs w:val="18"/>
                <w:lang w:val="ka-GE"/>
              </w:rPr>
              <w:t>ნვითარებაში</w:t>
            </w:r>
            <w:r w:rsidRPr="008F4D88">
              <w:rPr>
                <w:sz w:val="18"/>
                <w:szCs w:val="18"/>
                <w:lang w:val="ka-GE"/>
              </w:rPr>
              <w:t xml:space="preserve">. </w:t>
            </w:r>
            <w:r w:rsidRPr="008F4D88">
              <w:rPr>
                <w:rFonts w:ascii="Sylfaen" w:hAnsi="Sylfaen"/>
                <w:sz w:val="18"/>
                <w:szCs w:val="18"/>
                <w:lang w:val="ka-GE"/>
              </w:rPr>
              <w:t>ახალგაზრდებისთვის</w:t>
            </w:r>
            <w:r>
              <w:rPr>
                <w:rFonts w:ascii="Sylfaen" w:hAnsi="Sylfaen"/>
                <w:sz w:val="18"/>
                <w:szCs w:val="18"/>
                <w:lang w:val="ka-GE"/>
              </w:rPr>
              <w:t xml:space="preserve"> </w:t>
            </w:r>
            <w:r w:rsidRPr="008F4D88">
              <w:rPr>
                <w:rFonts w:ascii="Sylfaen" w:hAnsi="Sylfaen"/>
                <w:sz w:val="18"/>
                <w:szCs w:val="18"/>
                <w:lang w:val="ka-GE"/>
              </w:rPr>
              <w:t>ასევე</w:t>
            </w:r>
            <w:r>
              <w:rPr>
                <w:rFonts w:ascii="Sylfaen" w:hAnsi="Sylfaen"/>
                <w:sz w:val="18"/>
                <w:szCs w:val="18"/>
                <w:lang w:val="ka-GE"/>
              </w:rPr>
              <w:t xml:space="preserve"> </w:t>
            </w:r>
            <w:r w:rsidRPr="008F4D88">
              <w:rPr>
                <w:rFonts w:ascii="Sylfaen" w:hAnsi="Sylfaen"/>
                <w:sz w:val="18"/>
                <w:szCs w:val="18"/>
                <w:lang w:val="ka-GE"/>
              </w:rPr>
              <w:t>ხელმისაწვდომი</w:t>
            </w:r>
            <w:r>
              <w:rPr>
                <w:rFonts w:ascii="Sylfaen" w:hAnsi="Sylfaen"/>
                <w:sz w:val="18"/>
                <w:szCs w:val="18"/>
                <w:lang w:val="ka-GE"/>
              </w:rPr>
              <w:t xml:space="preserve"> </w:t>
            </w:r>
            <w:r w:rsidRPr="008F4D88">
              <w:rPr>
                <w:rFonts w:ascii="Sylfaen" w:hAnsi="Sylfaen"/>
                <w:sz w:val="18"/>
                <w:szCs w:val="18"/>
                <w:lang w:val="ka-GE"/>
              </w:rPr>
              <w:t>ხდება</w:t>
            </w:r>
            <w:r>
              <w:rPr>
                <w:rFonts w:ascii="Sylfaen" w:hAnsi="Sylfaen"/>
                <w:sz w:val="18"/>
                <w:szCs w:val="18"/>
                <w:lang w:val="ka-GE"/>
              </w:rPr>
              <w:t xml:space="preserve"> </w:t>
            </w:r>
            <w:r w:rsidRPr="008F4D88">
              <w:rPr>
                <w:rFonts w:ascii="Sylfaen" w:hAnsi="Sylfaen"/>
                <w:sz w:val="18"/>
                <w:szCs w:val="18"/>
                <w:lang w:val="ka-GE"/>
              </w:rPr>
              <w:t>ჩაერთონ</w:t>
            </w:r>
            <w:r>
              <w:rPr>
                <w:rFonts w:ascii="Sylfaen" w:hAnsi="Sylfaen"/>
                <w:sz w:val="18"/>
                <w:szCs w:val="18"/>
                <w:lang w:val="ka-GE"/>
              </w:rPr>
              <w:t xml:space="preserve"> </w:t>
            </w:r>
            <w:r w:rsidRPr="008F4D88">
              <w:rPr>
                <w:rFonts w:ascii="Sylfaen" w:hAnsi="Sylfaen"/>
                <w:sz w:val="18"/>
                <w:szCs w:val="18"/>
                <w:lang w:val="ka-GE"/>
              </w:rPr>
              <w:t>თანასწორთაგან</w:t>
            </w:r>
            <w:r>
              <w:rPr>
                <w:rFonts w:ascii="Sylfaen" w:hAnsi="Sylfaen"/>
                <w:sz w:val="18"/>
                <w:szCs w:val="18"/>
                <w:lang w:val="ka-GE"/>
              </w:rPr>
              <w:t xml:space="preserve"> </w:t>
            </w:r>
            <w:r w:rsidRPr="008F4D88">
              <w:rPr>
                <w:rFonts w:ascii="Sylfaen" w:hAnsi="Sylfaen"/>
                <w:sz w:val="18"/>
                <w:szCs w:val="18"/>
                <w:lang w:val="ka-GE"/>
              </w:rPr>
              <w:t>ათლების</w:t>
            </w:r>
            <w:r>
              <w:rPr>
                <w:rFonts w:ascii="Sylfaen" w:hAnsi="Sylfaen"/>
                <w:sz w:val="18"/>
                <w:szCs w:val="18"/>
                <w:lang w:val="ka-GE"/>
              </w:rPr>
              <w:t xml:space="preserve"> </w:t>
            </w:r>
            <w:r w:rsidRPr="008F4D88">
              <w:rPr>
                <w:rFonts w:ascii="Sylfaen" w:hAnsi="Sylfaen"/>
                <w:sz w:val="18"/>
                <w:szCs w:val="18"/>
                <w:lang w:val="ka-GE"/>
              </w:rPr>
              <w:t>პროცესში</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დაეხმარონ</w:t>
            </w:r>
            <w:r>
              <w:rPr>
                <w:rFonts w:ascii="Sylfaen" w:hAnsi="Sylfaen"/>
                <w:sz w:val="18"/>
                <w:szCs w:val="18"/>
                <w:lang w:val="ka-GE"/>
              </w:rPr>
              <w:t xml:space="preserve"> </w:t>
            </w:r>
            <w:r w:rsidRPr="008F4D88">
              <w:rPr>
                <w:rFonts w:ascii="Sylfaen" w:hAnsi="Sylfaen"/>
                <w:sz w:val="18"/>
                <w:szCs w:val="18"/>
                <w:lang w:val="ka-GE"/>
              </w:rPr>
              <w:t>თანატოლებს</w:t>
            </w:r>
            <w:r>
              <w:rPr>
                <w:rFonts w:ascii="Sylfaen" w:hAnsi="Sylfaen"/>
                <w:sz w:val="18"/>
                <w:szCs w:val="18"/>
                <w:lang w:val="ka-GE"/>
              </w:rPr>
              <w:t xml:space="preserve"> </w:t>
            </w:r>
            <w:r w:rsidRPr="008F4D88">
              <w:rPr>
                <w:rFonts w:ascii="Sylfaen" w:hAnsi="Sylfaen"/>
                <w:sz w:val="18"/>
                <w:szCs w:val="18"/>
                <w:lang w:val="ka-GE"/>
              </w:rPr>
              <w:t>გახდენენუფრომოტივირებულები</w:t>
            </w:r>
            <w:r w:rsidRPr="008F4D88">
              <w:rPr>
                <w:sz w:val="18"/>
                <w:szCs w:val="18"/>
                <w:lang w:val="ka-GE"/>
              </w:rPr>
              <w:t xml:space="preserve">, </w:t>
            </w:r>
            <w:r w:rsidRPr="008F4D88">
              <w:rPr>
                <w:rFonts w:ascii="Sylfaen" w:hAnsi="Sylfaen"/>
                <w:sz w:val="18"/>
                <w:szCs w:val="18"/>
                <w:lang w:val="ka-GE"/>
              </w:rPr>
              <w:t>აქტიურები</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გაიუმჯობესონ</w:t>
            </w:r>
            <w:r>
              <w:rPr>
                <w:rFonts w:ascii="Sylfaen" w:hAnsi="Sylfaen"/>
                <w:sz w:val="18"/>
                <w:szCs w:val="18"/>
                <w:lang w:val="ka-GE"/>
              </w:rPr>
              <w:t xml:space="preserve"> </w:t>
            </w:r>
            <w:r w:rsidRPr="008F4D88">
              <w:rPr>
                <w:rFonts w:ascii="Sylfaen" w:hAnsi="Sylfaen"/>
                <w:sz w:val="18"/>
                <w:szCs w:val="18"/>
                <w:lang w:val="ka-GE"/>
              </w:rPr>
              <w:t>მათთვისსაჭიროშესაბამისიუნარ</w:t>
            </w:r>
            <w:r w:rsidRPr="008F4D88">
              <w:rPr>
                <w:sz w:val="18"/>
                <w:szCs w:val="18"/>
                <w:lang w:val="ka-GE"/>
              </w:rPr>
              <w:t>-</w:t>
            </w:r>
            <w:r w:rsidRPr="008F4D88">
              <w:rPr>
                <w:rFonts w:ascii="Sylfaen" w:hAnsi="Sylfaen"/>
                <w:sz w:val="18"/>
                <w:szCs w:val="18"/>
                <w:lang w:val="ka-GE"/>
              </w:rPr>
              <w:t>ჩვევები</w:t>
            </w:r>
            <w:r w:rsidRPr="008F4D88">
              <w:rPr>
                <w:sz w:val="18"/>
                <w:szCs w:val="18"/>
                <w:lang w:val="ka-GE"/>
              </w:rPr>
              <w:t>.</w:t>
            </w:r>
          </w:p>
          <w:p w:rsidR="00FA3EBA" w:rsidRPr="008F4D88" w:rsidRDefault="00FA3EBA" w:rsidP="00DC2C4D">
            <w:pPr>
              <w:pStyle w:val="a3"/>
              <w:rPr>
                <w:rFonts w:ascii="Sylfaen" w:eastAsia="Times New Roman" w:hAnsi="Sylfaen" w:cs="Calibri"/>
                <w:b/>
                <w:sz w:val="18"/>
                <w:szCs w:val="18"/>
              </w:rPr>
            </w:pPr>
          </w:p>
          <w:p w:rsidR="00FA3EBA" w:rsidRPr="008F4D88" w:rsidRDefault="00FA3EBA" w:rsidP="00DC2C4D">
            <w:pPr>
              <w:spacing w:after="0" w:line="240" w:lineRule="auto"/>
              <w:jc w:val="both"/>
              <w:rPr>
                <w:rFonts w:ascii="Sylfaen" w:hAnsi="Sylfaen"/>
                <w:sz w:val="18"/>
                <w:szCs w:val="18"/>
                <w:lang w:val="ka-GE"/>
              </w:rPr>
            </w:pPr>
            <w:r w:rsidRPr="008F4D88">
              <w:rPr>
                <w:rFonts w:ascii="Sylfaen" w:hAnsi="Sylfaen"/>
                <w:sz w:val="18"/>
                <w:szCs w:val="18"/>
                <w:lang w:val="ka-GE"/>
              </w:rPr>
              <w:t>საქართველოს წითელი ჯვრის საზოგადოებას აქვს როგორც თემებში მოწყვლადი ჯგუფების (</w:t>
            </w:r>
            <w:r w:rsidRPr="008F4D88">
              <w:rPr>
                <w:rFonts w:ascii="Sylfaen" w:hAnsi="Sylfaen" w:cs="AcadNusx"/>
                <w:sz w:val="18"/>
                <w:szCs w:val="18"/>
                <w:lang w:val="ka-GE"/>
              </w:rPr>
              <w:t xml:space="preserve">(სკოლამდელი ასაკის ბავშვები და მოზარდები, ხანდაზმულები, ასევე იძულებით გადაადგილებული, განსაკუთრებული საჭიროებების მქონე და სიღარიბის ზღვარს მიღმა მყოფი პირები) </w:t>
            </w:r>
            <w:r w:rsidRPr="008F4D88">
              <w:rPr>
                <w:rFonts w:ascii="Sylfaen" w:hAnsi="Sylfaen"/>
                <w:sz w:val="18"/>
                <w:szCs w:val="18"/>
                <w:lang w:val="ka-GE"/>
              </w:rPr>
              <w:t xml:space="preserve">წინაშე </w:t>
            </w:r>
            <w:r w:rsidRPr="008F4D88">
              <w:rPr>
                <w:rFonts w:ascii="Sylfaen" w:hAnsi="Sylfaen"/>
                <w:sz w:val="18"/>
                <w:szCs w:val="18"/>
                <w:lang w:val="ka-GE"/>
              </w:rPr>
              <w:lastRenderedPageBreak/>
              <w:t xml:space="preserve">არსებულ გამოწვევებზე მყისიერი რეაგირების, ასევე პრევენციული ღონისძიებების განხორციელებისა და რისკების შემცირების მრავალწლიანი გამოცდილება, ცოდნა და პოტენციალი. იგი ხელს უწყობს </w:t>
            </w:r>
            <w:r w:rsidRPr="008F4D88">
              <w:rPr>
                <w:rFonts w:ascii="Sylfaen" w:hAnsi="Sylfaen" w:cs="Sylfaen"/>
                <w:sz w:val="18"/>
                <w:szCs w:val="18"/>
                <w:lang w:val="ka-GE"/>
              </w:rPr>
              <w:t xml:space="preserve">უსაფრთხოადგილობრივითემებისგანვითარებას </w:t>
            </w:r>
            <w:r w:rsidRPr="008F4D88">
              <w:rPr>
                <w:rFonts w:ascii="Sylfaen" w:hAnsi="Sylfaen"/>
                <w:sz w:val="18"/>
                <w:szCs w:val="18"/>
                <w:lang w:val="ka-GE"/>
              </w:rPr>
              <w:t xml:space="preserve">საერთაშორისო თუ ადგილობრივ დონეზე პარტნიორთა მობილიზებით და </w:t>
            </w:r>
            <w:r w:rsidRPr="008F4D88">
              <w:rPr>
                <w:rFonts w:ascii="Sylfaen" w:hAnsi="Sylfaen" w:cs="Sylfaen"/>
                <w:b/>
                <w:sz w:val="18"/>
                <w:szCs w:val="18"/>
                <w:lang w:val="ka-GE"/>
              </w:rPr>
              <w:t xml:space="preserve">თთგ </w:t>
            </w:r>
            <w:r w:rsidRPr="008F4D88">
              <w:rPr>
                <w:rFonts w:ascii="Sylfaen" w:hAnsi="Sylfaen" w:cs="Sylfaen"/>
                <w:sz w:val="18"/>
                <w:szCs w:val="18"/>
                <w:lang w:val="ka-GE"/>
              </w:rPr>
              <w:t>(</w:t>
            </w:r>
            <w:r w:rsidRPr="008F4D88">
              <w:rPr>
                <w:rFonts w:ascii="Sylfaen" w:hAnsi="Sylfaen"/>
                <w:sz w:val="18"/>
                <w:szCs w:val="18"/>
                <w:lang w:val="ka-GE"/>
              </w:rPr>
              <w:t xml:space="preserve">თემის თანამონაწილეობით განვითარება) მიდგომის გამოყენებით, რომლის უპირატესობა  იმაში მდგომარეობს, რომ ის ყველა დაინტერესებულ მხარეს თემის საჭიროებებზე რეაგირების პროცესში აქტიური მონაწილეობის შესაძლებლობას აძლევს, განსაკუთრებით ადგილობრივი თვითმმართველობის წარმომადგენლებსა და თვით თემის წევრებს, რაც შემდგომში არის ამ პროცესის მდგრადობის წინაპირობა. </w:t>
            </w:r>
          </w:p>
          <w:p w:rsidR="00FA3EBA" w:rsidRPr="008F4D88" w:rsidRDefault="00FA3EBA" w:rsidP="00DC2C4D">
            <w:pPr>
              <w:spacing w:after="0" w:line="240" w:lineRule="auto"/>
              <w:jc w:val="both"/>
              <w:rPr>
                <w:rFonts w:ascii="Sylfaen" w:hAnsi="Sylfaen"/>
                <w:sz w:val="18"/>
                <w:szCs w:val="18"/>
                <w:lang w:val="ka-GE"/>
              </w:rPr>
            </w:pPr>
          </w:p>
          <w:p w:rsidR="00FA3EBA" w:rsidRPr="008F4D88" w:rsidRDefault="00FA3EBA" w:rsidP="00DC2C4D">
            <w:pPr>
              <w:spacing w:after="0" w:line="240" w:lineRule="auto"/>
              <w:jc w:val="both"/>
              <w:rPr>
                <w:rFonts w:ascii="Sylfaen" w:hAnsi="Sylfaen"/>
                <w:sz w:val="18"/>
                <w:szCs w:val="18"/>
                <w:lang w:val="ka-GE" w:eastAsia="fr-CH"/>
              </w:rPr>
            </w:pPr>
            <w:r w:rsidRPr="008F4D88">
              <w:rPr>
                <w:rFonts w:ascii="Sylfaen" w:hAnsi="Sylfaen"/>
                <w:sz w:val="18"/>
                <w:szCs w:val="18"/>
                <w:lang w:val="ka-GE" w:eastAsia="fr-CH"/>
              </w:rPr>
              <w:t xml:space="preserve">საქართველოს წითელი ჯვრის საზოგადოება და მისი  მოხალისეთა ჯგუფი </w:t>
            </w:r>
            <w:r w:rsidRPr="008F4D88">
              <w:rPr>
                <w:rFonts w:ascii="Sylfaen" w:hAnsi="Sylfaen"/>
                <w:b/>
                <w:bCs/>
                <w:sz w:val="18"/>
                <w:szCs w:val="18"/>
                <w:lang w:val="ka-GE" w:eastAsia="fr-CH"/>
              </w:rPr>
              <w:t>ქობულეთის</w:t>
            </w:r>
            <w:r w:rsidRPr="008F4D88">
              <w:rPr>
                <w:rFonts w:ascii="Sylfaen" w:hAnsi="Sylfaen"/>
                <w:sz w:val="18"/>
                <w:szCs w:val="18"/>
                <w:lang w:val="ka-GE" w:eastAsia="fr-CH"/>
              </w:rPr>
              <w:t xml:space="preserve"> თავისი პრიორიტეტებიდან და განსაზღვრული მანდატიდან გამომდინარე ცდილობს წვლილი შეიტანოს მოსახლეობის სოციალური მდგომარეობის გაუმჯობესებაში ადგილობრივ ხელისუფლებასთან  მჭიდრო თანამშრომლობით, რისთვისაც ის თავის რესურსსა და გამოცდილებას იყენებს მოსახლეობის  კეთილდღეობისა და ღირსეული გარემოს შექმნისათვის. </w:t>
            </w:r>
          </w:p>
          <w:p w:rsidR="00FA3EBA" w:rsidRPr="008F4D88" w:rsidRDefault="00FA3EBA" w:rsidP="00DC2C4D">
            <w:pPr>
              <w:spacing w:after="0" w:line="240" w:lineRule="auto"/>
              <w:jc w:val="both"/>
              <w:rPr>
                <w:rFonts w:ascii="Sylfaen" w:hAnsi="Sylfaen"/>
                <w:sz w:val="18"/>
                <w:szCs w:val="18"/>
                <w:lang w:val="ka-GE" w:eastAsia="fr-CH"/>
              </w:rPr>
            </w:pPr>
            <w:r w:rsidRPr="008F4D88">
              <w:rPr>
                <w:rFonts w:ascii="Sylfaen" w:hAnsi="Sylfaen"/>
                <w:sz w:val="18"/>
                <w:szCs w:val="18"/>
                <w:lang w:val="ka-GE"/>
              </w:rPr>
              <w:t xml:space="preserve">საქართველოს წითელი ჯვრის საზოგადოების </w:t>
            </w:r>
            <w:r w:rsidRPr="008F4D88">
              <w:rPr>
                <w:rFonts w:ascii="Sylfaen" w:hAnsi="Sylfaen"/>
                <w:sz w:val="18"/>
                <w:szCs w:val="18"/>
                <w:lang w:val="ka-GE" w:eastAsia="fr-CH"/>
              </w:rPr>
              <w:t xml:space="preserve">მოხალისეთა ჯგუფი </w:t>
            </w:r>
            <w:r w:rsidRPr="008F4D88">
              <w:rPr>
                <w:rFonts w:ascii="Sylfaen" w:hAnsi="Sylfaen"/>
                <w:b/>
                <w:bCs/>
                <w:sz w:val="18"/>
                <w:szCs w:val="18"/>
                <w:lang w:val="ka-GE" w:eastAsia="fr-CH"/>
              </w:rPr>
              <w:t xml:space="preserve">ქობულეთის </w:t>
            </w:r>
            <w:r w:rsidRPr="008F4D88">
              <w:rPr>
                <w:rFonts w:ascii="Sylfaen" w:hAnsi="Sylfaen"/>
                <w:sz w:val="18"/>
                <w:szCs w:val="18"/>
                <w:lang w:val="ka-GE"/>
              </w:rPr>
              <w:t xml:space="preserve">აქტიურად ახორციელებს მოწყვლადი ჯგუფების, მათ შორის ხანდაზმულების, სოციალურ მხარდაჭერასა და  თემის უნარიანობის ამაღლებაზე ორიენტირებულ  საქმიანობებს. იგი ასევე მუშაობს ახალგაზრდების გაძლიერების და მოხალისეთა ინიციციატივების განვითარების მიმართულებით, კვალიფიციურ მოხალისეთა  ქსელის საშუალებით  აწვდის  სხვადასხვა სახის სერვისებს დაუცველ ჯგუფებს და აქტიურად და მჭიდროდ თანამშრომლობს ადგილობრივ ხელისუფლებასთან.  სულ უფრო თვალსაჩინო და </w:t>
            </w:r>
            <w:r w:rsidRPr="008F4D88">
              <w:rPr>
                <w:rFonts w:ascii="Sylfaen" w:hAnsi="Sylfaen" w:cs="Sylfaen"/>
                <w:sz w:val="18"/>
                <w:szCs w:val="18"/>
                <w:lang w:val="ka-GE"/>
              </w:rPr>
              <w:t xml:space="preserve">ხელშესახები ხდება სარგებელი როგორც მიზნობრივი ჯგუფებისათვის, ასევე მთლიანად თემის წევრებისათვის. </w:t>
            </w:r>
            <w:r w:rsidRPr="008F4D88">
              <w:rPr>
                <w:rFonts w:ascii="Sylfaen" w:hAnsi="Sylfaen"/>
                <w:sz w:val="18"/>
                <w:szCs w:val="18"/>
                <w:lang w:val="ka-GE" w:eastAsia="fr-CH"/>
              </w:rPr>
              <w:t xml:space="preserve">სასწავლო ტრენინგ მოდულებისა და კვალიფიციური ტრენერების არსებობა საქართველოს წითელი ჯვრის საზოგადოებას საერთაშორისო პარტნიორებთან ერთად საშუალებას აძლევს განახორციელოს როგორც თემის წევრების სწავლება, ასევე მოახდინოს სათანადო რეაგირება საჭიროებებისა და გამოწვევების საპასუხოდ.  </w:t>
            </w:r>
          </w:p>
          <w:p w:rsidR="00FA3EBA" w:rsidRPr="008F4D88" w:rsidRDefault="00FA3EBA" w:rsidP="00DC2C4D">
            <w:pPr>
              <w:spacing w:after="0" w:line="240" w:lineRule="auto"/>
              <w:jc w:val="both"/>
              <w:rPr>
                <w:rFonts w:ascii="Sylfaen" w:hAnsi="Sylfaen"/>
                <w:sz w:val="18"/>
                <w:szCs w:val="18"/>
                <w:lang w:val="ka-GE" w:eastAsia="fr-CH"/>
              </w:rPr>
            </w:pPr>
          </w:p>
          <w:p w:rsidR="00FA3EBA" w:rsidRPr="008F4D88" w:rsidRDefault="00FA3EBA" w:rsidP="00DC2C4D">
            <w:pPr>
              <w:spacing w:line="240" w:lineRule="auto"/>
              <w:contextualSpacing/>
              <w:jc w:val="both"/>
              <w:rPr>
                <w:rFonts w:ascii="Sylfaen" w:hAnsi="Sylfaen" w:cs="Calibri"/>
                <w:sz w:val="18"/>
                <w:szCs w:val="18"/>
                <w:lang w:val="ka-GE"/>
              </w:rPr>
            </w:pPr>
            <w:r w:rsidRPr="008F4D88">
              <w:rPr>
                <w:rFonts w:ascii="Sylfaen" w:hAnsi="Sylfaen"/>
                <w:sz w:val="18"/>
                <w:szCs w:val="18"/>
                <w:lang w:val="ka-GE" w:eastAsia="fr-CH"/>
              </w:rPr>
              <w:t xml:space="preserve">პროექტი საშუალებას მისცემს თემს შეისწავლოს და პრაქტიკაში გამოიყენოს  ის  ცოდნა და გამოცდილება, რომელსაც წითელი ჯვრის საზოგადოება გადასცემს თემის წევრებს  თავის პარტნიორებთან ერთად.   თემის წევრები  </w:t>
            </w:r>
            <w:r w:rsidRPr="008F4D88">
              <w:rPr>
                <w:rFonts w:ascii="Sylfaen" w:hAnsi="Sylfaen" w:cs="Sylfaen"/>
                <w:sz w:val="18"/>
                <w:szCs w:val="18"/>
                <w:lang w:val="ka-GE"/>
              </w:rPr>
              <w:t xml:space="preserve">მიღებულ ცოდნასა და გამომუშავებულ უნარ-ჩვევებზე დაყრდნობით შეძლებენ უფრო მეტად უსაფრთხო და სტაბილური თემების ჩამოყალიბებას, რომელსაც შესწევს უნარი ადგილობრივ ხელისუფლებასთან და </w:t>
            </w:r>
            <w:r w:rsidRPr="008F4D88">
              <w:rPr>
                <w:rFonts w:ascii="Sylfaen" w:hAnsi="Sylfaen" w:cs="Sylfaen"/>
                <w:b/>
                <w:bCs/>
                <w:sz w:val="18"/>
                <w:szCs w:val="18"/>
                <w:lang w:val="ka-GE"/>
              </w:rPr>
              <w:t xml:space="preserve">ქობულეთის </w:t>
            </w:r>
            <w:r w:rsidRPr="008F4D88">
              <w:rPr>
                <w:rFonts w:ascii="Sylfaen" w:hAnsi="Sylfaen" w:cs="Sylfaen"/>
                <w:sz w:val="18"/>
                <w:szCs w:val="18"/>
                <w:lang w:val="ka-GE"/>
              </w:rPr>
              <w:t xml:space="preserve">წითელი ჯვრის გუნდთან კოორდინირებაში მოახდინონ  კატასტროფების </w:t>
            </w:r>
            <w:r w:rsidRPr="008F4D88">
              <w:rPr>
                <w:rFonts w:ascii="Sylfaen" w:hAnsi="Sylfaen"/>
                <w:sz w:val="18"/>
                <w:szCs w:val="18"/>
                <w:lang w:val="ka-GE"/>
              </w:rPr>
              <w:t xml:space="preserve">მიმართ მოწყვლადობის რისკის </w:t>
            </w:r>
            <w:r w:rsidRPr="008F4D88">
              <w:rPr>
                <w:rFonts w:ascii="Sylfaen" w:hAnsi="Sylfaen" w:cs="Sylfaen"/>
                <w:sz w:val="18"/>
                <w:szCs w:val="18"/>
                <w:lang w:val="ka-GE"/>
              </w:rPr>
              <w:t xml:space="preserve">შემცირება და გაუმკლავდნენ ადგილზე წარმოქმნილ სხვადასხვა ტიპის გამოწვევებს, მათ შორის </w:t>
            </w:r>
            <w:r w:rsidRPr="008F4D88">
              <w:rPr>
                <w:rFonts w:ascii="Sylfaen" w:hAnsi="Sylfaen" w:cs="Sylfaen"/>
                <w:sz w:val="18"/>
                <w:szCs w:val="18"/>
              </w:rPr>
              <w:t>covid-19-</w:t>
            </w:r>
            <w:r w:rsidRPr="008F4D88">
              <w:rPr>
                <w:rFonts w:ascii="Sylfaen" w:hAnsi="Sylfaen" w:cs="Sylfaen"/>
                <w:sz w:val="18"/>
                <w:szCs w:val="18"/>
                <w:lang w:val="ka-GE"/>
              </w:rPr>
              <w:t xml:space="preserve">ით მიღებულ ზიანს. შეთავაზებული პროექტის განხორციელებით, საქართველოს წითელი ჯვრის საზოგადოებას და </w:t>
            </w:r>
            <w:r w:rsidRPr="008F4D88">
              <w:rPr>
                <w:rFonts w:ascii="Sylfaen" w:hAnsi="Sylfaen"/>
                <w:sz w:val="18"/>
                <w:szCs w:val="18"/>
                <w:lang w:val="ka-GE" w:eastAsia="fr-CH"/>
              </w:rPr>
              <w:t xml:space="preserve">მოხალისეთა ჯგუფს </w:t>
            </w:r>
            <w:r w:rsidRPr="008F4D88">
              <w:rPr>
                <w:rFonts w:ascii="Sylfaen" w:hAnsi="Sylfaen"/>
                <w:b/>
                <w:bCs/>
                <w:sz w:val="18"/>
                <w:szCs w:val="18"/>
                <w:lang w:val="ka-GE" w:eastAsia="fr-CH"/>
              </w:rPr>
              <w:t xml:space="preserve">ქობულეთის </w:t>
            </w:r>
            <w:r w:rsidRPr="008F4D88">
              <w:rPr>
                <w:rFonts w:ascii="Sylfaen" w:hAnsi="Sylfaen" w:cs="Sylfaen"/>
                <w:sz w:val="18"/>
                <w:szCs w:val="18"/>
                <w:lang w:val="ka-GE"/>
              </w:rPr>
              <w:t xml:space="preserve">შეუძლია მნიშვნელოვანი როლი შეასრულოს კატასტროფებისადმი მოწყვლადი ჯგუფების, ახალგაზრდების, ხანდაზმულების და მთლიანად თემის  ჯანმრთელობისა და ცხოვრების პირობების გაუმჯობესებასა და შენარჩუნებაში, მათ გაძლიერებასა და მათივე  პრობლემების  ადვოკატირებაში. </w:t>
            </w:r>
            <w:r w:rsidRPr="008F4D88">
              <w:rPr>
                <w:rFonts w:ascii="Sylfaen" w:hAnsi="Sylfaen"/>
                <w:sz w:val="18"/>
                <w:szCs w:val="18"/>
                <w:lang w:val="ka-GE"/>
              </w:rPr>
              <w:t>მობილიზებული პარტნიორები, თემის წევრები და სერვისების მიწოდებასა და განხორციელებაში გაწრთვნილი მოხალისეები კი არის შეთავაზებული პროექტის წარმატებით განხორციელებისა და მდგრადობის გარანტი.</w:t>
            </w:r>
          </w:p>
        </w:tc>
      </w:tr>
      <w:tr w:rsidR="00FA3EBA" w:rsidRPr="008F4D88" w:rsidTr="0056704B">
        <w:trPr>
          <w:trHeight w:val="690"/>
        </w:trPr>
        <w:tc>
          <w:tcPr>
            <w:tcW w:w="1386" w:type="dxa"/>
            <w:tcBorders>
              <w:top w:val="nil"/>
              <w:left w:val="single" w:sz="4" w:space="0" w:color="auto"/>
              <w:bottom w:val="single" w:sz="4" w:space="0" w:color="auto"/>
              <w:right w:val="nil"/>
            </w:tcBorders>
            <w:shd w:val="clear" w:color="000000" w:fill="FFFFFF"/>
            <w:hideMark/>
          </w:tcPr>
          <w:p w:rsidR="00FA3EBA" w:rsidRPr="008F4D88" w:rsidRDefault="00FA3EBA" w:rsidP="00DC2C4D">
            <w:pPr>
              <w:jc w:val="center"/>
              <w:rPr>
                <w:rFonts w:ascii="Sylfaen" w:hAnsi="Sylfaen" w:cs="Calibri"/>
                <w:b/>
                <w:bCs/>
                <w:sz w:val="18"/>
                <w:szCs w:val="18"/>
              </w:rPr>
            </w:pPr>
          </w:p>
        </w:tc>
        <w:tc>
          <w:tcPr>
            <w:tcW w:w="1286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A3EBA" w:rsidRPr="008F4D88" w:rsidRDefault="00FA3EBA" w:rsidP="00DC2C4D">
            <w:pPr>
              <w:autoSpaceDE w:val="0"/>
              <w:autoSpaceDN w:val="0"/>
              <w:adjustRightInd w:val="0"/>
              <w:spacing w:line="360" w:lineRule="auto"/>
              <w:jc w:val="both"/>
              <w:rPr>
                <w:rFonts w:ascii="Sylfaen" w:eastAsia="Times New Roman" w:hAnsi="Sylfaen" w:cs="Calibri"/>
                <w:b/>
                <w:sz w:val="18"/>
                <w:szCs w:val="18"/>
              </w:rPr>
            </w:pPr>
          </w:p>
        </w:tc>
      </w:tr>
      <w:tr w:rsidR="00FA3EBA" w:rsidRPr="008F4D88" w:rsidTr="0056704B">
        <w:trPr>
          <w:trHeight w:val="477"/>
        </w:trPr>
        <w:tc>
          <w:tcPr>
            <w:tcW w:w="1386" w:type="dxa"/>
            <w:tcBorders>
              <w:top w:val="single" w:sz="4" w:space="0" w:color="auto"/>
              <w:left w:val="single" w:sz="4" w:space="0" w:color="auto"/>
              <w:bottom w:val="single" w:sz="4" w:space="0" w:color="auto"/>
              <w:right w:val="nil"/>
            </w:tcBorders>
            <w:shd w:val="clear" w:color="000000" w:fill="FFFFFF"/>
            <w:hideMark/>
          </w:tcPr>
          <w:p w:rsidR="00FA3EBA" w:rsidRPr="008F4D88" w:rsidRDefault="00FA3EBA" w:rsidP="00DC2C4D">
            <w:pPr>
              <w:jc w:val="center"/>
              <w:rPr>
                <w:rFonts w:ascii="Sylfaen" w:hAnsi="Sylfaen" w:cs="Calibri"/>
                <w:b/>
                <w:bCs/>
                <w:sz w:val="18"/>
                <w:szCs w:val="18"/>
              </w:rPr>
            </w:pPr>
            <w:r w:rsidRPr="008F4D88">
              <w:rPr>
                <w:rFonts w:ascii="Sylfaen" w:hAnsi="Sylfaen" w:cs="Calibri"/>
                <w:b/>
                <w:bCs/>
                <w:sz w:val="18"/>
                <w:szCs w:val="18"/>
              </w:rPr>
              <w:t>ქვეპროგრამის მიზანი და მოსალოდნელი შედეგი</w:t>
            </w:r>
          </w:p>
        </w:tc>
        <w:tc>
          <w:tcPr>
            <w:tcW w:w="1286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A3EBA" w:rsidRPr="008F4D88" w:rsidRDefault="00FA3EBA" w:rsidP="00DC2C4D">
            <w:pPr>
              <w:spacing w:after="0"/>
              <w:jc w:val="both"/>
              <w:rPr>
                <w:rFonts w:ascii="Sylfaen" w:eastAsia="Times New Roman" w:hAnsi="Sylfaen" w:cs="Sylfaen"/>
                <w:b/>
                <w:sz w:val="18"/>
                <w:szCs w:val="18"/>
                <w:lang w:val="ka-GE"/>
              </w:rPr>
            </w:pPr>
            <w:r w:rsidRPr="008F4D88">
              <w:rPr>
                <w:rFonts w:ascii="Sylfaen" w:eastAsia="Times New Roman" w:hAnsi="Sylfaen" w:cs="Sylfaen"/>
                <w:b/>
                <w:sz w:val="18"/>
                <w:szCs w:val="18"/>
                <w:lang w:val="ka-GE"/>
              </w:rPr>
              <w:t>უსაფრთხო თემების ჩამოყალიბების</w:t>
            </w:r>
            <w:r w:rsidRPr="008F4D88">
              <w:rPr>
                <w:rFonts w:ascii="Sylfaen" w:eastAsia="Times New Roman" w:hAnsi="Sylfaen" w:cs="Sylfaen"/>
                <w:b/>
                <w:sz w:val="18"/>
                <w:szCs w:val="18"/>
              </w:rPr>
              <w:t>/</w:t>
            </w:r>
            <w:r w:rsidRPr="008F4D88">
              <w:rPr>
                <w:rFonts w:ascii="Sylfaen" w:eastAsia="Times New Roman" w:hAnsi="Sylfaen" w:cs="Sylfaen"/>
                <w:b/>
                <w:sz w:val="18"/>
                <w:szCs w:val="18"/>
                <w:lang w:val="ka-GE"/>
              </w:rPr>
              <w:t xml:space="preserve">განვითარების ხელშეწყობა კატასტროფებისთვის მზადებით, ჯანდაცვაზე ხელმისაწვდომობის გაზრდითა და სოციალური მხარდაჭერით </w:t>
            </w:r>
          </w:p>
          <w:p w:rsidR="00FA3EBA" w:rsidRPr="008F4D88" w:rsidRDefault="00FA3EBA" w:rsidP="00DC2C4D">
            <w:pPr>
              <w:spacing w:after="0" w:line="240" w:lineRule="auto"/>
              <w:jc w:val="both"/>
              <w:rPr>
                <w:rFonts w:ascii="AcadNusx" w:eastAsia="Times New Roman" w:hAnsi="AcadNusx" w:cs="Arial"/>
                <w:color w:val="000000"/>
                <w:sz w:val="18"/>
                <w:szCs w:val="18"/>
                <w:lang w:val="es-ES"/>
              </w:rPr>
            </w:pPr>
            <w:r w:rsidRPr="008F4D88">
              <w:rPr>
                <w:rFonts w:ascii="Sylfaen" w:eastAsia="Times New Roman" w:hAnsi="Sylfaen" w:cs="AcadNusx"/>
                <w:color w:val="000000"/>
                <w:sz w:val="18"/>
                <w:szCs w:val="18"/>
                <w:lang w:val="ka-GE"/>
              </w:rPr>
              <w:t xml:space="preserve">საქმიანობათა ცენტრი, რომელიც </w:t>
            </w:r>
            <w:r w:rsidRPr="008F4D88">
              <w:rPr>
                <w:rFonts w:ascii="Sylfaen" w:eastAsia="Times New Roman" w:hAnsi="Sylfaen" w:cs="Sylfaen"/>
                <w:color w:val="000000"/>
                <w:sz w:val="18"/>
                <w:szCs w:val="18"/>
                <w:lang w:val="ka-GE"/>
              </w:rPr>
              <w:t>პასუხობსმოწყვლადი ჯგუფების</w:t>
            </w:r>
            <w:r w:rsidRPr="008F4D88">
              <w:rPr>
                <w:rFonts w:ascii="Sylfaen" w:eastAsia="Times New Roman" w:hAnsi="Sylfaen" w:cs="Sylfaen"/>
                <w:color w:val="000000"/>
                <w:sz w:val="18"/>
                <w:szCs w:val="18"/>
                <w:lang w:val="es-ES"/>
              </w:rPr>
              <w:t>საჭიროებებსდა</w:t>
            </w:r>
            <w:r w:rsidRPr="008F4D88">
              <w:rPr>
                <w:rFonts w:ascii="Sylfaen" w:eastAsia="Times New Roman" w:hAnsi="Sylfaen" w:cs="Sylfaen"/>
                <w:color w:val="000000"/>
                <w:sz w:val="18"/>
                <w:szCs w:val="18"/>
                <w:lang w:val="ka-GE"/>
              </w:rPr>
              <w:t xml:space="preserve"> ფუნქციონირებს </w:t>
            </w:r>
            <w:r w:rsidRPr="008F4D88">
              <w:rPr>
                <w:rFonts w:ascii="Sylfaen" w:eastAsia="Times New Roman" w:hAnsi="Sylfaen" w:cs="Sylfaen"/>
                <w:color w:val="000000"/>
                <w:sz w:val="18"/>
                <w:szCs w:val="18"/>
                <w:lang w:val="es-ES"/>
              </w:rPr>
              <w:t>პერსონალის</w:t>
            </w:r>
            <w:r w:rsidRPr="008F4D88">
              <w:rPr>
                <w:rFonts w:ascii="AcadNusx" w:eastAsia="Times New Roman" w:hAnsi="AcadNusx" w:cs="AcadNusx"/>
                <w:color w:val="000000"/>
                <w:sz w:val="18"/>
                <w:szCs w:val="18"/>
                <w:lang w:val="es-ES"/>
              </w:rPr>
              <w:t xml:space="preserve">, </w:t>
            </w:r>
            <w:r w:rsidRPr="008F4D88">
              <w:rPr>
                <w:rFonts w:ascii="Sylfaen" w:eastAsia="Times New Roman" w:hAnsi="Sylfaen" w:cs="Sylfaen"/>
                <w:color w:val="000000"/>
                <w:sz w:val="18"/>
                <w:szCs w:val="18"/>
                <w:lang w:val="es-ES"/>
              </w:rPr>
              <w:t>მოხალისეების</w:t>
            </w:r>
            <w:r w:rsidRPr="008F4D88">
              <w:rPr>
                <w:rFonts w:ascii="Sylfaen" w:eastAsia="Times New Roman" w:hAnsi="Sylfaen" w:cs="Sylfaen"/>
                <w:color w:val="000000"/>
                <w:sz w:val="18"/>
                <w:szCs w:val="18"/>
                <w:lang w:val="ka-GE"/>
              </w:rPr>
              <w:t xml:space="preserve">ა </w:t>
            </w:r>
            <w:r w:rsidRPr="008F4D88">
              <w:rPr>
                <w:rFonts w:ascii="Sylfaen" w:eastAsia="Times New Roman" w:hAnsi="Sylfaen" w:cs="Sylfaen"/>
                <w:color w:val="000000"/>
                <w:sz w:val="18"/>
                <w:szCs w:val="18"/>
                <w:lang w:val="es-ES"/>
              </w:rPr>
              <w:t>დაბენეფიციარების</w:t>
            </w:r>
            <w:r>
              <w:rPr>
                <w:rFonts w:ascii="Sylfaen" w:eastAsia="Times New Roman" w:hAnsi="Sylfaen" w:cs="Sylfaen"/>
                <w:color w:val="000000"/>
                <w:sz w:val="18"/>
                <w:szCs w:val="18"/>
                <w:lang w:val="ka-GE"/>
              </w:rPr>
              <w:t xml:space="preserve"> </w:t>
            </w:r>
            <w:r w:rsidRPr="008F4D88">
              <w:rPr>
                <w:rFonts w:ascii="Sylfaen" w:eastAsia="Times New Roman" w:hAnsi="Sylfaen" w:cs="Sylfaen"/>
                <w:color w:val="000000"/>
                <w:sz w:val="18"/>
                <w:szCs w:val="18"/>
                <w:lang w:val="ka-GE"/>
              </w:rPr>
              <w:t>თანამონაწილეობით</w:t>
            </w:r>
            <w:r w:rsidRPr="008F4D88">
              <w:rPr>
                <w:rFonts w:ascii="AcadNusx" w:eastAsia="Times New Roman" w:hAnsi="AcadNusx" w:cs="AcadNusx"/>
                <w:color w:val="000000"/>
                <w:sz w:val="18"/>
                <w:szCs w:val="18"/>
                <w:lang w:val="es-ES"/>
              </w:rPr>
              <w:t>.</w:t>
            </w:r>
          </w:p>
          <w:p w:rsidR="00FA3EBA" w:rsidRPr="008F4D88" w:rsidRDefault="00FA3EBA" w:rsidP="00DC2C4D">
            <w:pPr>
              <w:spacing w:after="0" w:line="240" w:lineRule="auto"/>
              <w:jc w:val="both"/>
              <w:rPr>
                <w:rFonts w:ascii="AcadNusx" w:eastAsia="Times New Roman" w:hAnsi="AcadNusx" w:cs="Arial"/>
                <w:color w:val="000000"/>
                <w:sz w:val="18"/>
                <w:szCs w:val="18"/>
                <w:lang w:val="es-ES"/>
              </w:rPr>
            </w:pPr>
            <w:r w:rsidRPr="008F4D88">
              <w:rPr>
                <w:rFonts w:ascii="Sylfaen" w:eastAsia="Times New Roman" w:hAnsi="Sylfaen" w:cs="Sylfaen"/>
                <w:color w:val="000000"/>
                <w:sz w:val="18"/>
                <w:szCs w:val="18"/>
                <w:lang w:val="ka-GE"/>
              </w:rPr>
              <w:t xml:space="preserve">ჩამოყალიბებული საქმიანობათა ჯგუფები, რომელთა მართვა ხორციელდება  ჯგუფის ლიდერების მიერ. </w:t>
            </w:r>
          </w:p>
          <w:p w:rsidR="00FA3EBA" w:rsidRPr="008F4D88" w:rsidRDefault="00FA3EBA" w:rsidP="00DC2C4D">
            <w:pPr>
              <w:spacing w:after="0" w:line="240" w:lineRule="auto"/>
              <w:jc w:val="both"/>
              <w:rPr>
                <w:rFonts w:ascii="AcadNusx" w:eastAsia="Times New Roman" w:hAnsi="AcadNusx" w:cs="Arial"/>
                <w:color w:val="000000"/>
                <w:sz w:val="18"/>
                <w:szCs w:val="18"/>
                <w:lang w:val="es-ES"/>
              </w:rPr>
            </w:pPr>
            <w:r w:rsidRPr="008F4D88">
              <w:rPr>
                <w:rFonts w:ascii="Sylfaen" w:eastAsia="Times New Roman" w:hAnsi="Sylfaen" w:cs="Arial"/>
                <w:color w:val="000000"/>
                <w:sz w:val="18"/>
                <w:szCs w:val="18"/>
                <w:lang w:val="ka-GE"/>
              </w:rPr>
              <w:t>რეგულარული ტრენინგები და წამახალისებელი ღონისძიებები  მოხალისეთათვის</w:t>
            </w:r>
            <w:r>
              <w:rPr>
                <w:rFonts w:ascii="Sylfaen" w:eastAsia="Times New Roman" w:hAnsi="Sylfaen" w:cs="Arial"/>
                <w:color w:val="000000"/>
                <w:sz w:val="18"/>
                <w:szCs w:val="18"/>
                <w:lang w:val="ka-GE"/>
              </w:rPr>
              <w:t xml:space="preserve"> </w:t>
            </w:r>
            <w:r w:rsidRPr="008F4D88">
              <w:rPr>
                <w:rFonts w:ascii="Sylfaen" w:eastAsia="Times New Roman" w:hAnsi="Sylfaen" w:cs="Arial"/>
                <w:color w:val="000000"/>
                <w:sz w:val="18"/>
                <w:szCs w:val="18"/>
                <w:lang w:val="ka-GE"/>
              </w:rPr>
              <w:t xml:space="preserve">შერჩეული, გადამზადებული და აღჭურვილი მოხალისეთა  მობილური ჯგუფი კატასროფებზე, </w:t>
            </w:r>
            <w:r w:rsidRPr="008F4D88">
              <w:rPr>
                <w:rFonts w:ascii="Sylfaen" w:hAnsi="Sylfaen"/>
                <w:b/>
                <w:sz w:val="18"/>
                <w:szCs w:val="18"/>
                <w:lang w:val="ka-GE"/>
              </w:rPr>
              <w:t xml:space="preserve">მათ შორის მასობრივ საგანგებო სიტუაციებზე </w:t>
            </w:r>
            <w:r w:rsidRPr="008F4D88">
              <w:rPr>
                <w:rFonts w:ascii="Sylfaen" w:eastAsia="Times New Roman" w:hAnsi="Sylfaen" w:cs="Arial"/>
                <w:color w:val="000000"/>
                <w:sz w:val="18"/>
                <w:szCs w:val="18"/>
                <w:lang w:val="ka-GE"/>
              </w:rPr>
              <w:t xml:space="preserve"> სწრაფი და ეფექტური რეაგირებისათვის.</w:t>
            </w:r>
          </w:p>
          <w:p w:rsidR="00FA3EBA" w:rsidRPr="008F4D88" w:rsidRDefault="00FA3EBA" w:rsidP="00DC2C4D">
            <w:pPr>
              <w:spacing w:after="0"/>
              <w:jc w:val="both"/>
              <w:rPr>
                <w:rFonts w:ascii="AcadNusx" w:eastAsia="Times New Roman" w:hAnsi="AcadNusx"/>
                <w:color w:val="FF0000"/>
                <w:sz w:val="18"/>
                <w:szCs w:val="18"/>
              </w:rPr>
            </w:pPr>
            <w:r w:rsidRPr="008F4D88">
              <w:rPr>
                <w:rFonts w:ascii="Sylfaen" w:eastAsia="Times New Roman" w:hAnsi="Sylfaen" w:cs="Sylfaen"/>
                <w:color w:val="000000"/>
                <w:sz w:val="18"/>
                <w:szCs w:val="18"/>
                <w:lang w:val="es-ES"/>
              </w:rPr>
              <w:t>პერსონალის</w:t>
            </w:r>
            <w:r w:rsidRPr="008F4D88">
              <w:rPr>
                <w:rFonts w:ascii="AcadNusx" w:eastAsia="Times New Roman" w:hAnsi="AcadNusx" w:cs="AcadNusx"/>
                <w:color w:val="000000"/>
                <w:sz w:val="18"/>
                <w:szCs w:val="18"/>
                <w:lang w:val="es-ES"/>
              </w:rPr>
              <w:t xml:space="preserve">, </w:t>
            </w:r>
            <w:r w:rsidRPr="008F4D88">
              <w:rPr>
                <w:rFonts w:ascii="Sylfaen" w:eastAsia="Times New Roman" w:hAnsi="Sylfaen" w:cs="Sylfaen"/>
                <w:color w:val="000000"/>
                <w:sz w:val="18"/>
                <w:szCs w:val="18"/>
                <w:lang w:val="es-ES"/>
              </w:rPr>
              <w:t>მოხალისეების</w:t>
            </w:r>
            <w:r w:rsidRPr="008F4D88">
              <w:rPr>
                <w:rFonts w:ascii="Sylfaen" w:eastAsia="Times New Roman" w:hAnsi="Sylfaen" w:cs="Sylfaen"/>
                <w:color w:val="000000"/>
                <w:sz w:val="18"/>
                <w:szCs w:val="18"/>
                <w:lang w:val="ka-GE"/>
              </w:rPr>
              <w:t xml:space="preserve">ა და </w:t>
            </w:r>
            <w:r w:rsidRPr="008F4D88">
              <w:rPr>
                <w:rFonts w:ascii="Sylfaen" w:eastAsia="Times New Roman" w:hAnsi="Sylfaen" w:cs="Sylfaen"/>
                <w:color w:val="000000"/>
                <w:sz w:val="18"/>
                <w:szCs w:val="18"/>
                <w:lang w:val="es-ES"/>
              </w:rPr>
              <w:t>ბენეფიციარების</w:t>
            </w:r>
            <w:r>
              <w:rPr>
                <w:rFonts w:ascii="Sylfaen" w:eastAsia="Times New Roman" w:hAnsi="Sylfaen" w:cs="Sylfaen"/>
                <w:color w:val="000000"/>
                <w:sz w:val="18"/>
                <w:szCs w:val="18"/>
                <w:lang w:val="ka-GE"/>
              </w:rPr>
              <w:t xml:space="preserve"> </w:t>
            </w:r>
            <w:r w:rsidRPr="008F4D88">
              <w:rPr>
                <w:rFonts w:ascii="Sylfaen" w:eastAsia="Times New Roman" w:hAnsi="Sylfaen" w:cs="AcadNusx"/>
                <w:color w:val="000000"/>
                <w:sz w:val="18"/>
                <w:szCs w:val="18"/>
                <w:lang w:val="ka-GE"/>
              </w:rPr>
              <w:t xml:space="preserve">გაზრდილი </w:t>
            </w:r>
            <w:r w:rsidRPr="008F4D88">
              <w:rPr>
                <w:rFonts w:ascii="Sylfaen" w:eastAsia="Times New Roman" w:hAnsi="Sylfaen" w:cs="Sylfaen"/>
                <w:color w:val="000000"/>
                <w:sz w:val="18"/>
                <w:szCs w:val="18"/>
                <w:lang w:val="es-ES"/>
              </w:rPr>
              <w:t>რაოდენობა</w:t>
            </w:r>
            <w:r w:rsidRPr="008F4D88">
              <w:rPr>
                <w:rFonts w:ascii="AcadNusx" w:eastAsia="Times New Roman" w:hAnsi="AcadNusx" w:cs="AcadNusx"/>
                <w:color w:val="000000"/>
                <w:sz w:val="18"/>
                <w:szCs w:val="18"/>
                <w:lang w:val="es-ES"/>
              </w:rPr>
              <w:t xml:space="preserve">, </w:t>
            </w:r>
            <w:r w:rsidRPr="008F4D88">
              <w:rPr>
                <w:rFonts w:ascii="Sylfaen" w:eastAsia="Times New Roman" w:hAnsi="Sylfaen" w:cs="Sylfaen"/>
                <w:color w:val="000000"/>
                <w:sz w:val="18"/>
                <w:szCs w:val="18"/>
                <w:lang w:val="es-ES"/>
              </w:rPr>
              <w:t>რომლებიც</w:t>
            </w:r>
            <w:r>
              <w:rPr>
                <w:rFonts w:ascii="Sylfaen" w:eastAsia="Times New Roman" w:hAnsi="Sylfaen" w:cs="Sylfaen"/>
                <w:color w:val="000000"/>
                <w:sz w:val="18"/>
                <w:szCs w:val="18"/>
                <w:lang w:val="ka-GE"/>
              </w:rPr>
              <w:t xml:space="preserve"> </w:t>
            </w:r>
            <w:r w:rsidRPr="008F4D88">
              <w:rPr>
                <w:rFonts w:ascii="Sylfaen" w:eastAsia="Times New Roman" w:hAnsi="Sylfaen" w:cs="Sylfaen"/>
                <w:color w:val="000000"/>
                <w:sz w:val="18"/>
                <w:szCs w:val="18"/>
                <w:lang w:val="es-ES"/>
              </w:rPr>
              <w:t>სარგებლობენ</w:t>
            </w:r>
            <w:r>
              <w:rPr>
                <w:rFonts w:ascii="Sylfaen" w:eastAsia="Times New Roman" w:hAnsi="Sylfaen" w:cs="Sylfaen"/>
                <w:color w:val="000000"/>
                <w:sz w:val="18"/>
                <w:szCs w:val="18"/>
                <w:lang w:val="ka-GE"/>
              </w:rPr>
              <w:t xml:space="preserve"> </w:t>
            </w:r>
            <w:r w:rsidRPr="008F4D88">
              <w:rPr>
                <w:rFonts w:ascii="Sylfaen" w:eastAsia="Times New Roman" w:hAnsi="Sylfaen" w:cs="Sylfaen"/>
                <w:color w:val="000000"/>
                <w:sz w:val="18"/>
                <w:szCs w:val="18"/>
                <w:lang w:val="es-ES"/>
              </w:rPr>
              <w:t>პროგრამის</w:t>
            </w:r>
            <w:r>
              <w:rPr>
                <w:rFonts w:ascii="Sylfaen" w:eastAsia="Times New Roman" w:hAnsi="Sylfaen" w:cs="Sylfaen"/>
                <w:color w:val="000000"/>
                <w:sz w:val="18"/>
                <w:szCs w:val="18"/>
                <w:lang w:val="ka-GE"/>
              </w:rPr>
              <w:t xml:space="preserve"> </w:t>
            </w:r>
            <w:r w:rsidRPr="008F4D88">
              <w:rPr>
                <w:rFonts w:ascii="Sylfaen" w:eastAsia="Times New Roman" w:hAnsi="Sylfaen" w:cs="Sylfaen"/>
                <w:color w:val="000000"/>
                <w:sz w:val="18"/>
                <w:szCs w:val="18"/>
                <w:lang w:val="es-ES"/>
              </w:rPr>
              <w:t>მომსახურებით</w:t>
            </w:r>
            <w:r w:rsidRPr="008F4D88">
              <w:rPr>
                <w:rFonts w:ascii="Sylfaen" w:eastAsia="Times New Roman" w:hAnsi="Sylfaen" w:cs="Sylfaen"/>
                <w:b/>
                <w:sz w:val="18"/>
                <w:szCs w:val="18"/>
                <w:lang w:val="ka-GE"/>
              </w:rPr>
              <w:t>.</w:t>
            </w:r>
          </w:p>
          <w:p w:rsidR="00FA3EBA" w:rsidRPr="008F4D88" w:rsidRDefault="00FA3EBA" w:rsidP="00DC2C4D">
            <w:pPr>
              <w:spacing w:after="0" w:line="240" w:lineRule="auto"/>
              <w:jc w:val="both"/>
              <w:rPr>
                <w:rFonts w:ascii="Sylfaen" w:eastAsia="Times New Roman" w:hAnsi="Sylfaen" w:cs="Calibri"/>
                <w:sz w:val="18"/>
                <w:szCs w:val="18"/>
                <w:lang w:val="ka-GE"/>
              </w:rPr>
            </w:pPr>
          </w:p>
        </w:tc>
      </w:tr>
    </w:tbl>
    <w:p w:rsidR="00AD706A" w:rsidRDefault="00AD706A" w:rsidP="00BD465A">
      <w:pPr>
        <w:jc w:val="center"/>
        <w:rPr>
          <w:rFonts w:ascii="Sylfaen" w:hAnsi="Sylfaen"/>
          <w:b/>
          <w:lang w:val="ka-GE"/>
        </w:rPr>
      </w:pPr>
    </w:p>
    <w:tbl>
      <w:tblPr>
        <w:tblW w:w="0" w:type="auto"/>
        <w:tblInd w:w="-34" w:type="dxa"/>
        <w:tblLook w:val="04A0"/>
      </w:tblPr>
      <w:tblGrid>
        <w:gridCol w:w="2235"/>
        <w:gridCol w:w="4428"/>
        <w:gridCol w:w="1417"/>
        <w:gridCol w:w="5387"/>
      </w:tblGrid>
      <w:tr w:rsidR="0049789D" w:rsidRPr="00B440A9" w:rsidTr="00640C3F">
        <w:trPr>
          <w:trHeight w:val="550"/>
        </w:trPr>
        <w:tc>
          <w:tcPr>
            <w:tcW w:w="2235" w:type="dxa"/>
            <w:tcBorders>
              <w:top w:val="single" w:sz="4" w:space="0" w:color="auto"/>
              <w:left w:val="single" w:sz="4" w:space="0" w:color="auto"/>
              <w:bottom w:val="single" w:sz="4" w:space="0" w:color="auto"/>
              <w:right w:val="single" w:sz="4" w:space="0" w:color="auto"/>
            </w:tcBorders>
            <w:shd w:val="clear" w:color="000000" w:fill="FFFFFF"/>
            <w:hideMark/>
          </w:tcPr>
          <w:p w:rsidR="0049789D" w:rsidRPr="00B440A9" w:rsidRDefault="0049789D" w:rsidP="008D0A3A">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44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789D" w:rsidRPr="00B440A9" w:rsidRDefault="0049789D" w:rsidP="008D0A3A">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6804" w:type="dxa"/>
            <w:gridSpan w:val="2"/>
            <w:tcBorders>
              <w:top w:val="single" w:sz="4" w:space="0" w:color="auto"/>
              <w:left w:val="nil"/>
              <w:bottom w:val="single" w:sz="4" w:space="0" w:color="auto"/>
              <w:right w:val="single" w:sz="4" w:space="0" w:color="auto"/>
            </w:tcBorders>
            <w:shd w:val="clear" w:color="000000" w:fill="FFFFFF"/>
            <w:vAlign w:val="center"/>
            <w:hideMark/>
          </w:tcPr>
          <w:p w:rsidR="0049789D" w:rsidRPr="00B440A9" w:rsidRDefault="0049789D" w:rsidP="008D0A3A">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49789D" w:rsidRPr="00B440A9" w:rsidTr="00640C3F">
        <w:trPr>
          <w:trHeight w:val="848"/>
        </w:trPr>
        <w:tc>
          <w:tcPr>
            <w:tcW w:w="2235" w:type="dxa"/>
            <w:tcBorders>
              <w:top w:val="nil"/>
              <w:left w:val="single" w:sz="4" w:space="0" w:color="auto"/>
              <w:bottom w:val="single" w:sz="4" w:space="0" w:color="auto"/>
              <w:right w:val="single" w:sz="4" w:space="0" w:color="auto"/>
            </w:tcBorders>
            <w:shd w:val="clear" w:color="000000" w:fill="FFFFFF"/>
            <w:hideMark/>
          </w:tcPr>
          <w:p w:rsidR="0049789D" w:rsidRPr="00B440A9" w:rsidRDefault="0049789D" w:rsidP="008D0A3A">
            <w:pPr>
              <w:jc w:val="center"/>
              <w:rPr>
                <w:rFonts w:ascii="Sylfaen" w:hAnsi="Sylfaen" w:cs="Calibri"/>
                <w:b/>
                <w:sz w:val="16"/>
                <w:szCs w:val="16"/>
                <w:lang w:val="ka-GE"/>
              </w:rPr>
            </w:pPr>
          </w:p>
          <w:p w:rsidR="0049789D" w:rsidRPr="00B440A9" w:rsidRDefault="0049789D" w:rsidP="00386676">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1</w:t>
            </w:r>
            <w:r w:rsidR="00386676">
              <w:rPr>
                <w:rFonts w:ascii="Sylfaen" w:hAnsi="Sylfaen" w:cs="Calibri"/>
                <w:b/>
                <w:sz w:val="16"/>
                <w:szCs w:val="16"/>
                <w:lang w:val="ka-GE"/>
              </w:rPr>
              <w:t>6</w:t>
            </w:r>
          </w:p>
        </w:tc>
        <w:tc>
          <w:tcPr>
            <w:tcW w:w="4428" w:type="dxa"/>
            <w:tcBorders>
              <w:top w:val="single" w:sz="4" w:space="0" w:color="auto"/>
              <w:left w:val="single" w:sz="4" w:space="0" w:color="auto"/>
              <w:bottom w:val="single" w:sz="4" w:space="0" w:color="auto"/>
              <w:right w:val="single" w:sz="4" w:space="0" w:color="auto"/>
            </w:tcBorders>
            <w:vAlign w:val="center"/>
            <w:hideMark/>
          </w:tcPr>
          <w:p w:rsidR="00386676" w:rsidRPr="00B62C30" w:rsidRDefault="00386676" w:rsidP="00386676">
            <w:pPr>
              <w:pStyle w:val="Default"/>
              <w:jc w:val="center"/>
              <w:rPr>
                <w:b/>
                <w:sz w:val="18"/>
                <w:szCs w:val="18"/>
                <w:lang w:val="ka-GE"/>
              </w:rPr>
            </w:pPr>
            <w:r w:rsidRPr="00B62C30">
              <w:rPr>
                <w:b/>
                <w:sz w:val="18"/>
                <w:szCs w:val="18"/>
              </w:rPr>
              <w:t xml:space="preserve">მოწყვლადი სოციალური კატეგორიების </w:t>
            </w:r>
          </w:p>
          <w:p w:rsidR="0049789D" w:rsidRPr="00B440A9" w:rsidRDefault="00386676" w:rsidP="00386676">
            <w:pPr>
              <w:jc w:val="center"/>
              <w:rPr>
                <w:rFonts w:ascii="Sylfaen" w:hAnsi="Sylfaen" w:cs="Calibri"/>
                <w:b/>
                <w:bCs/>
                <w:sz w:val="16"/>
                <w:szCs w:val="16"/>
              </w:rPr>
            </w:pPr>
            <w:r w:rsidRPr="00B62C30">
              <w:rPr>
                <w:rFonts w:ascii="Sylfaen" w:eastAsia="Times New Roman" w:hAnsi="Sylfaen" w:cs="Calibri"/>
                <w:b/>
                <w:bCs/>
                <w:sz w:val="18"/>
                <w:szCs w:val="18"/>
              </w:rPr>
              <w:t>ბენეფიციართა  მატერიალურიდახმარება</w:t>
            </w:r>
          </w:p>
        </w:tc>
        <w:tc>
          <w:tcPr>
            <w:tcW w:w="6804" w:type="dxa"/>
            <w:gridSpan w:val="2"/>
            <w:tcBorders>
              <w:top w:val="nil"/>
              <w:left w:val="nil"/>
              <w:bottom w:val="single" w:sz="4" w:space="0" w:color="auto"/>
              <w:right w:val="single" w:sz="4" w:space="0" w:color="auto"/>
            </w:tcBorders>
            <w:shd w:val="clear" w:color="000000" w:fill="FFFFFF"/>
            <w:vAlign w:val="center"/>
            <w:hideMark/>
          </w:tcPr>
          <w:p w:rsidR="0049789D" w:rsidRPr="00B440A9" w:rsidRDefault="0049789D" w:rsidP="008D0A3A">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49789D" w:rsidRPr="00B440A9" w:rsidTr="00640C3F">
        <w:trPr>
          <w:trHeight w:val="420"/>
        </w:trPr>
        <w:tc>
          <w:tcPr>
            <w:tcW w:w="2235" w:type="dxa"/>
            <w:vMerge w:val="restart"/>
            <w:tcBorders>
              <w:top w:val="nil"/>
              <w:left w:val="single" w:sz="4" w:space="0" w:color="auto"/>
              <w:right w:val="nil"/>
            </w:tcBorders>
            <w:shd w:val="clear" w:color="000000" w:fill="FFFFFF"/>
            <w:hideMark/>
          </w:tcPr>
          <w:p w:rsidR="0049789D" w:rsidRPr="00B440A9" w:rsidRDefault="0049789D" w:rsidP="008D0A3A">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4428" w:type="dxa"/>
            <w:vMerge w:val="restart"/>
            <w:tcBorders>
              <w:top w:val="single" w:sz="4" w:space="0" w:color="auto"/>
              <w:left w:val="single" w:sz="4" w:space="0" w:color="auto"/>
              <w:right w:val="single" w:sz="4" w:space="0" w:color="auto"/>
            </w:tcBorders>
            <w:shd w:val="clear" w:color="000000" w:fill="FFFFFF"/>
            <w:hideMark/>
          </w:tcPr>
          <w:p w:rsidR="0049789D" w:rsidRPr="00B440A9" w:rsidRDefault="0049789D" w:rsidP="008D0A3A">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417" w:type="dxa"/>
            <w:vMerge w:val="restart"/>
            <w:tcBorders>
              <w:top w:val="single" w:sz="4" w:space="0" w:color="auto"/>
              <w:left w:val="single" w:sz="4" w:space="0" w:color="auto"/>
              <w:right w:val="single" w:sz="4" w:space="0" w:color="auto"/>
            </w:tcBorders>
            <w:shd w:val="clear" w:color="000000" w:fill="FFFFFF"/>
          </w:tcPr>
          <w:p w:rsidR="0049789D" w:rsidRPr="00B440A9" w:rsidRDefault="0049789D" w:rsidP="008D0A3A">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5387" w:type="dxa"/>
            <w:tcBorders>
              <w:top w:val="single" w:sz="4" w:space="0" w:color="auto"/>
              <w:left w:val="single" w:sz="4" w:space="0" w:color="auto"/>
              <w:bottom w:val="single" w:sz="4" w:space="0" w:color="auto"/>
              <w:right w:val="single" w:sz="4" w:space="0" w:color="auto"/>
            </w:tcBorders>
            <w:shd w:val="clear" w:color="000000" w:fill="FFFFFF"/>
          </w:tcPr>
          <w:p w:rsidR="0049789D" w:rsidRPr="00B440A9" w:rsidRDefault="0049789D" w:rsidP="008D0A3A">
            <w:pPr>
              <w:jc w:val="center"/>
              <w:rPr>
                <w:rFonts w:ascii="Sylfaen" w:hAnsi="Sylfaen" w:cs="Calibri"/>
                <w:b/>
                <w:bCs/>
                <w:sz w:val="16"/>
                <w:szCs w:val="16"/>
              </w:rPr>
            </w:pPr>
            <w:r>
              <w:rPr>
                <w:rFonts w:ascii="Sylfaen" w:hAnsi="Sylfaen" w:cs="Calibri"/>
                <w:b/>
                <w:bCs/>
                <w:sz w:val="16"/>
                <w:szCs w:val="16"/>
              </w:rPr>
              <w:t>2026 წლის დაფინანსება</w:t>
            </w:r>
            <w:r w:rsidRPr="00B440A9">
              <w:rPr>
                <w:rFonts w:ascii="Sylfaen" w:hAnsi="Sylfaen" w:cs="Calibri"/>
                <w:b/>
                <w:bCs/>
                <w:sz w:val="16"/>
                <w:szCs w:val="16"/>
              </w:rPr>
              <w:br/>
              <w:t>ლარში</w:t>
            </w:r>
          </w:p>
        </w:tc>
      </w:tr>
      <w:tr w:rsidR="0049789D" w:rsidRPr="00B440A9" w:rsidTr="00640C3F">
        <w:trPr>
          <w:trHeight w:val="419"/>
        </w:trPr>
        <w:tc>
          <w:tcPr>
            <w:tcW w:w="2235" w:type="dxa"/>
            <w:vMerge/>
            <w:tcBorders>
              <w:left w:val="single" w:sz="4" w:space="0" w:color="auto"/>
              <w:bottom w:val="single" w:sz="4" w:space="0" w:color="auto"/>
              <w:right w:val="nil"/>
            </w:tcBorders>
            <w:shd w:val="clear" w:color="000000" w:fill="FFFFFF"/>
          </w:tcPr>
          <w:p w:rsidR="0049789D" w:rsidRPr="00B440A9" w:rsidRDefault="0049789D" w:rsidP="008D0A3A">
            <w:pPr>
              <w:jc w:val="center"/>
              <w:rPr>
                <w:rFonts w:ascii="Sylfaen" w:hAnsi="Sylfaen" w:cs="Calibri"/>
                <w:b/>
                <w:bCs/>
                <w:sz w:val="16"/>
                <w:szCs w:val="16"/>
              </w:rPr>
            </w:pPr>
          </w:p>
        </w:tc>
        <w:tc>
          <w:tcPr>
            <w:tcW w:w="4428" w:type="dxa"/>
            <w:vMerge/>
            <w:tcBorders>
              <w:left w:val="single" w:sz="4" w:space="0" w:color="auto"/>
              <w:bottom w:val="single" w:sz="4" w:space="0" w:color="auto"/>
              <w:right w:val="single" w:sz="4" w:space="0" w:color="auto"/>
            </w:tcBorders>
            <w:shd w:val="clear" w:color="000000" w:fill="FFFFFF"/>
          </w:tcPr>
          <w:p w:rsidR="0049789D" w:rsidRPr="00B440A9" w:rsidRDefault="0049789D" w:rsidP="008D0A3A">
            <w:pPr>
              <w:jc w:val="center"/>
              <w:rPr>
                <w:rFonts w:ascii="Sylfaen" w:eastAsia="Times New Roman" w:hAnsi="Sylfaen" w:cs="Calibri"/>
                <w:b/>
                <w:sz w:val="16"/>
                <w:szCs w:val="16"/>
              </w:rPr>
            </w:pPr>
          </w:p>
        </w:tc>
        <w:tc>
          <w:tcPr>
            <w:tcW w:w="1417" w:type="dxa"/>
            <w:vMerge/>
            <w:tcBorders>
              <w:left w:val="single" w:sz="4" w:space="0" w:color="auto"/>
              <w:bottom w:val="single" w:sz="4" w:space="0" w:color="auto"/>
              <w:right w:val="single" w:sz="4" w:space="0" w:color="auto"/>
            </w:tcBorders>
            <w:shd w:val="clear" w:color="000000" w:fill="FFFFFF"/>
          </w:tcPr>
          <w:p w:rsidR="0049789D" w:rsidRPr="00B440A9" w:rsidRDefault="0049789D" w:rsidP="008D0A3A">
            <w:pPr>
              <w:jc w:val="center"/>
              <w:rPr>
                <w:rFonts w:ascii="Sylfaen" w:hAnsi="Sylfaen" w:cs="Calibri"/>
                <w:b/>
                <w:bCs/>
                <w:sz w:val="16"/>
                <w:szCs w:val="16"/>
              </w:rPr>
            </w:pPr>
          </w:p>
        </w:tc>
        <w:tc>
          <w:tcPr>
            <w:tcW w:w="5387" w:type="dxa"/>
            <w:tcBorders>
              <w:top w:val="single" w:sz="4" w:space="0" w:color="auto"/>
              <w:left w:val="single" w:sz="4" w:space="0" w:color="auto"/>
              <w:bottom w:val="single" w:sz="4" w:space="0" w:color="auto"/>
              <w:right w:val="single" w:sz="4" w:space="0" w:color="auto"/>
            </w:tcBorders>
            <w:shd w:val="clear" w:color="000000" w:fill="FFFFFF"/>
          </w:tcPr>
          <w:p w:rsidR="0049789D" w:rsidRPr="00B440A9" w:rsidRDefault="00386676" w:rsidP="00640C3F">
            <w:pPr>
              <w:jc w:val="center"/>
              <w:rPr>
                <w:rFonts w:ascii="Sylfaen" w:hAnsi="Sylfaen" w:cs="Calibri"/>
                <w:b/>
                <w:sz w:val="16"/>
                <w:szCs w:val="16"/>
              </w:rPr>
            </w:pPr>
            <w:r>
              <w:rPr>
                <w:rFonts w:ascii="Sylfaen" w:hAnsi="Sylfaen" w:cs="Calibri"/>
                <w:b/>
                <w:sz w:val="16"/>
                <w:szCs w:val="16"/>
                <w:lang w:val="ka-GE"/>
              </w:rPr>
              <w:t>2</w:t>
            </w:r>
            <w:r w:rsidR="00640C3F">
              <w:rPr>
                <w:rFonts w:ascii="Sylfaen" w:hAnsi="Sylfaen" w:cs="Calibri"/>
                <w:b/>
                <w:sz w:val="16"/>
                <w:szCs w:val="16"/>
                <w:lang w:val="ka-GE"/>
              </w:rPr>
              <w:t>55</w:t>
            </w:r>
            <w:r>
              <w:rPr>
                <w:rFonts w:ascii="Sylfaen" w:hAnsi="Sylfaen" w:cs="Calibri"/>
                <w:b/>
                <w:sz w:val="16"/>
                <w:szCs w:val="16"/>
                <w:lang w:val="ka-GE"/>
              </w:rPr>
              <w:t xml:space="preserve"> 000</w:t>
            </w:r>
          </w:p>
        </w:tc>
      </w:tr>
      <w:tr w:rsidR="0049789D" w:rsidRPr="00E735F3" w:rsidTr="00640C3F">
        <w:trPr>
          <w:trHeight w:val="1082"/>
        </w:trPr>
        <w:tc>
          <w:tcPr>
            <w:tcW w:w="2235" w:type="dxa"/>
            <w:tcBorders>
              <w:top w:val="nil"/>
              <w:left w:val="single" w:sz="4" w:space="0" w:color="auto"/>
              <w:bottom w:val="single" w:sz="4" w:space="0" w:color="auto"/>
              <w:right w:val="nil"/>
            </w:tcBorders>
            <w:shd w:val="clear" w:color="000000" w:fill="FFFFFF"/>
            <w:hideMark/>
          </w:tcPr>
          <w:p w:rsidR="0049789D" w:rsidRPr="00B440A9" w:rsidRDefault="0049789D" w:rsidP="008D0A3A">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11232"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86676" w:rsidRPr="00B62C30" w:rsidRDefault="00386676" w:rsidP="00386676">
            <w:p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ქვეპროგრამა ითვალისწინებს ზოგიერთი სოციალური კატეგორიის ბენეფიციართა მატერიალური დახმარებით უზრუნველყოფას. კერძოდ,:</w:t>
            </w:r>
          </w:p>
          <w:p w:rsidR="00386676" w:rsidRPr="00B62C30" w:rsidRDefault="00386676" w:rsidP="00386676">
            <w:p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 xml:space="preserve">ჰემოდიალიზის ცენტრის პაციენტები არიან თირკმლის პათოლოგიის მქონე შ.შ. მ პირები, რომელთაც თვის განმავლობაში ესაჭიროებათ  12-13 პროცედურა და შესაბამისად ტრანსპორტირების ხარჯები, რისი საშუალებაც მათ არ გააჩნიათ. </w:t>
            </w:r>
            <w:r w:rsidRPr="00B62C30">
              <w:rPr>
                <w:rFonts w:ascii="Sylfaen" w:eastAsia="Times New Roman" w:hAnsi="Sylfaen" w:cs="Calibri"/>
                <w:bCs/>
                <w:sz w:val="16"/>
                <w:szCs w:val="16"/>
                <w:lang w:val="ka-GE"/>
              </w:rPr>
              <w:t>ქვეპროგრამით გათვალისწინებული ყოველთვიური დახმარება მათთვის მნიშვნელოვანი მხარდაჭერაა.</w:t>
            </w:r>
          </w:p>
          <w:p w:rsidR="00386676" w:rsidRPr="00B62C30" w:rsidRDefault="00386676" w:rsidP="00386676">
            <w:p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 xml:space="preserve">ასევე, </w:t>
            </w:r>
            <w:r w:rsidRPr="00B62C30">
              <w:rPr>
                <w:rFonts w:ascii="Sylfaen" w:eastAsia="Times New Roman" w:hAnsi="Sylfaen" w:cs="Calibri"/>
                <w:bCs/>
                <w:sz w:val="16"/>
                <w:szCs w:val="16"/>
                <w:lang w:val="ka-GE"/>
              </w:rPr>
              <w:t>მნიშვნელოვანი მხარდაჭერაა ფინანსური დახმარება 18 წლამდე ასაკის შშმ ბავშვთა და 3 წლამდე ასაკის მძიმე, ქრონიკული დაავადების მქონე ბავშვთა ოჯახებისთვის.</w:t>
            </w:r>
          </w:p>
          <w:p w:rsidR="00386676" w:rsidRPr="00B62C30" w:rsidRDefault="00386676" w:rsidP="00386676">
            <w:p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 xml:space="preserve">ქვეპროგრამის სამიზნე ჯგუფს  მიეკუთვნება </w:t>
            </w:r>
          </w:p>
          <w:p w:rsidR="00386676" w:rsidRPr="00B62C30" w:rsidRDefault="00386676" w:rsidP="00386676">
            <w:pPr>
              <w:pStyle w:val="a3"/>
              <w:numPr>
                <w:ilvl w:val="0"/>
                <w:numId w:val="22"/>
              </w:num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ჰემოდიალიზის ცენტრის პაციენტები</w:t>
            </w:r>
            <w:r w:rsidRPr="00B62C30">
              <w:rPr>
                <w:rFonts w:ascii="Sylfaen" w:eastAsia="Times New Roman" w:hAnsi="Sylfaen" w:cs="Calibri"/>
                <w:bCs/>
                <w:sz w:val="16"/>
                <w:szCs w:val="16"/>
                <w:lang w:val="ka-GE"/>
              </w:rPr>
              <w:t>;</w:t>
            </w:r>
          </w:p>
          <w:p w:rsidR="00386676" w:rsidRPr="00B62C30" w:rsidRDefault="00386676" w:rsidP="00386676">
            <w:pPr>
              <w:pStyle w:val="a3"/>
              <w:numPr>
                <w:ilvl w:val="0"/>
                <w:numId w:val="22"/>
              </w:num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 xml:space="preserve">18 წლამდე ასაკის შშმ პირები და </w:t>
            </w:r>
            <w:r w:rsidRPr="00B62C30">
              <w:rPr>
                <w:rFonts w:asciiTheme="minorHAnsi" w:hAnsiTheme="minorHAnsi" w:cstheme="minorHAnsi"/>
                <w:sz w:val="16"/>
                <w:szCs w:val="16"/>
                <w:lang w:val="ka-GE"/>
              </w:rPr>
              <w:t>ბავშვთა    ფსიქოსომატური     აბილიტაცია /რეაბილიტაციის ქვეპროგრამის ბენეფიციარები</w:t>
            </w:r>
            <w:r w:rsidRPr="00B62C30">
              <w:rPr>
                <w:rFonts w:ascii="Sylfaen" w:eastAsia="Times New Roman" w:hAnsi="Sylfaen" w:cs="Calibri"/>
                <w:bCs/>
                <w:sz w:val="16"/>
                <w:szCs w:val="16"/>
                <w:lang w:val="ka-GE"/>
              </w:rPr>
              <w:t>(ბავშვთა  ცერებრალური დამბლის, კუნთების  პირველადი დაზიანების, ცენტრალური ნერვული სისტემის ანთებითი და სისხლძარღვოვანი დაავადებების ნარჩენი მოვლენების, ეპილეფსიის,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დაზიანების, ჰემიპლეგიის, პარაპლეგიის და ტეტრაპლეგიის და განვითარების ეტაპების დაყოვნების მქონე (R 62.0 - R 62.9 კოდი)  3 წლამდე ასაკის ბავშვები.)</w:t>
            </w:r>
          </w:p>
          <w:p w:rsidR="00386676" w:rsidRPr="00B62C30" w:rsidRDefault="00386676" w:rsidP="00386676">
            <w:pPr>
              <w:jc w:val="both"/>
              <w:rPr>
                <w:rFonts w:ascii="Sylfaen" w:hAnsi="Sylfaen" w:cs="Calibri"/>
                <w:sz w:val="16"/>
                <w:szCs w:val="16"/>
                <w:lang w:val="ka-GE"/>
              </w:rPr>
            </w:pPr>
            <w:r w:rsidRPr="00B62C30">
              <w:rPr>
                <w:rFonts w:ascii="Sylfaen" w:hAnsi="Sylfaen" w:cs="Calibri"/>
                <w:sz w:val="16"/>
                <w:szCs w:val="16"/>
                <w:lang w:val="ka-GE"/>
              </w:rPr>
              <w:t>წინამდებარე ქვეპროგრამა    ითვალისწინებს ქობულეთის მუნიციპალიტეტის ტერიტორიაზე რეგისტრირებული:</w:t>
            </w:r>
          </w:p>
          <w:p w:rsidR="00BE21DD" w:rsidRPr="00B62C30" w:rsidRDefault="00BE21DD" w:rsidP="00BE21DD">
            <w:pPr>
              <w:pStyle w:val="a3"/>
              <w:numPr>
                <w:ilvl w:val="0"/>
                <w:numId w:val="21"/>
              </w:numPr>
              <w:jc w:val="both"/>
              <w:rPr>
                <w:rFonts w:ascii="Sylfaen" w:hAnsi="Sylfaen" w:cs="Calibri"/>
                <w:sz w:val="16"/>
                <w:szCs w:val="16"/>
                <w:lang w:val="ka-GE"/>
              </w:rPr>
            </w:pPr>
            <w:r w:rsidRPr="00B62C30">
              <w:rPr>
                <w:rFonts w:ascii="Sylfaen" w:hAnsi="Sylfaen" w:cs="Calibri"/>
                <w:sz w:val="16"/>
                <w:szCs w:val="16"/>
                <w:lang w:val="ka-GE"/>
              </w:rPr>
              <w:t xml:space="preserve">თირკმლის ჩანაცვლებით თერაპიაზე მყოფი მოქალაქეების ქობულეთის მუნიციპალიტეტის ტერიტორიაზე მდებარე დიალიზის ცენტრებამდე ტრანსპორტირების ყოველთვიური ხარჯების დაფინანსებას </w:t>
            </w:r>
            <w:r w:rsidRPr="00BE21DD">
              <w:rPr>
                <w:rFonts w:ascii="Sylfaen" w:hAnsi="Sylfaen" w:cs="Calibri"/>
                <w:sz w:val="16"/>
                <w:szCs w:val="16"/>
                <w:lang w:val="ka-GE"/>
              </w:rPr>
              <w:t>100 ლარით, ხოლო ქობულეთის მუნიციპალიტეტის საზღვრებს გარეთ მდებარე დიალიზის ცენტრებამდე 200 ლარით (სულ 70 ბენეფიციარი)</w:t>
            </w:r>
            <w:r w:rsidRPr="00B62C30">
              <w:rPr>
                <w:rFonts w:ascii="Sylfaen" w:hAnsi="Sylfaen" w:cs="Calibri"/>
                <w:sz w:val="16"/>
                <w:szCs w:val="16"/>
                <w:lang w:val="ka-GE"/>
              </w:rPr>
              <w:t>;</w:t>
            </w:r>
          </w:p>
          <w:p w:rsidR="0049789D" w:rsidRPr="00BE21DD" w:rsidRDefault="00BE21DD" w:rsidP="00BE21DD">
            <w:pPr>
              <w:pStyle w:val="a3"/>
              <w:numPr>
                <w:ilvl w:val="0"/>
                <w:numId w:val="21"/>
              </w:numPr>
              <w:jc w:val="both"/>
              <w:rPr>
                <w:rFonts w:ascii="Sylfaen" w:hAnsi="Sylfaen" w:cs="Calibri"/>
                <w:sz w:val="16"/>
                <w:szCs w:val="16"/>
                <w:lang w:val="ka-GE"/>
              </w:rPr>
            </w:pPr>
            <w:r w:rsidRPr="00BE21DD">
              <w:rPr>
                <w:rFonts w:ascii="Sylfaen" w:eastAsia="Times New Roman" w:hAnsi="Sylfaen" w:cs="Calibri"/>
                <w:bCs/>
                <w:sz w:val="16"/>
                <w:szCs w:val="16"/>
                <w:lang w:val="ka-GE"/>
              </w:rPr>
              <w:t xml:space="preserve">18 წლამდე ასაკის შშმ და 3 წლამდე ასაკის მძიმე, ქრონიკული დაავადების მქონე ბავშვების, რომლებიც რეგისტრირებული არიან </w:t>
            </w:r>
            <w:r w:rsidRPr="00BE21DD">
              <w:rPr>
                <w:rFonts w:ascii="Sylfaen" w:hAnsi="Sylfaen" w:cs="Calibri"/>
                <w:sz w:val="16"/>
                <w:szCs w:val="16"/>
                <w:lang w:val="ka-GE"/>
              </w:rPr>
              <w:t>სოციალურად დაუცველი ოჯახების ერთიან ბაზაში  0-დან 200 001- მდე  სარეიტინგო ქულით,  ერთჯერად მატერიალურ   დახმარებას 500 ლარის ოდენობით.</w:t>
            </w:r>
          </w:p>
        </w:tc>
      </w:tr>
      <w:tr w:rsidR="00386676" w:rsidRPr="00E735F3" w:rsidTr="00640C3F">
        <w:trPr>
          <w:trHeight w:val="1082"/>
        </w:trPr>
        <w:tc>
          <w:tcPr>
            <w:tcW w:w="2235" w:type="dxa"/>
            <w:tcBorders>
              <w:top w:val="nil"/>
              <w:left w:val="single" w:sz="4" w:space="0" w:color="auto"/>
              <w:bottom w:val="single" w:sz="4" w:space="0" w:color="auto"/>
              <w:right w:val="nil"/>
            </w:tcBorders>
            <w:shd w:val="clear" w:color="000000" w:fill="FFFFFF"/>
            <w:hideMark/>
          </w:tcPr>
          <w:p w:rsidR="00386676" w:rsidRPr="00B440A9" w:rsidRDefault="00386676" w:rsidP="008D0A3A">
            <w:pPr>
              <w:jc w:val="center"/>
              <w:rPr>
                <w:rFonts w:ascii="Sylfaen" w:hAnsi="Sylfaen" w:cs="Calibri"/>
                <w:b/>
                <w:bCs/>
                <w:sz w:val="16"/>
                <w:szCs w:val="16"/>
              </w:rPr>
            </w:pPr>
            <w:r w:rsidRPr="00B62C30">
              <w:rPr>
                <w:rFonts w:ascii="Sylfaen" w:hAnsi="Sylfaen" w:cs="Calibri"/>
                <w:b/>
                <w:bCs/>
                <w:sz w:val="16"/>
                <w:szCs w:val="16"/>
                <w:lang w:val="ka-GE"/>
              </w:rPr>
              <w:t>დამატებითი ინფორმაცია</w:t>
            </w:r>
          </w:p>
        </w:tc>
        <w:tc>
          <w:tcPr>
            <w:tcW w:w="11232"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86676" w:rsidRPr="00B62C30" w:rsidRDefault="00386676" w:rsidP="00386676">
            <w:pPr>
              <w:spacing w:line="360" w:lineRule="auto"/>
              <w:jc w:val="both"/>
              <w:rPr>
                <w:rFonts w:ascii="Sylfaen" w:hAnsi="Sylfaen" w:cs="Sylfaen"/>
                <w:b/>
                <w:sz w:val="16"/>
                <w:szCs w:val="16"/>
                <w:lang w:val="ka-GE"/>
              </w:rPr>
            </w:pPr>
            <w:r w:rsidRPr="00B62C30">
              <w:rPr>
                <w:rFonts w:ascii="Sylfaen" w:hAnsi="Sylfaen" w:cs="Sylfaen"/>
                <w:b/>
                <w:sz w:val="16"/>
                <w:szCs w:val="16"/>
                <w:lang w:val="ka-GE"/>
              </w:rPr>
              <w:t>პირველი ღონისძიების შემთხვევაში: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ა) დახმარების გაცემა მოხდეს 2026 წლის იანვრიდან  2026 წლის დეკემბრის  ჩათვლით.</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ბ) მატერიალური რესურსის გაცემის სქემა:</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 xml:space="preserve">2024 წელს დიალიზის სახელმწიფო პროგრამაში ჩართული პაციენტების ტრანსპორტირების პროგრამით მოსარგებლეები და 2025 წელს ახალი პაციენტის წარმოშობის შემთხვევაში ჯანმრთელობისა და სოციალური დაცვის სამსახური მიმართავს მერს ქვეპროგრამით მოსარგებლე ბენეფიციარებზე  ყოველთვიური ფინანსური დახმარების გაწევის თაობაზე, საკითხის დადებითად გადაწყვეტის შემთხვევაში მერიის საფინანსო სამსახური მერის ბრძანების საფუძველზე გადაურიცხავს  ყოველთვიურად თვის პირველ რიცხვებში პროგრამაში ჩართულ ბენეფიციარს შესაბამის </w:t>
            </w:r>
            <w:r w:rsidRPr="00B62C30">
              <w:rPr>
                <w:rFonts w:ascii="Sylfaen" w:eastAsiaTheme="minorHAnsi" w:hAnsi="Sylfaen" w:cs="Sylfaen"/>
                <w:sz w:val="16"/>
                <w:szCs w:val="16"/>
                <w:lang w:val="ka-GE"/>
              </w:rPr>
              <w:lastRenderedPageBreak/>
              <w:t>ანგარიშზე თანხას.  ბენეფიციარებს რომლებიც დიალიზის სეანსებს იტარებს ქობულეთის მუნიციპალიტეტის ტერიტორიაზე თვეში ჩაერიცხება 80 ლარი, ხოლო ბენეფიციარებს, რომლებსაც დიალიზის სეანსები უტარდება ქობულეთის მუნიციპალიტეტის საზღვრებს გარეთ - 150 ლარი.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გ) მოსარგებლეთა შერჩევის წესი: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2025 წელს ქვეპროგრამით მოსარგებლე პაციენტები, ასევე 2026 წლიდან დიალიზის სახელმწიფო პროგრამაში ჩართული პაციენტები.</w:t>
            </w:r>
          </w:p>
          <w:p w:rsidR="00386676" w:rsidRPr="00B62C30" w:rsidRDefault="00386676" w:rsidP="00386676">
            <w:pPr>
              <w:spacing w:line="360" w:lineRule="auto"/>
              <w:jc w:val="both"/>
              <w:rPr>
                <w:rFonts w:ascii="Sylfaen" w:eastAsiaTheme="minorHAnsi" w:hAnsi="Sylfaen" w:cs="Sylfaen"/>
                <w:b/>
                <w:sz w:val="16"/>
                <w:szCs w:val="16"/>
                <w:lang w:val="ka-GE"/>
              </w:rPr>
            </w:pPr>
            <w:r w:rsidRPr="00B62C30">
              <w:rPr>
                <w:rFonts w:ascii="Sylfaen" w:eastAsiaTheme="minorHAnsi" w:hAnsi="Sylfaen" w:cs="Sylfaen"/>
                <w:b/>
                <w:sz w:val="16"/>
                <w:szCs w:val="16"/>
                <w:lang w:val="ka-GE"/>
              </w:rPr>
              <w:t>მეორე ღონისძიების შემთხვევაში: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ა) ქვეპროგრამაში ჩასართავად წარმოსადგენი დოკუმენტები: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1. განცხადება მერის სახელზე;</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 ბავშვის დაბადების მოწმობის ასლი;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3. მშობლების ან მეურვის პირადობის მოწმობების ასლები;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4. შშმ პირის სტატუსის დამადასტურებელი დოკუმენტი /ბავშვთა აბილიტაციის/რეაბილიტაციის პროგრამაში ჩართვის დამადასტურებელი დოკუმენტი ან ვაუჩერი (ასლი);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ბ) მატერიალური რესურსის გაცემის სქემა:</w:t>
            </w:r>
          </w:p>
          <w:p w:rsidR="00386676" w:rsidRPr="00B62C30" w:rsidRDefault="00386676" w:rsidP="00386676">
            <w:pPr>
              <w:spacing w:line="360" w:lineRule="auto"/>
              <w:jc w:val="both"/>
              <w:rPr>
                <w:rFonts w:ascii="Sylfaen" w:hAnsi="Sylfaen" w:cs="Sylfaen"/>
                <w:sz w:val="16"/>
                <w:szCs w:val="16"/>
                <w:lang w:val="ka-GE"/>
              </w:rPr>
            </w:pPr>
            <w:r w:rsidRPr="00B62C30">
              <w:rPr>
                <w:rFonts w:ascii="Sylfaen" w:hAnsi="Sylfaen" w:cs="Sylfaen"/>
                <w:sz w:val="16"/>
                <w:szCs w:val="16"/>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ერთჯერადი დახმარების გაცემის თაობაზე. საკითხის დადებითად გადაწყვეტის შემთხვევაში მუნიციპალიტეტის მერის ბრძანება თანდართულ დოკუმენტაციასთან ერთად იგზავნება საფინანსო სამსახურში დაფინანსების მიზნით.</w:t>
            </w:r>
          </w:p>
          <w:p w:rsidR="00386676" w:rsidRPr="00B62C30" w:rsidRDefault="00386676" w:rsidP="00386676">
            <w:pPr>
              <w:jc w:val="both"/>
              <w:rPr>
                <w:rFonts w:ascii="Sylfaen" w:eastAsia="Times New Roman" w:hAnsi="Sylfaen" w:cs="Calibri"/>
                <w:bCs/>
                <w:sz w:val="16"/>
                <w:szCs w:val="16"/>
                <w:lang w:val="ka-GE"/>
              </w:rPr>
            </w:pPr>
            <w:r w:rsidRPr="00B62C30">
              <w:rPr>
                <w:rFonts w:ascii="Sylfaen" w:eastAsiaTheme="minorHAnsi" w:hAnsi="Sylfaen" w:cs="Sylfaen"/>
                <w:sz w:val="16"/>
                <w:szCs w:val="16"/>
                <w:lang w:val="ka-GE"/>
              </w:rPr>
              <w:t>ღონისძიებებს შორის გადანაწილება შეიძლება განხორციელდეს ფაქტიური მოთხოვნილებებიდან გამომდინარე.</w:t>
            </w:r>
          </w:p>
        </w:tc>
      </w:tr>
      <w:tr w:rsidR="00386676" w:rsidRPr="00B440A9" w:rsidTr="00640C3F">
        <w:trPr>
          <w:trHeight w:val="689"/>
        </w:trPr>
        <w:tc>
          <w:tcPr>
            <w:tcW w:w="2235" w:type="dxa"/>
            <w:tcBorders>
              <w:top w:val="single" w:sz="4" w:space="0" w:color="auto"/>
              <w:left w:val="single" w:sz="4" w:space="0" w:color="auto"/>
              <w:bottom w:val="single" w:sz="4" w:space="0" w:color="auto"/>
              <w:right w:val="nil"/>
            </w:tcBorders>
            <w:shd w:val="clear" w:color="000000" w:fill="FFFFFF"/>
            <w:vAlign w:val="center"/>
            <w:hideMark/>
          </w:tcPr>
          <w:p w:rsidR="00386676" w:rsidRPr="00B440A9" w:rsidRDefault="00386676" w:rsidP="008D0A3A">
            <w:pPr>
              <w:jc w:val="center"/>
              <w:rPr>
                <w:rFonts w:ascii="Sylfaen" w:hAnsi="Sylfaen" w:cs="Calibri"/>
                <w:b/>
                <w:bCs/>
                <w:sz w:val="16"/>
                <w:szCs w:val="16"/>
              </w:rPr>
            </w:pPr>
            <w:r w:rsidRPr="00B440A9">
              <w:rPr>
                <w:rFonts w:ascii="Sylfaen" w:hAnsi="Sylfaen" w:cs="Calibri"/>
                <w:b/>
                <w:bCs/>
                <w:sz w:val="16"/>
                <w:szCs w:val="16"/>
              </w:rPr>
              <w:lastRenderedPageBreak/>
              <w:t>ქვეპროგრამის მიზანი და მოსალოდნელი შედეგი</w:t>
            </w:r>
          </w:p>
        </w:tc>
        <w:tc>
          <w:tcPr>
            <w:tcW w:w="11232"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86676" w:rsidRPr="00B62C30" w:rsidRDefault="00386676" w:rsidP="008D0A3A">
            <w:pPr>
              <w:rPr>
                <w:rFonts w:ascii="Sylfaen" w:hAnsi="Sylfaen" w:cs="Calibri"/>
                <w:sz w:val="18"/>
                <w:szCs w:val="18"/>
              </w:rPr>
            </w:pPr>
            <w:r w:rsidRPr="00B62C30">
              <w:rPr>
                <w:rFonts w:ascii="Sylfaen" w:eastAsia="Times New Roman" w:hAnsi="Sylfaen" w:cs="Calibri"/>
                <w:sz w:val="18"/>
                <w:szCs w:val="18"/>
              </w:rPr>
              <w:t>ქვეპროგრამის ბენეფიციარების კომპენსაციით უზრუნველყოფა.ჯანმრთელობისა და სოციალური მდგომარეობის გაუმჯობესება.</w:t>
            </w:r>
          </w:p>
        </w:tc>
      </w:tr>
    </w:tbl>
    <w:p w:rsidR="00AD706A" w:rsidRDefault="00AD706A" w:rsidP="00BD465A">
      <w:pPr>
        <w:jc w:val="center"/>
        <w:rPr>
          <w:rFonts w:ascii="Sylfaen" w:hAnsi="Sylfaen"/>
          <w:b/>
          <w:lang w:val="ka-GE"/>
        </w:rPr>
      </w:pPr>
    </w:p>
    <w:tbl>
      <w:tblPr>
        <w:tblW w:w="0" w:type="auto"/>
        <w:tblInd w:w="108" w:type="dxa"/>
        <w:tblLook w:val="04A0"/>
      </w:tblPr>
      <w:tblGrid>
        <w:gridCol w:w="1879"/>
        <w:gridCol w:w="2941"/>
        <w:gridCol w:w="1985"/>
        <w:gridCol w:w="6520"/>
      </w:tblGrid>
      <w:tr w:rsidR="00640C3F" w:rsidRPr="00E32BC3" w:rsidTr="00640C3F">
        <w:trPr>
          <w:trHeight w:val="467"/>
        </w:trPr>
        <w:tc>
          <w:tcPr>
            <w:tcW w:w="1879" w:type="dxa"/>
            <w:tcBorders>
              <w:top w:val="single" w:sz="4" w:space="0" w:color="auto"/>
              <w:left w:val="single" w:sz="4" w:space="0" w:color="auto"/>
              <w:bottom w:val="single" w:sz="4" w:space="0" w:color="auto"/>
              <w:right w:val="single" w:sz="4" w:space="0" w:color="auto"/>
            </w:tcBorders>
            <w:shd w:val="clear" w:color="000000" w:fill="FFFFFF"/>
            <w:hideMark/>
          </w:tcPr>
          <w:p w:rsidR="00640C3F" w:rsidRPr="00AA46C1" w:rsidRDefault="00640C3F" w:rsidP="009761BF">
            <w:pPr>
              <w:jc w:val="center"/>
              <w:rPr>
                <w:rFonts w:ascii="Sylfaen" w:hAnsi="Sylfaen" w:cs="Calibri"/>
                <w:b/>
                <w:bCs/>
                <w:sz w:val="16"/>
                <w:szCs w:val="16"/>
                <w:lang w:val="en-GB"/>
              </w:rPr>
            </w:pPr>
          </w:p>
          <w:p w:rsidR="00640C3F" w:rsidRPr="00E32BC3" w:rsidRDefault="00640C3F" w:rsidP="009761BF">
            <w:pPr>
              <w:jc w:val="center"/>
              <w:rPr>
                <w:rFonts w:ascii="Sylfaen" w:hAnsi="Sylfaen" w:cs="Calibri"/>
                <w:b/>
                <w:bCs/>
                <w:sz w:val="16"/>
                <w:szCs w:val="16"/>
              </w:rPr>
            </w:pPr>
            <w:r w:rsidRPr="00E32BC3">
              <w:rPr>
                <w:rFonts w:ascii="Sylfaen" w:hAnsi="Sylfaen" w:cs="Calibri"/>
                <w:b/>
                <w:bCs/>
                <w:sz w:val="16"/>
                <w:szCs w:val="16"/>
                <w:lang w:val="ka-GE"/>
              </w:rPr>
              <w:t xml:space="preserve">ქვეპროგრამის </w:t>
            </w:r>
            <w:r w:rsidRPr="00E32BC3">
              <w:rPr>
                <w:rFonts w:ascii="Sylfaen" w:hAnsi="Sylfaen" w:cs="Calibri"/>
                <w:b/>
                <w:bCs/>
                <w:sz w:val="16"/>
                <w:szCs w:val="16"/>
              </w:rPr>
              <w:t>კოდი</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0C3F" w:rsidRPr="00E32BC3" w:rsidRDefault="00640C3F" w:rsidP="009761BF">
            <w:pPr>
              <w:spacing w:after="0" w:line="240" w:lineRule="auto"/>
              <w:jc w:val="center"/>
              <w:rPr>
                <w:rFonts w:ascii="Sylfaen" w:eastAsia="Times New Roman" w:hAnsi="Sylfaen" w:cs="Calibri"/>
                <w:b/>
                <w:bCs/>
                <w:sz w:val="18"/>
                <w:szCs w:val="18"/>
                <w:lang w:val="en-GB" w:eastAsia="en-GB"/>
              </w:rPr>
            </w:pPr>
            <w:r w:rsidRPr="00E32BC3">
              <w:rPr>
                <w:rFonts w:ascii="Sylfaen" w:hAnsi="Sylfaen" w:cs="Calibri"/>
                <w:b/>
                <w:bCs/>
                <w:sz w:val="16"/>
                <w:szCs w:val="16"/>
                <w:lang w:val="ka-GE"/>
              </w:rPr>
              <w:t>ქვეპროგრამის დასახელება</w:t>
            </w:r>
          </w:p>
        </w:tc>
        <w:tc>
          <w:tcPr>
            <w:tcW w:w="8505" w:type="dxa"/>
            <w:gridSpan w:val="2"/>
            <w:tcBorders>
              <w:top w:val="single" w:sz="4" w:space="0" w:color="auto"/>
              <w:left w:val="nil"/>
              <w:bottom w:val="single" w:sz="4" w:space="0" w:color="auto"/>
              <w:right w:val="single" w:sz="4" w:space="0" w:color="auto"/>
            </w:tcBorders>
            <w:shd w:val="clear" w:color="000000" w:fill="FFFFFF"/>
            <w:hideMark/>
          </w:tcPr>
          <w:p w:rsidR="00640C3F" w:rsidRPr="00E32BC3" w:rsidRDefault="00640C3F" w:rsidP="009761BF">
            <w:pPr>
              <w:jc w:val="center"/>
              <w:rPr>
                <w:rFonts w:ascii="Sylfaen" w:hAnsi="Sylfaen" w:cs="Calibri"/>
                <w:b/>
                <w:bCs/>
                <w:sz w:val="16"/>
                <w:szCs w:val="16"/>
              </w:rPr>
            </w:pPr>
            <w:r w:rsidRPr="00E32BC3">
              <w:rPr>
                <w:rFonts w:ascii="Sylfaen" w:hAnsi="Sylfaen" w:cs="Sylfaen"/>
                <w:b/>
                <w:spacing w:val="2"/>
                <w:sz w:val="16"/>
                <w:szCs w:val="16"/>
              </w:rPr>
              <w:t>პრ</w:t>
            </w:r>
            <w:r w:rsidRPr="00E32BC3">
              <w:rPr>
                <w:rFonts w:ascii="Sylfaen" w:hAnsi="Sylfaen" w:cs="Sylfaen"/>
                <w:b/>
                <w:sz w:val="16"/>
                <w:szCs w:val="16"/>
              </w:rPr>
              <w:t>ო</w:t>
            </w:r>
            <w:r w:rsidRPr="00E32BC3">
              <w:rPr>
                <w:rFonts w:ascii="Sylfaen" w:hAnsi="Sylfaen" w:cs="Sylfaen"/>
                <w:b/>
                <w:spacing w:val="2"/>
                <w:sz w:val="16"/>
                <w:szCs w:val="16"/>
              </w:rPr>
              <w:t>გრ</w:t>
            </w:r>
            <w:r w:rsidRPr="00E32BC3">
              <w:rPr>
                <w:rFonts w:ascii="Sylfaen" w:hAnsi="Sylfaen" w:cs="Sylfaen"/>
                <w:b/>
                <w:spacing w:val="1"/>
                <w:sz w:val="16"/>
                <w:szCs w:val="16"/>
              </w:rPr>
              <w:t>ამი</w:t>
            </w:r>
            <w:r w:rsidRPr="00E32BC3">
              <w:rPr>
                <w:rFonts w:ascii="Sylfaen" w:hAnsi="Sylfaen" w:cs="Sylfaen"/>
                <w:b/>
                <w:sz w:val="16"/>
                <w:szCs w:val="16"/>
              </w:rPr>
              <w:t>სდ</w:t>
            </w:r>
            <w:r w:rsidRPr="00E32BC3">
              <w:rPr>
                <w:rFonts w:ascii="Sylfaen" w:hAnsi="Sylfaen" w:cs="Sylfaen"/>
                <w:b/>
                <w:spacing w:val="1"/>
                <w:sz w:val="16"/>
                <w:szCs w:val="16"/>
              </w:rPr>
              <w:t>ასა</w:t>
            </w:r>
            <w:r w:rsidRPr="00E32BC3">
              <w:rPr>
                <w:rFonts w:ascii="Sylfaen" w:hAnsi="Sylfaen" w:cs="Sylfaen"/>
                <w:b/>
                <w:sz w:val="16"/>
                <w:szCs w:val="16"/>
              </w:rPr>
              <w:t>ხ</w:t>
            </w:r>
            <w:r w:rsidRPr="00E32BC3">
              <w:rPr>
                <w:rFonts w:ascii="Sylfaen" w:hAnsi="Sylfaen" w:cs="Sylfaen"/>
                <w:b/>
                <w:spacing w:val="1"/>
                <w:sz w:val="16"/>
                <w:szCs w:val="16"/>
              </w:rPr>
              <w:t>ელე</w:t>
            </w:r>
            <w:r w:rsidRPr="00E32BC3">
              <w:rPr>
                <w:rFonts w:ascii="Sylfaen" w:hAnsi="Sylfaen" w:cs="Sylfaen"/>
                <w:b/>
                <w:sz w:val="16"/>
                <w:szCs w:val="16"/>
              </w:rPr>
              <w:t>ბ</w:t>
            </w:r>
            <w:r w:rsidRPr="00E32BC3">
              <w:rPr>
                <w:rFonts w:ascii="Sylfaen" w:hAnsi="Sylfaen" w:cs="Sylfaen"/>
                <w:b/>
                <w:spacing w:val="1"/>
                <w:sz w:val="16"/>
                <w:szCs w:val="16"/>
              </w:rPr>
              <w:t>ა</w:t>
            </w:r>
            <w:r w:rsidRPr="00E32BC3">
              <w:rPr>
                <w:rFonts w:ascii="Sylfaen" w:hAnsi="Sylfaen" w:cs="Sylfaen"/>
                <w:b/>
                <w:sz w:val="16"/>
                <w:szCs w:val="16"/>
              </w:rPr>
              <w:t>,</w:t>
            </w:r>
            <w:r w:rsidRPr="00E32BC3">
              <w:rPr>
                <w:rFonts w:ascii="Sylfaen" w:hAnsi="Sylfaen" w:cs="Sylfaen"/>
                <w:b/>
                <w:spacing w:val="2"/>
                <w:sz w:val="16"/>
                <w:szCs w:val="16"/>
              </w:rPr>
              <w:t>რ</w:t>
            </w:r>
            <w:r w:rsidRPr="00E32BC3">
              <w:rPr>
                <w:rFonts w:ascii="Sylfaen" w:hAnsi="Sylfaen" w:cs="Sylfaen"/>
                <w:b/>
                <w:sz w:val="16"/>
                <w:szCs w:val="16"/>
              </w:rPr>
              <w:t>ო</w:t>
            </w:r>
            <w:r w:rsidRPr="00E32BC3">
              <w:rPr>
                <w:rFonts w:ascii="Sylfaen" w:hAnsi="Sylfaen" w:cs="Sylfaen"/>
                <w:b/>
                <w:spacing w:val="1"/>
                <w:sz w:val="16"/>
                <w:szCs w:val="16"/>
              </w:rPr>
              <w:t>მლი</w:t>
            </w:r>
            <w:r w:rsidRPr="00E32BC3">
              <w:rPr>
                <w:rFonts w:ascii="Sylfaen" w:hAnsi="Sylfaen" w:cs="Sylfaen"/>
                <w:b/>
                <w:sz w:val="16"/>
                <w:szCs w:val="16"/>
              </w:rPr>
              <w:t>ს</w:t>
            </w:r>
            <w:r w:rsidRPr="00E32BC3">
              <w:rPr>
                <w:rFonts w:ascii="Sylfaen" w:hAnsi="Sylfaen" w:cs="Sylfaen"/>
                <w:b/>
                <w:spacing w:val="2"/>
                <w:sz w:val="16"/>
                <w:szCs w:val="16"/>
              </w:rPr>
              <w:t>ფ</w:t>
            </w:r>
            <w:r w:rsidRPr="00E32BC3">
              <w:rPr>
                <w:rFonts w:ascii="Sylfaen" w:hAnsi="Sylfaen" w:cs="Sylfaen"/>
                <w:b/>
                <w:spacing w:val="1"/>
                <w:sz w:val="16"/>
                <w:szCs w:val="16"/>
              </w:rPr>
              <w:t>ა</w:t>
            </w:r>
            <w:r w:rsidRPr="00E32BC3">
              <w:rPr>
                <w:rFonts w:ascii="Sylfaen" w:hAnsi="Sylfaen" w:cs="Sylfaen"/>
                <w:b/>
                <w:spacing w:val="2"/>
                <w:sz w:val="16"/>
                <w:szCs w:val="16"/>
              </w:rPr>
              <w:t>რ</w:t>
            </w:r>
            <w:r w:rsidRPr="00E32BC3">
              <w:rPr>
                <w:rFonts w:ascii="Sylfaen" w:hAnsi="Sylfaen" w:cs="Sylfaen"/>
                <w:b/>
                <w:spacing w:val="1"/>
                <w:sz w:val="16"/>
                <w:szCs w:val="16"/>
              </w:rPr>
              <w:t>გლე</w:t>
            </w:r>
            <w:r w:rsidRPr="00E32BC3">
              <w:rPr>
                <w:rFonts w:ascii="Sylfaen" w:hAnsi="Sylfaen" w:cs="Sylfaen"/>
                <w:b/>
                <w:sz w:val="16"/>
                <w:szCs w:val="16"/>
              </w:rPr>
              <w:t>ბ</w:t>
            </w:r>
            <w:r w:rsidRPr="00E32BC3">
              <w:rPr>
                <w:rFonts w:ascii="Sylfaen" w:hAnsi="Sylfaen" w:cs="Sylfaen"/>
                <w:b/>
                <w:spacing w:val="1"/>
                <w:sz w:val="16"/>
                <w:szCs w:val="16"/>
              </w:rPr>
              <w:t>ში</w:t>
            </w:r>
            <w:r w:rsidRPr="00E32BC3">
              <w:rPr>
                <w:rFonts w:ascii="Sylfaen" w:hAnsi="Sylfaen" w:cs="Sylfaen"/>
                <w:b/>
                <w:sz w:val="16"/>
                <w:szCs w:val="16"/>
              </w:rPr>
              <w:t>ცხო</w:t>
            </w:r>
            <w:r w:rsidRPr="00E32BC3">
              <w:rPr>
                <w:rFonts w:ascii="Sylfaen" w:hAnsi="Sylfaen" w:cs="Sylfaen"/>
                <w:b/>
                <w:spacing w:val="2"/>
                <w:sz w:val="16"/>
                <w:szCs w:val="16"/>
              </w:rPr>
              <w:t>რ</w:t>
            </w:r>
            <w:r w:rsidRPr="00E32BC3">
              <w:rPr>
                <w:rFonts w:ascii="Sylfaen" w:hAnsi="Sylfaen" w:cs="Sylfaen"/>
                <w:b/>
                <w:sz w:val="16"/>
                <w:szCs w:val="16"/>
              </w:rPr>
              <w:t>ც</w:t>
            </w:r>
            <w:r w:rsidRPr="00E32BC3">
              <w:rPr>
                <w:rFonts w:ascii="Sylfaen" w:hAnsi="Sylfaen" w:cs="Sylfaen"/>
                <w:b/>
                <w:spacing w:val="2"/>
                <w:sz w:val="16"/>
                <w:szCs w:val="16"/>
              </w:rPr>
              <w:t>ი</w:t>
            </w:r>
            <w:r w:rsidRPr="00E32BC3">
              <w:rPr>
                <w:rFonts w:ascii="Sylfaen" w:hAnsi="Sylfaen" w:cs="Sylfaen"/>
                <w:b/>
                <w:spacing w:val="1"/>
                <w:sz w:val="16"/>
                <w:szCs w:val="16"/>
              </w:rPr>
              <w:t>ელ</w:t>
            </w:r>
            <w:r w:rsidRPr="00E32BC3">
              <w:rPr>
                <w:rFonts w:ascii="Sylfaen" w:hAnsi="Sylfaen" w:cs="Sylfaen"/>
                <w:b/>
                <w:sz w:val="16"/>
                <w:szCs w:val="16"/>
              </w:rPr>
              <w:t>დ</w:t>
            </w:r>
            <w:r w:rsidRPr="00E32BC3">
              <w:rPr>
                <w:rFonts w:ascii="Sylfaen" w:hAnsi="Sylfaen" w:cs="Sylfaen"/>
                <w:b/>
                <w:spacing w:val="1"/>
                <w:sz w:val="16"/>
                <w:szCs w:val="16"/>
              </w:rPr>
              <w:t>ე</w:t>
            </w:r>
            <w:r w:rsidRPr="00E32BC3">
              <w:rPr>
                <w:rFonts w:ascii="Sylfaen" w:hAnsi="Sylfaen" w:cs="Sylfaen"/>
                <w:b/>
                <w:sz w:val="16"/>
                <w:szCs w:val="16"/>
              </w:rPr>
              <w:t>ბა</w:t>
            </w:r>
            <w:r w:rsidRPr="00E32BC3">
              <w:rPr>
                <w:rFonts w:ascii="Sylfaen" w:hAnsi="Sylfaen" w:cs="Sylfaen"/>
                <w:b/>
                <w:spacing w:val="1"/>
                <w:sz w:val="16"/>
                <w:szCs w:val="16"/>
              </w:rPr>
              <w:t>ქვე</w:t>
            </w:r>
            <w:r w:rsidRPr="00E32BC3">
              <w:rPr>
                <w:rFonts w:ascii="Sylfaen" w:hAnsi="Sylfaen" w:cs="Sylfaen"/>
                <w:b/>
                <w:spacing w:val="2"/>
                <w:sz w:val="16"/>
                <w:szCs w:val="16"/>
              </w:rPr>
              <w:t>პრ</w:t>
            </w:r>
            <w:r w:rsidRPr="00E32BC3">
              <w:rPr>
                <w:rFonts w:ascii="Sylfaen" w:hAnsi="Sylfaen" w:cs="Sylfaen"/>
                <w:b/>
                <w:sz w:val="16"/>
                <w:szCs w:val="16"/>
              </w:rPr>
              <w:t>ო</w:t>
            </w:r>
            <w:r w:rsidRPr="00E32BC3">
              <w:rPr>
                <w:rFonts w:ascii="Sylfaen" w:hAnsi="Sylfaen" w:cs="Sylfaen"/>
                <w:b/>
                <w:spacing w:val="2"/>
                <w:sz w:val="16"/>
                <w:szCs w:val="16"/>
              </w:rPr>
              <w:t>გრ</w:t>
            </w:r>
            <w:r w:rsidRPr="00E32BC3">
              <w:rPr>
                <w:rFonts w:ascii="Sylfaen" w:hAnsi="Sylfaen" w:cs="Sylfaen"/>
                <w:b/>
                <w:spacing w:val="1"/>
                <w:sz w:val="16"/>
                <w:szCs w:val="16"/>
              </w:rPr>
              <w:t>ამ</w:t>
            </w:r>
            <w:r w:rsidRPr="00E32BC3">
              <w:rPr>
                <w:rFonts w:ascii="Sylfaen" w:hAnsi="Sylfaen" w:cs="Sylfaen"/>
                <w:b/>
                <w:sz w:val="16"/>
                <w:szCs w:val="16"/>
              </w:rPr>
              <w:t>ა</w:t>
            </w:r>
          </w:p>
        </w:tc>
      </w:tr>
      <w:tr w:rsidR="00640C3F" w:rsidRPr="00E32BC3" w:rsidTr="00640C3F">
        <w:trPr>
          <w:trHeight w:val="679"/>
        </w:trPr>
        <w:tc>
          <w:tcPr>
            <w:tcW w:w="1879" w:type="dxa"/>
            <w:tcBorders>
              <w:top w:val="nil"/>
              <w:left w:val="single" w:sz="4" w:space="0" w:color="auto"/>
              <w:bottom w:val="single" w:sz="4" w:space="0" w:color="auto"/>
              <w:right w:val="single" w:sz="4" w:space="0" w:color="auto"/>
            </w:tcBorders>
            <w:shd w:val="clear" w:color="000000" w:fill="FFFFFF"/>
            <w:vAlign w:val="center"/>
            <w:hideMark/>
          </w:tcPr>
          <w:p w:rsidR="00640C3F" w:rsidRPr="00E32BC3" w:rsidRDefault="00640C3F" w:rsidP="009761BF">
            <w:pPr>
              <w:jc w:val="center"/>
              <w:rPr>
                <w:rFonts w:ascii="Sylfaen" w:hAnsi="Sylfaen" w:cs="Calibri"/>
                <w:b/>
                <w:sz w:val="18"/>
                <w:szCs w:val="18"/>
                <w:lang w:val="ka-GE"/>
              </w:rPr>
            </w:pPr>
            <w:r w:rsidRPr="00E32BC3">
              <w:rPr>
                <w:rFonts w:ascii="Sylfaen" w:hAnsi="Sylfaen" w:cs="Calibri"/>
                <w:b/>
                <w:sz w:val="18"/>
                <w:szCs w:val="18"/>
              </w:rPr>
              <w:t xml:space="preserve">06 02 </w:t>
            </w:r>
            <w:r>
              <w:rPr>
                <w:rFonts w:ascii="Sylfaen" w:hAnsi="Sylfaen" w:cs="Calibri"/>
                <w:b/>
                <w:sz w:val="18"/>
                <w:szCs w:val="18"/>
                <w:lang w:val="ka-GE"/>
              </w:rPr>
              <w:t>17</w:t>
            </w:r>
            <w:bookmarkStart w:id="0" w:name="_GoBack"/>
            <w:bookmarkEnd w:id="0"/>
          </w:p>
        </w:tc>
        <w:tc>
          <w:tcPr>
            <w:tcW w:w="2941" w:type="dxa"/>
            <w:tcBorders>
              <w:top w:val="single" w:sz="4" w:space="0" w:color="auto"/>
              <w:left w:val="single" w:sz="4" w:space="0" w:color="auto"/>
              <w:bottom w:val="single" w:sz="4" w:space="0" w:color="auto"/>
              <w:right w:val="single" w:sz="4" w:space="0" w:color="auto"/>
            </w:tcBorders>
            <w:vAlign w:val="center"/>
            <w:hideMark/>
          </w:tcPr>
          <w:p w:rsidR="00640C3F" w:rsidRPr="00E32BC3" w:rsidRDefault="00640C3F" w:rsidP="009761BF">
            <w:pPr>
              <w:jc w:val="center"/>
              <w:rPr>
                <w:rFonts w:ascii="Sylfaen" w:hAnsi="Sylfaen" w:cs="Calibri"/>
                <w:b/>
                <w:bCs/>
                <w:sz w:val="16"/>
                <w:szCs w:val="16"/>
              </w:rPr>
            </w:pPr>
            <w:r w:rsidRPr="00E32BC3">
              <w:rPr>
                <w:rFonts w:ascii="Sylfaen" w:eastAsia="Times New Roman" w:hAnsi="Sylfaen" w:cs="Calibri"/>
                <w:b/>
                <w:bCs/>
                <w:sz w:val="16"/>
                <w:szCs w:val="16"/>
              </w:rPr>
              <w:t>შეზღუდული შესაძლებლობის მქონე პირების  პერ</w:t>
            </w:r>
            <w:r>
              <w:rPr>
                <w:rFonts w:ascii="Sylfaen" w:eastAsia="Times New Roman" w:hAnsi="Sylfaen" w:cs="Calibri"/>
                <w:b/>
                <w:bCs/>
                <w:sz w:val="16"/>
                <w:szCs w:val="16"/>
                <w:lang w:val="ka-GE"/>
              </w:rPr>
              <w:t>ს</w:t>
            </w:r>
            <w:r w:rsidRPr="00E32BC3">
              <w:rPr>
                <w:rFonts w:ascii="Sylfaen" w:eastAsia="Times New Roman" w:hAnsi="Sylfaen" w:cs="Calibri"/>
                <w:b/>
                <w:bCs/>
                <w:sz w:val="16"/>
                <w:szCs w:val="16"/>
              </w:rPr>
              <w:t xml:space="preserve">ონალური ასისტენტის </w:t>
            </w:r>
            <w:r w:rsidRPr="00E32BC3">
              <w:rPr>
                <w:rFonts w:ascii="Sylfaen" w:eastAsia="Times New Roman" w:hAnsi="Sylfaen" w:cs="Calibri"/>
                <w:b/>
                <w:bCs/>
                <w:sz w:val="16"/>
                <w:szCs w:val="16"/>
              </w:rPr>
              <w:lastRenderedPageBreak/>
              <w:t>მომსახურებით უზრუნველყოფა</w:t>
            </w:r>
          </w:p>
        </w:tc>
        <w:tc>
          <w:tcPr>
            <w:tcW w:w="8505" w:type="dxa"/>
            <w:gridSpan w:val="2"/>
            <w:tcBorders>
              <w:top w:val="nil"/>
              <w:left w:val="nil"/>
              <w:bottom w:val="single" w:sz="4" w:space="0" w:color="auto"/>
              <w:right w:val="single" w:sz="4" w:space="0" w:color="auto"/>
            </w:tcBorders>
            <w:shd w:val="clear" w:color="000000" w:fill="FFFFFF"/>
            <w:vAlign w:val="center"/>
            <w:hideMark/>
          </w:tcPr>
          <w:p w:rsidR="00640C3F" w:rsidRPr="00E32BC3" w:rsidRDefault="00640C3F" w:rsidP="009761BF">
            <w:pPr>
              <w:jc w:val="center"/>
              <w:rPr>
                <w:rFonts w:ascii="Sylfaen" w:hAnsi="Sylfaen" w:cs="Calibri"/>
                <w:b/>
                <w:sz w:val="18"/>
                <w:szCs w:val="18"/>
                <w:lang w:val="ka-GE"/>
              </w:rPr>
            </w:pPr>
            <w:r w:rsidRPr="00E32BC3">
              <w:rPr>
                <w:rFonts w:ascii="Sylfaen" w:hAnsi="Sylfaen" w:cs="Calibri"/>
                <w:b/>
                <w:sz w:val="18"/>
                <w:szCs w:val="18"/>
                <w:lang w:val="ka-GE"/>
              </w:rPr>
              <w:lastRenderedPageBreak/>
              <w:t>სოციალური დაცვის ღონისძიებები</w:t>
            </w:r>
          </w:p>
        </w:tc>
      </w:tr>
      <w:tr w:rsidR="00640C3F" w:rsidRPr="00E32BC3" w:rsidTr="00640C3F">
        <w:trPr>
          <w:trHeight w:val="496"/>
        </w:trPr>
        <w:tc>
          <w:tcPr>
            <w:tcW w:w="1879" w:type="dxa"/>
            <w:vMerge w:val="restart"/>
            <w:tcBorders>
              <w:top w:val="nil"/>
              <w:left w:val="single" w:sz="4" w:space="0" w:color="auto"/>
              <w:right w:val="nil"/>
            </w:tcBorders>
            <w:shd w:val="clear" w:color="000000" w:fill="FFFFFF"/>
            <w:hideMark/>
          </w:tcPr>
          <w:p w:rsidR="00640C3F" w:rsidRPr="00E32BC3" w:rsidRDefault="00640C3F" w:rsidP="009761BF">
            <w:pPr>
              <w:jc w:val="center"/>
              <w:rPr>
                <w:rFonts w:ascii="Sylfaen" w:hAnsi="Sylfaen" w:cs="Calibri"/>
                <w:b/>
                <w:bCs/>
                <w:sz w:val="16"/>
                <w:szCs w:val="16"/>
              </w:rPr>
            </w:pPr>
            <w:r w:rsidRPr="00E32BC3">
              <w:rPr>
                <w:rFonts w:ascii="Sylfaen" w:hAnsi="Sylfaen" w:cs="Calibri"/>
                <w:b/>
                <w:bCs/>
                <w:sz w:val="16"/>
                <w:szCs w:val="16"/>
              </w:rPr>
              <w:lastRenderedPageBreak/>
              <w:t>ქვეპროგრამის განმახორციელებელი სამსახური</w:t>
            </w:r>
          </w:p>
        </w:tc>
        <w:tc>
          <w:tcPr>
            <w:tcW w:w="2941" w:type="dxa"/>
            <w:vMerge w:val="restart"/>
            <w:tcBorders>
              <w:top w:val="single" w:sz="4" w:space="0" w:color="auto"/>
              <w:left w:val="single" w:sz="4" w:space="0" w:color="auto"/>
              <w:right w:val="single" w:sz="4" w:space="0" w:color="auto"/>
            </w:tcBorders>
            <w:shd w:val="clear" w:color="000000" w:fill="FFFFFF"/>
            <w:hideMark/>
          </w:tcPr>
          <w:p w:rsidR="00640C3F" w:rsidRPr="00E32BC3" w:rsidRDefault="00640C3F" w:rsidP="009761BF">
            <w:pPr>
              <w:jc w:val="center"/>
              <w:rPr>
                <w:rFonts w:ascii="Sylfaen" w:hAnsi="Sylfaen" w:cs="Calibri"/>
                <w:b/>
                <w:bCs/>
                <w:sz w:val="16"/>
                <w:szCs w:val="16"/>
              </w:rPr>
            </w:pPr>
            <w:r w:rsidRPr="00E32BC3">
              <w:rPr>
                <w:rFonts w:ascii="Sylfaen" w:eastAsia="Times New Roman" w:hAnsi="Sylfaen" w:cs="Calibri"/>
                <w:b/>
                <w:sz w:val="20"/>
                <w:szCs w:val="20"/>
              </w:rPr>
              <w:t>ჯამრთელობისა და სოციალური დაცვის სამსახური</w:t>
            </w:r>
          </w:p>
        </w:tc>
        <w:tc>
          <w:tcPr>
            <w:tcW w:w="1985" w:type="dxa"/>
            <w:vMerge w:val="restart"/>
            <w:tcBorders>
              <w:top w:val="single" w:sz="4" w:space="0" w:color="auto"/>
              <w:left w:val="single" w:sz="4" w:space="0" w:color="auto"/>
              <w:right w:val="single" w:sz="4" w:space="0" w:color="auto"/>
            </w:tcBorders>
            <w:shd w:val="clear" w:color="000000" w:fill="FFFFFF"/>
          </w:tcPr>
          <w:p w:rsidR="00640C3F" w:rsidRPr="00E32BC3" w:rsidRDefault="00640C3F" w:rsidP="009761BF">
            <w:pPr>
              <w:jc w:val="center"/>
              <w:rPr>
                <w:rFonts w:ascii="Sylfaen" w:hAnsi="Sylfaen" w:cs="Calibri"/>
                <w:b/>
                <w:bCs/>
                <w:sz w:val="16"/>
                <w:szCs w:val="16"/>
                <w:lang w:val="ka-GE"/>
              </w:rPr>
            </w:pPr>
          </w:p>
          <w:p w:rsidR="00640C3F" w:rsidRPr="00E32BC3" w:rsidRDefault="00640C3F" w:rsidP="009761BF">
            <w:pPr>
              <w:jc w:val="center"/>
              <w:rPr>
                <w:rFonts w:ascii="Sylfaen" w:hAnsi="Sylfaen" w:cs="Calibri"/>
                <w:b/>
                <w:bCs/>
                <w:sz w:val="16"/>
                <w:szCs w:val="16"/>
                <w:lang w:val="ka-GE"/>
              </w:rPr>
            </w:pPr>
            <w:r w:rsidRPr="00E32BC3">
              <w:rPr>
                <w:rFonts w:ascii="Sylfaen" w:hAnsi="Sylfaen" w:cs="Calibri"/>
                <w:b/>
                <w:bCs/>
                <w:sz w:val="16"/>
                <w:szCs w:val="16"/>
                <w:lang w:val="ka-GE"/>
              </w:rPr>
              <w:t>ქვეპროგრამის ბიუჯეტი</w:t>
            </w:r>
          </w:p>
        </w:tc>
        <w:tc>
          <w:tcPr>
            <w:tcW w:w="6520" w:type="dxa"/>
            <w:tcBorders>
              <w:top w:val="single" w:sz="4" w:space="0" w:color="auto"/>
              <w:left w:val="single" w:sz="4" w:space="0" w:color="auto"/>
              <w:bottom w:val="single" w:sz="4" w:space="0" w:color="auto"/>
              <w:right w:val="single" w:sz="4" w:space="0" w:color="auto"/>
            </w:tcBorders>
            <w:shd w:val="clear" w:color="000000" w:fill="FFFFFF"/>
          </w:tcPr>
          <w:p w:rsidR="00640C3F" w:rsidRPr="00E32BC3" w:rsidRDefault="00640C3F" w:rsidP="009761BF">
            <w:pPr>
              <w:jc w:val="center"/>
              <w:rPr>
                <w:rFonts w:ascii="Sylfaen" w:hAnsi="Sylfaen" w:cs="Calibri"/>
                <w:b/>
                <w:bCs/>
                <w:sz w:val="16"/>
                <w:szCs w:val="16"/>
              </w:rPr>
            </w:pPr>
            <w:r w:rsidRPr="00E32BC3">
              <w:rPr>
                <w:rFonts w:ascii="Sylfaen" w:hAnsi="Sylfaen" w:cs="Calibri"/>
                <w:b/>
                <w:bCs/>
                <w:sz w:val="16"/>
                <w:szCs w:val="16"/>
              </w:rPr>
              <w:t>2026 წლის დაფინანსება</w:t>
            </w:r>
            <w:r w:rsidRPr="00E32BC3">
              <w:rPr>
                <w:rFonts w:ascii="Sylfaen" w:hAnsi="Sylfaen" w:cs="Calibri"/>
                <w:b/>
                <w:bCs/>
                <w:sz w:val="16"/>
                <w:szCs w:val="16"/>
              </w:rPr>
              <w:br/>
              <w:t>ლარში</w:t>
            </w:r>
          </w:p>
        </w:tc>
      </w:tr>
      <w:tr w:rsidR="00640C3F" w:rsidRPr="004877CC" w:rsidTr="00640C3F">
        <w:trPr>
          <w:trHeight w:val="419"/>
        </w:trPr>
        <w:tc>
          <w:tcPr>
            <w:tcW w:w="1879" w:type="dxa"/>
            <w:vMerge/>
            <w:tcBorders>
              <w:left w:val="single" w:sz="4" w:space="0" w:color="auto"/>
              <w:bottom w:val="single" w:sz="4" w:space="0" w:color="auto"/>
              <w:right w:val="nil"/>
            </w:tcBorders>
            <w:shd w:val="clear" w:color="000000" w:fill="FFFFFF"/>
          </w:tcPr>
          <w:p w:rsidR="00640C3F" w:rsidRPr="00E32BC3" w:rsidRDefault="00640C3F" w:rsidP="009761BF">
            <w:pPr>
              <w:jc w:val="center"/>
              <w:rPr>
                <w:rFonts w:ascii="Sylfaen" w:hAnsi="Sylfaen" w:cs="Calibri"/>
                <w:b/>
                <w:bCs/>
                <w:sz w:val="16"/>
                <w:szCs w:val="16"/>
              </w:rPr>
            </w:pPr>
          </w:p>
        </w:tc>
        <w:tc>
          <w:tcPr>
            <w:tcW w:w="2941" w:type="dxa"/>
            <w:vMerge/>
            <w:tcBorders>
              <w:left w:val="single" w:sz="4" w:space="0" w:color="auto"/>
              <w:bottom w:val="single" w:sz="4" w:space="0" w:color="auto"/>
              <w:right w:val="single" w:sz="4" w:space="0" w:color="auto"/>
            </w:tcBorders>
            <w:shd w:val="clear" w:color="000000" w:fill="FFFFFF"/>
          </w:tcPr>
          <w:p w:rsidR="00640C3F" w:rsidRPr="00E32BC3" w:rsidRDefault="00640C3F" w:rsidP="009761BF">
            <w:pPr>
              <w:jc w:val="center"/>
              <w:rPr>
                <w:rFonts w:ascii="Sylfaen" w:eastAsia="Times New Roman" w:hAnsi="Sylfaen" w:cs="Calibri"/>
                <w:b/>
                <w:sz w:val="20"/>
                <w:szCs w:val="20"/>
              </w:rPr>
            </w:pPr>
          </w:p>
        </w:tc>
        <w:tc>
          <w:tcPr>
            <w:tcW w:w="1985" w:type="dxa"/>
            <w:vMerge/>
            <w:tcBorders>
              <w:left w:val="single" w:sz="4" w:space="0" w:color="auto"/>
              <w:bottom w:val="single" w:sz="4" w:space="0" w:color="auto"/>
              <w:right w:val="single" w:sz="4" w:space="0" w:color="auto"/>
            </w:tcBorders>
            <w:shd w:val="clear" w:color="000000" w:fill="FFFFFF"/>
          </w:tcPr>
          <w:p w:rsidR="00640C3F" w:rsidRPr="00E32BC3" w:rsidRDefault="00640C3F" w:rsidP="009761BF">
            <w:pPr>
              <w:jc w:val="center"/>
              <w:rPr>
                <w:rFonts w:ascii="Sylfaen" w:hAnsi="Sylfaen" w:cs="Calibri"/>
                <w:b/>
                <w:bCs/>
                <w:sz w:val="16"/>
                <w:szCs w:val="16"/>
              </w:rPr>
            </w:pPr>
          </w:p>
        </w:tc>
        <w:tc>
          <w:tcPr>
            <w:tcW w:w="6520" w:type="dxa"/>
            <w:tcBorders>
              <w:top w:val="single" w:sz="4" w:space="0" w:color="auto"/>
              <w:left w:val="single" w:sz="4" w:space="0" w:color="auto"/>
              <w:bottom w:val="single" w:sz="4" w:space="0" w:color="auto"/>
              <w:right w:val="single" w:sz="4" w:space="0" w:color="auto"/>
            </w:tcBorders>
            <w:shd w:val="clear" w:color="000000" w:fill="FFFFFF"/>
          </w:tcPr>
          <w:p w:rsidR="00640C3F" w:rsidRPr="004877CC" w:rsidRDefault="00640C3F" w:rsidP="009761BF">
            <w:pPr>
              <w:jc w:val="center"/>
              <w:rPr>
                <w:rFonts w:ascii="Sylfaen" w:hAnsi="Sylfaen" w:cs="Calibri"/>
                <w:b/>
                <w:sz w:val="18"/>
                <w:szCs w:val="18"/>
              </w:rPr>
            </w:pPr>
            <w:r>
              <w:rPr>
                <w:rFonts w:ascii="Sylfaen" w:hAnsi="Sylfaen"/>
                <w:b/>
                <w:sz w:val="20"/>
                <w:szCs w:val="20"/>
                <w:lang w:val="ka-GE"/>
              </w:rPr>
              <w:t>5 000</w:t>
            </w:r>
          </w:p>
        </w:tc>
      </w:tr>
      <w:tr w:rsidR="00640C3F" w:rsidRPr="00E32BC3" w:rsidTr="00640C3F">
        <w:trPr>
          <w:trHeight w:val="265"/>
        </w:trPr>
        <w:tc>
          <w:tcPr>
            <w:tcW w:w="1879" w:type="dxa"/>
            <w:tcBorders>
              <w:top w:val="nil"/>
              <w:left w:val="single" w:sz="4" w:space="0" w:color="auto"/>
              <w:bottom w:val="single" w:sz="4" w:space="0" w:color="auto"/>
              <w:right w:val="nil"/>
            </w:tcBorders>
            <w:shd w:val="clear" w:color="000000" w:fill="FFFFFF"/>
            <w:hideMark/>
          </w:tcPr>
          <w:p w:rsidR="00640C3F" w:rsidRPr="00E32BC3" w:rsidRDefault="00640C3F" w:rsidP="009761BF">
            <w:pPr>
              <w:jc w:val="center"/>
              <w:rPr>
                <w:rFonts w:ascii="Sylfaen" w:hAnsi="Sylfaen" w:cs="Calibri"/>
                <w:b/>
                <w:bCs/>
                <w:sz w:val="16"/>
                <w:szCs w:val="16"/>
              </w:rPr>
            </w:pPr>
            <w:r w:rsidRPr="00E32BC3">
              <w:rPr>
                <w:rFonts w:ascii="Sylfaen" w:hAnsi="Sylfaen" w:cs="Calibri"/>
                <w:b/>
                <w:bCs/>
                <w:sz w:val="16"/>
                <w:szCs w:val="16"/>
              </w:rPr>
              <w:t xml:space="preserve">ქვეპროგრამის აღწერა </w:t>
            </w:r>
          </w:p>
        </w:tc>
        <w:tc>
          <w:tcPr>
            <w:tcW w:w="11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40C3F" w:rsidRPr="004877CC" w:rsidRDefault="00640C3F" w:rsidP="009761BF">
            <w:pPr>
              <w:rPr>
                <w:rFonts w:ascii="Sylfaen" w:hAnsi="Sylfaen" w:cs="Calibri"/>
                <w:sz w:val="16"/>
                <w:szCs w:val="16"/>
                <w:lang w:val="ka-GE"/>
              </w:rPr>
            </w:pPr>
            <w:r w:rsidRPr="00E32BC3">
              <w:rPr>
                <w:rFonts w:ascii="Sylfaen" w:hAnsi="Sylfaen" w:cs="Calibri"/>
                <w:sz w:val="16"/>
                <w:szCs w:val="16"/>
              </w:rPr>
              <w:t xml:space="preserve">შეზღუდული შესაძლებლობის მქონე პირები უმეტესად ვერ ახერხებენ დამოუკიდებლად ცხოვრებას და საზოგადოებრივ ცხოვრებაში ჩართვას, რაც გამოწვეულია ქვეყანაში  არსებული ფიზიკური და სხვა  ბარიერებით, რის გამოც მათ ესაჭიროებათ  საყოფაცხოვრებო სფეროებში მხარდაჭერა, კერძოდ, სხვადასხვა სახელმწიფო და კერძო დაწესებულებებში გაყოლა, კომუნიკაციაში და ყოველდღიურ ქმედებებში (ჰიგიენა, ჩაცმა, კვება, გადაადგილება და სხვა) მხარდაჭერა, რისთვისაც სჭირდებათ დამხმარე პერსონალის მომსახურება. ამიტომ ქვეპროგრამა ითვალისწინებს 18 წლის და მეტი ასაკის, შეზღუდული შესაძლებლობის სტატუსის მქონე პირთა დამოუკიდებელი ცხოვრების  მხარდაჭერის მიზნით პერსონალური ასისტენტის დაფინანსებას, კერძოდ:  </w:t>
            </w:r>
          </w:p>
          <w:p w:rsidR="00640C3F" w:rsidRPr="004877CC" w:rsidRDefault="00640C3F" w:rsidP="009761BF">
            <w:pPr>
              <w:rPr>
                <w:rFonts w:ascii="Sylfaen" w:hAnsi="Sylfaen" w:cs="Calibri"/>
                <w:sz w:val="16"/>
                <w:szCs w:val="16"/>
                <w:lang w:val="ka-GE"/>
              </w:rPr>
            </w:pPr>
            <w:r w:rsidRPr="00E32BC3">
              <w:rPr>
                <w:rFonts w:ascii="Sylfaen" w:hAnsi="Sylfaen" w:cs="Calibri"/>
                <w:sz w:val="16"/>
                <w:szCs w:val="16"/>
              </w:rPr>
              <w:t xml:space="preserve">პერსონალური ასისტენტის სერვისი - შშმ პირებს გაუწევს სათანადო მხარდაჭერას დამოუკიდებელი ცხოვრების ხარისხის გაუმჯობესებისა და საკუთარი ცხოვრების კონტროლის გაზრდაში, სამუშაო ადგილზე, განათლების მიღების პროცესში, საჯარო სერვისებით სარგებლობისას, ან ყოველდღიური საქმიანობის განხორციელებისას. </w:t>
            </w:r>
          </w:p>
          <w:p w:rsidR="00640C3F" w:rsidRPr="00E32BC3" w:rsidRDefault="00640C3F" w:rsidP="009761BF">
            <w:pPr>
              <w:rPr>
                <w:rFonts w:ascii="Sylfaen" w:hAnsi="Sylfaen" w:cs="Calibri"/>
                <w:sz w:val="16"/>
                <w:szCs w:val="16"/>
                <w:lang w:val="ka-GE"/>
              </w:rPr>
            </w:pPr>
            <w:r w:rsidRPr="00E32BC3">
              <w:rPr>
                <w:rFonts w:ascii="Sylfaen" w:hAnsi="Sylfaen" w:cs="Calibri"/>
                <w:sz w:val="16"/>
                <w:szCs w:val="16"/>
              </w:rPr>
              <w:t>გაეროს 2006 წლის შშმ პირთა უფლებების კონვენციის მე-19 მუხლით (დამოუკიდებელი ცხოვრება და საზოგადოებრივ ცხოვრებაში ჩართვა) და შშმ პირთა უფლებების შესახებ საქართველოს კანონის მე-20 მუხლის მე-3 ნაწილის და 37-ე მუხლის მე-5 ნაწილის ,,ბ’’ ქვეპუნქტით აღებული ვალდებულების განხორციელების ხელშეწყობის მიზნით ქვეპროგრამა ითვალისწინებს პერსონალური ასისტენტის მომსახურებით 18 წლის და მეტი ასაკის შეზღუდული შესაძლებლობის სტატუსის მქონე იმ პირების (5 პირი) უზრუნველყოფას, რომლებიც ცდილობენ დამოუკიდებელი ცხოვრების წესით ცხოვრებას და მონაწილეობენ სხვადასხვა ყოველდღიურ (საგანმანათლებლო, სპორტული, კულტურული და სხვა) აქტივობებში, მუშაობენ და / ან არიან მარტოხელა შშმ პირები და საჭიროებენ მხარდაჭერას ცხოვრებისეულ, ყოველდღიურ აქტივობებში (ჰიგიენა, ჩაცმა, კვება, გადაადგილება და სხვა).</w:t>
            </w:r>
          </w:p>
          <w:p w:rsidR="00640C3F" w:rsidRPr="00E32BC3" w:rsidRDefault="00640C3F" w:rsidP="009761BF">
            <w:pPr>
              <w:rPr>
                <w:rFonts w:ascii="Sylfaen" w:hAnsi="Sylfaen" w:cs="Calibri"/>
                <w:sz w:val="16"/>
                <w:szCs w:val="16"/>
              </w:rPr>
            </w:pPr>
            <w:r w:rsidRPr="00E32BC3">
              <w:rPr>
                <w:rFonts w:ascii="Sylfaen" w:hAnsi="Sylfaen" w:cs="Calibri"/>
                <w:sz w:val="16"/>
                <w:szCs w:val="16"/>
              </w:rPr>
              <w:t>პერსონალური ასისტენტის მომსახურების ხარჯი მოიცავს</w:t>
            </w:r>
            <w:r w:rsidRPr="00E32BC3">
              <w:rPr>
                <w:rFonts w:ascii="Sylfaen" w:hAnsi="Sylfaen" w:cs="Calibri"/>
                <w:sz w:val="16"/>
                <w:szCs w:val="16"/>
                <w:lang w:val="ka-GE"/>
              </w:rPr>
              <w:t xml:space="preserve"> პერსონალური ასისტენტის სერვისის მიწოდების სტანდარტის შესაბამისად ყოველთვიურად</w:t>
            </w:r>
            <w:r>
              <w:rPr>
                <w:rFonts w:ascii="Sylfaen" w:hAnsi="Sylfaen" w:cs="Calibri"/>
                <w:sz w:val="16"/>
                <w:szCs w:val="16"/>
                <w:lang w:val="ka-GE"/>
              </w:rPr>
              <w:t xml:space="preserve"> 10</w:t>
            </w:r>
            <w:r w:rsidRPr="00E32BC3">
              <w:rPr>
                <w:rFonts w:ascii="Sylfaen" w:hAnsi="Sylfaen" w:cs="Calibri"/>
                <w:sz w:val="16"/>
                <w:szCs w:val="16"/>
                <w:lang w:val="ka-GE"/>
              </w:rPr>
              <w:t xml:space="preserve"> შშმ პირისთვის</w:t>
            </w:r>
            <w:r>
              <w:rPr>
                <w:rFonts w:ascii="Sylfaen" w:hAnsi="Sylfaen" w:cs="Calibri"/>
                <w:sz w:val="16"/>
                <w:szCs w:val="16"/>
                <w:lang w:val="ka-GE"/>
              </w:rPr>
              <w:t xml:space="preserve"> (4</w:t>
            </w:r>
            <w:r w:rsidRPr="00E32BC3">
              <w:rPr>
                <w:rFonts w:ascii="Sylfaen" w:hAnsi="Sylfaen" w:cs="Calibri"/>
                <w:sz w:val="16"/>
                <w:szCs w:val="16"/>
                <w:lang w:val="ka-GE"/>
              </w:rPr>
              <w:t xml:space="preserve"> პირი სპეციალიზებულში, ხოლო</w:t>
            </w:r>
            <w:r>
              <w:rPr>
                <w:rFonts w:ascii="Sylfaen" w:hAnsi="Sylfaen" w:cs="Calibri"/>
                <w:sz w:val="16"/>
                <w:szCs w:val="16"/>
                <w:lang w:val="ka-GE"/>
              </w:rPr>
              <w:t xml:space="preserve"> 6</w:t>
            </w:r>
            <w:r w:rsidRPr="00E32BC3">
              <w:rPr>
                <w:rFonts w:ascii="Sylfaen" w:hAnsi="Sylfaen" w:cs="Calibri"/>
                <w:sz w:val="16"/>
                <w:szCs w:val="16"/>
                <w:lang w:val="ka-GE"/>
              </w:rPr>
              <w:t xml:space="preserve"> პირი რეგულარულ ასისტირებაში) სერვისის უწყვეტად მიწოდების მიზნით საჭირო თანხებს.</w:t>
            </w:r>
          </w:p>
        </w:tc>
      </w:tr>
      <w:tr w:rsidR="00640C3F" w:rsidRPr="00E32BC3" w:rsidTr="00640C3F">
        <w:trPr>
          <w:trHeight w:val="1599"/>
        </w:trPr>
        <w:tc>
          <w:tcPr>
            <w:tcW w:w="1879" w:type="dxa"/>
            <w:tcBorders>
              <w:top w:val="nil"/>
              <w:left w:val="single" w:sz="4" w:space="0" w:color="auto"/>
              <w:bottom w:val="single" w:sz="4" w:space="0" w:color="auto"/>
              <w:right w:val="nil"/>
            </w:tcBorders>
            <w:shd w:val="clear" w:color="000000" w:fill="FFFFFF"/>
            <w:hideMark/>
          </w:tcPr>
          <w:p w:rsidR="00640C3F" w:rsidRPr="00E32BC3" w:rsidRDefault="00640C3F" w:rsidP="009761BF">
            <w:pPr>
              <w:jc w:val="center"/>
              <w:rPr>
                <w:rFonts w:ascii="Sylfaen" w:hAnsi="Sylfaen" w:cs="Calibri"/>
                <w:b/>
                <w:bCs/>
                <w:sz w:val="16"/>
                <w:szCs w:val="16"/>
              </w:rPr>
            </w:pPr>
            <w:r w:rsidRPr="00E32BC3">
              <w:rPr>
                <w:rFonts w:ascii="Sylfaen" w:eastAsiaTheme="minorHAnsi" w:hAnsi="Sylfaen" w:cs="Sylfaen"/>
                <w:b/>
                <w:sz w:val="18"/>
                <w:szCs w:val="18"/>
                <w:lang w:val="ka-GE"/>
              </w:rPr>
              <w:t>დამატებითი ინფორმაცია</w:t>
            </w:r>
          </w:p>
        </w:tc>
        <w:tc>
          <w:tcPr>
            <w:tcW w:w="11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40C3F" w:rsidRPr="00E32BC3" w:rsidRDefault="00640C3F" w:rsidP="009761BF">
            <w:pPr>
              <w:spacing w:line="360" w:lineRule="auto"/>
              <w:jc w:val="both"/>
              <w:rPr>
                <w:rFonts w:ascii="Sylfaen" w:hAnsi="Sylfaen" w:cs="Sylfaen"/>
                <w:sz w:val="16"/>
                <w:szCs w:val="16"/>
                <w:lang w:val="ka-GE"/>
              </w:rPr>
            </w:pPr>
            <w:r w:rsidRPr="00E32BC3">
              <w:rPr>
                <w:rFonts w:ascii="Sylfaen" w:hAnsi="Sylfaen" w:cs="Sylfaen"/>
                <w:sz w:val="16"/>
                <w:szCs w:val="16"/>
                <w:lang w:val="ka-GE"/>
              </w:rPr>
              <w:t>1.'ქვეპროგრამით ისარგებლებენ შეზღუდული შესაძლებლობის სტატუსის მქონე პირები, რომლებიც რეგისტრირებული არიან ქობულეთის მუნიციპალიტეტში</w:t>
            </w:r>
            <w:r>
              <w:rPr>
                <w:rFonts w:ascii="Sylfaen" w:hAnsi="Sylfaen" w:cs="Sylfaen"/>
                <w:sz w:val="16"/>
                <w:szCs w:val="16"/>
                <w:lang w:val="ka-GE"/>
              </w:rPr>
              <w:t xml:space="preserve"> 2025</w:t>
            </w:r>
            <w:r w:rsidRPr="00E32BC3">
              <w:rPr>
                <w:rFonts w:ascii="Sylfaen" w:hAnsi="Sylfaen" w:cs="Sylfaen"/>
                <w:sz w:val="16"/>
                <w:szCs w:val="16"/>
                <w:lang w:val="ka-GE"/>
              </w:rPr>
              <w:t xml:space="preserve">  წლის 1 იანვრამდე. </w:t>
            </w:r>
          </w:p>
          <w:p w:rsidR="00640C3F" w:rsidRPr="00E32BC3" w:rsidRDefault="00640C3F" w:rsidP="009761BF">
            <w:pPr>
              <w:jc w:val="both"/>
              <w:rPr>
                <w:rFonts w:ascii="Sylfaen" w:hAnsi="Sylfaen" w:cs="Sylfaen"/>
                <w:sz w:val="16"/>
                <w:szCs w:val="16"/>
                <w:lang w:val="ka-GE"/>
              </w:rPr>
            </w:pPr>
            <w:r w:rsidRPr="00E32BC3">
              <w:rPr>
                <w:rFonts w:ascii="Sylfaen" w:hAnsi="Sylfaen" w:cs="Sylfaen"/>
                <w:sz w:val="16"/>
                <w:szCs w:val="16"/>
                <w:lang w:val="ka-GE"/>
              </w:rPr>
              <w:t>ქვეპროგრამის პერსონალური ასისტენტის კომპონენტი განხორციელდება ამავე ქვეპროგრამის და შეზღუდული შესაძლებლობების მქონე პირთა პერსონალური ასისტენტის სერვისის მართვის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2022 წლის 18 თებერვალის N ბრძანება №01-13/ნ-ით განსაზღვრული პირობებით.</w:t>
            </w:r>
          </w:p>
          <w:p w:rsidR="00640C3F" w:rsidRPr="00E32BC3" w:rsidRDefault="00640C3F" w:rsidP="009761BF">
            <w:pPr>
              <w:jc w:val="both"/>
              <w:rPr>
                <w:rFonts w:ascii="Sylfaen" w:eastAsia="Times New Roman" w:hAnsi="Sylfaen" w:cs="Calibri"/>
                <w:sz w:val="16"/>
                <w:szCs w:val="16"/>
              </w:rPr>
            </w:pPr>
            <w:r w:rsidRPr="00E32BC3">
              <w:rPr>
                <w:rFonts w:ascii="Sylfaen" w:eastAsia="Times New Roman" w:hAnsi="Sylfaen" w:cs="Calibri"/>
                <w:sz w:val="16"/>
                <w:szCs w:val="16"/>
                <w:lang w:val="ka-GE"/>
              </w:rPr>
              <w:t>2.</w:t>
            </w:r>
            <w:r w:rsidRPr="00E32BC3">
              <w:rPr>
                <w:rFonts w:ascii="Sylfaen" w:eastAsia="Times New Roman" w:hAnsi="Sylfaen" w:cs="Calibri"/>
                <w:sz w:val="16"/>
                <w:szCs w:val="16"/>
              </w:rPr>
              <w:t>ქვეპროგრამაში ჩასართავად საჭიროა ბენეფიციარებმა წარმოადგინონ:</w:t>
            </w:r>
          </w:p>
          <w:p w:rsidR="00640C3F" w:rsidRPr="00E32BC3" w:rsidRDefault="00640C3F" w:rsidP="009761BF">
            <w:pPr>
              <w:jc w:val="both"/>
              <w:rPr>
                <w:rFonts w:ascii="Sylfaen" w:eastAsia="Times New Roman" w:hAnsi="Sylfaen" w:cs="Calibri"/>
                <w:sz w:val="16"/>
                <w:szCs w:val="16"/>
              </w:rPr>
            </w:pPr>
            <w:r w:rsidRPr="00E32BC3">
              <w:rPr>
                <w:rFonts w:ascii="Sylfaen" w:eastAsia="Times New Roman" w:hAnsi="Sylfaen" w:cs="Calibri"/>
                <w:sz w:val="16"/>
                <w:szCs w:val="16"/>
              </w:rPr>
              <w:t xml:space="preserve">განცხადება, პირადობის მოწმობის ასლი, </w:t>
            </w:r>
            <w:r w:rsidRPr="00640C3F">
              <w:rPr>
                <w:rFonts w:ascii="Sylfaen" w:eastAsia="Times New Roman" w:hAnsi="Sylfaen" w:cs="Calibri"/>
                <w:sz w:val="16"/>
                <w:szCs w:val="16"/>
                <w:lang w:val="ka-GE"/>
              </w:rPr>
              <w:t>შშმპ დამადასტურებელი დოკუმენტი,</w:t>
            </w:r>
            <w:r>
              <w:rPr>
                <w:rFonts w:ascii="Sylfaen" w:eastAsia="Times New Roman" w:hAnsi="Sylfaen" w:cs="Calibri"/>
                <w:sz w:val="16"/>
                <w:szCs w:val="16"/>
                <w:lang w:val="ka-GE"/>
              </w:rPr>
              <w:t xml:space="preserve"> </w:t>
            </w:r>
            <w:r w:rsidRPr="00E32BC3">
              <w:rPr>
                <w:rFonts w:ascii="Sylfaen" w:eastAsia="Times New Roman" w:hAnsi="Sylfaen" w:cs="Calibri"/>
                <w:sz w:val="16"/>
                <w:szCs w:val="16"/>
              </w:rPr>
              <w:t>შესაბამისი სამედიცინო დაწესებულების მიერ გაცემული სამედიცინო დოკუმენტი, რომლითაც დასტურდება რომ პირს ესაჭიროება რომელიმე . კონკრეტული სახის (რეგულარული ან სპეციალიზებული) პერსონა</w:t>
            </w:r>
            <w:r>
              <w:rPr>
                <w:rFonts w:ascii="Sylfaen" w:eastAsia="Times New Roman" w:hAnsi="Sylfaen" w:cs="Calibri"/>
                <w:sz w:val="16"/>
                <w:szCs w:val="16"/>
              </w:rPr>
              <w:t>ლური ასისტირების სერვისი და 202</w:t>
            </w:r>
            <w:r>
              <w:rPr>
                <w:rFonts w:ascii="Sylfaen" w:eastAsia="Times New Roman" w:hAnsi="Sylfaen" w:cs="Calibri"/>
                <w:sz w:val="16"/>
                <w:szCs w:val="16"/>
                <w:lang w:val="ka-GE"/>
              </w:rPr>
              <w:t>6</w:t>
            </w:r>
            <w:r w:rsidRPr="00E32BC3">
              <w:rPr>
                <w:rFonts w:ascii="Sylfaen" w:eastAsia="Times New Roman" w:hAnsi="Sylfaen" w:cs="Calibri"/>
                <w:sz w:val="16"/>
                <w:szCs w:val="16"/>
              </w:rPr>
              <w:t xml:space="preserve"> წლის 1 იანვრამდე </w:t>
            </w:r>
            <w:r w:rsidRPr="00E32BC3">
              <w:rPr>
                <w:rFonts w:ascii="Sylfaen" w:eastAsia="Times New Roman" w:hAnsi="Sylfaen" w:cs="Calibri"/>
                <w:sz w:val="16"/>
                <w:szCs w:val="16"/>
                <w:lang w:val="ka-GE"/>
              </w:rPr>
              <w:t>ქობულეთის</w:t>
            </w:r>
            <w:r w:rsidRPr="00E32BC3">
              <w:rPr>
                <w:rFonts w:ascii="Sylfaen" w:eastAsia="Times New Roman" w:hAnsi="Sylfaen" w:cs="Calibri"/>
                <w:sz w:val="16"/>
                <w:szCs w:val="16"/>
              </w:rPr>
              <w:t xml:space="preserve"> მუნიციპალიტეტში რეგისტრაციის დამადასტუტრებელი დოკუმენტი.</w:t>
            </w:r>
          </w:p>
        </w:tc>
      </w:tr>
      <w:tr w:rsidR="00640C3F" w:rsidRPr="00E32BC3" w:rsidTr="00640C3F">
        <w:trPr>
          <w:trHeight w:val="1011"/>
        </w:trPr>
        <w:tc>
          <w:tcPr>
            <w:tcW w:w="1879" w:type="dxa"/>
            <w:tcBorders>
              <w:top w:val="nil"/>
              <w:left w:val="single" w:sz="4" w:space="0" w:color="auto"/>
              <w:bottom w:val="single" w:sz="4" w:space="0" w:color="auto"/>
              <w:right w:val="nil"/>
            </w:tcBorders>
            <w:shd w:val="clear" w:color="000000" w:fill="FFFFFF"/>
            <w:hideMark/>
          </w:tcPr>
          <w:p w:rsidR="00640C3F" w:rsidRPr="00E32BC3" w:rsidRDefault="00640C3F" w:rsidP="009761BF">
            <w:pPr>
              <w:jc w:val="center"/>
              <w:rPr>
                <w:rFonts w:ascii="Sylfaen" w:hAnsi="Sylfaen" w:cs="Calibri"/>
                <w:b/>
                <w:bCs/>
                <w:sz w:val="16"/>
                <w:szCs w:val="16"/>
              </w:rPr>
            </w:pPr>
            <w:r w:rsidRPr="00E32BC3">
              <w:rPr>
                <w:rFonts w:ascii="Sylfaen" w:hAnsi="Sylfaen" w:cs="Calibri"/>
                <w:b/>
                <w:bCs/>
                <w:sz w:val="16"/>
                <w:szCs w:val="16"/>
              </w:rPr>
              <w:lastRenderedPageBreak/>
              <w:t>ქვეპროგრამის მიზანი და მოსალოდნელი შედეგი</w:t>
            </w:r>
          </w:p>
        </w:tc>
        <w:tc>
          <w:tcPr>
            <w:tcW w:w="11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640C3F" w:rsidRPr="00E32BC3" w:rsidRDefault="00640C3F" w:rsidP="009761BF">
            <w:pPr>
              <w:jc w:val="both"/>
              <w:rPr>
                <w:rFonts w:ascii="Sylfaen" w:hAnsi="Sylfaen" w:cs="Calibri"/>
                <w:sz w:val="16"/>
                <w:szCs w:val="16"/>
                <w:lang w:val="ka-GE"/>
              </w:rPr>
            </w:pPr>
            <w:r w:rsidRPr="00E32BC3">
              <w:rPr>
                <w:rFonts w:ascii="Sylfaen" w:eastAsia="Times New Roman" w:hAnsi="Sylfaen" w:cs="Calibri"/>
                <w:sz w:val="16"/>
                <w:szCs w:val="16"/>
              </w:rPr>
              <w:t>გაუმჯობესებულია შეზღუდული შესაძლებლობის მქონე პირთა დამოუკიდებელი ცხოვრების ხარისხი</w:t>
            </w:r>
          </w:p>
        </w:tc>
      </w:tr>
    </w:tbl>
    <w:p w:rsidR="00640C3F" w:rsidRDefault="00640C3F" w:rsidP="00BD465A">
      <w:pPr>
        <w:jc w:val="center"/>
        <w:rPr>
          <w:rFonts w:ascii="Sylfaen" w:hAnsi="Sylfaen"/>
          <w:b/>
          <w:lang w:val="ka-GE"/>
        </w:rPr>
      </w:pPr>
    </w:p>
    <w:p w:rsidR="00643A6E" w:rsidRDefault="00643A6E" w:rsidP="00BD465A">
      <w:pPr>
        <w:jc w:val="center"/>
        <w:rPr>
          <w:rFonts w:ascii="Sylfaen" w:hAnsi="Sylfaen"/>
          <w:b/>
          <w:lang w:val="ka-GE"/>
        </w:rPr>
      </w:pPr>
    </w:p>
    <w:p w:rsidR="00BD465A" w:rsidRDefault="00BD465A" w:rsidP="00BD465A">
      <w:pPr>
        <w:jc w:val="center"/>
        <w:rPr>
          <w:rFonts w:ascii="Sylfaen" w:hAnsi="Sylfaen"/>
          <w:b/>
          <w:lang w:val="en-GB"/>
        </w:rPr>
      </w:pPr>
      <w:r w:rsidRPr="00587913">
        <w:rPr>
          <w:rFonts w:ascii="Sylfaen" w:hAnsi="Sylfaen"/>
          <w:b/>
          <w:lang w:val="ka-GE"/>
        </w:rPr>
        <w:t>თავი</w:t>
      </w:r>
      <w:r w:rsidRPr="00587913">
        <w:rPr>
          <w:rFonts w:ascii="Sylfaen" w:hAnsi="Sylfaen"/>
          <w:b/>
          <w:lang w:val="en-GB"/>
        </w:rPr>
        <w:t xml:space="preserve"> III</w:t>
      </w:r>
    </w:p>
    <w:p w:rsidR="00BD465A" w:rsidRPr="00587913" w:rsidRDefault="00BD465A" w:rsidP="00BD465A">
      <w:pPr>
        <w:jc w:val="center"/>
        <w:rPr>
          <w:rFonts w:ascii="Sylfaen" w:hAnsi="Sylfaen"/>
          <w:b/>
          <w:lang w:val="en-GB"/>
        </w:rPr>
      </w:pPr>
      <w:r>
        <w:rPr>
          <w:rFonts w:ascii="Sylfaen" w:hAnsi="Sylfaen"/>
          <w:b/>
          <w:lang w:val="ka-GE"/>
        </w:rPr>
        <w:t xml:space="preserve"> ქობულეთის </w:t>
      </w:r>
      <w:r w:rsidRPr="00F32702">
        <w:rPr>
          <w:rFonts w:ascii="Sylfaen" w:hAnsi="Sylfaen"/>
          <w:b/>
          <w:lang w:val="ka-GE"/>
        </w:rPr>
        <w:t>მუნიციპალიტეტის ბიუჯეტის ასიგნებები</w:t>
      </w:r>
    </w:p>
    <w:p w:rsidR="00BD465A" w:rsidRDefault="00BD465A" w:rsidP="00831B41">
      <w:pPr>
        <w:rPr>
          <w:rFonts w:ascii="Sylfaen" w:hAnsi="Sylfaen"/>
          <w:b/>
          <w:lang w:val="ka-GE"/>
        </w:rPr>
      </w:pPr>
      <w:r>
        <w:rPr>
          <w:rFonts w:ascii="Sylfaen" w:hAnsi="Sylfaen"/>
          <w:b/>
          <w:lang w:val="ka-GE"/>
        </w:rPr>
        <w:t>მუხლი 1</w:t>
      </w:r>
      <w:r w:rsidR="00000F9C">
        <w:rPr>
          <w:rFonts w:ascii="Sylfaen" w:hAnsi="Sylfaen"/>
          <w:b/>
          <w:lang w:val="en-GB"/>
        </w:rPr>
        <w:t>9</w:t>
      </w:r>
      <w:r w:rsidRPr="00F32702">
        <w:rPr>
          <w:rFonts w:ascii="Sylfaen" w:hAnsi="Sylfaen"/>
          <w:b/>
          <w:lang w:val="ka-GE"/>
        </w:rPr>
        <w:t>.  ბიუჯეტის ასიგნებები</w:t>
      </w:r>
    </w:p>
    <w:p w:rsidR="002807AA" w:rsidRDefault="00072A18" w:rsidP="00831B41">
      <w:pPr>
        <w:rPr>
          <w:rFonts w:ascii="Sylfaen" w:hAnsi="Sylfaen" w:cs="Arial CYR"/>
          <w:lang w:val="ka-GE"/>
        </w:rPr>
      </w:pPr>
      <w:r w:rsidRPr="00C559DC">
        <w:rPr>
          <w:rFonts w:ascii="Sylfaen" w:hAnsi="Sylfaen" w:cs="Sylfaen"/>
        </w:rPr>
        <w:t>ბიუჯეტის</w:t>
      </w:r>
      <w:r>
        <w:rPr>
          <w:rFonts w:ascii="Sylfaen" w:hAnsi="Sylfaen" w:cs="Sylfaen"/>
          <w:lang w:val="ka-GE"/>
        </w:rPr>
        <w:t xml:space="preserve"> </w:t>
      </w:r>
      <w:r w:rsidRPr="00C559DC">
        <w:rPr>
          <w:rFonts w:ascii="Sylfaen" w:hAnsi="Sylfaen" w:cs="Sylfaen"/>
        </w:rPr>
        <w:t>ასიგნებები</w:t>
      </w:r>
      <w:r>
        <w:rPr>
          <w:rFonts w:ascii="Sylfaen" w:hAnsi="Sylfaen" w:cs="Sylfaen"/>
          <w:lang w:val="ka-GE"/>
        </w:rPr>
        <w:t xml:space="preserve"> </w:t>
      </w:r>
      <w:r w:rsidRPr="00C559DC">
        <w:rPr>
          <w:rFonts w:ascii="Sylfaen" w:hAnsi="Sylfaen" w:cs="Sylfaen"/>
        </w:rPr>
        <w:t>პრიორიტეტების</w:t>
      </w:r>
      <w:r w:rsidRPr="00C559DC">
        <w:rPr>
          <w:rFonts w:ascii="Sylfaen" w:hAnsi="Sylfaen" w:cs="Arial CYR"/>
        </w:rPr>
        <w:t xml:space="preserve">, </w:t>
      </w:r>
      <w:r w:rsidRPr="00C559DC">
        <w:rPr>
          <w:rFonts w:ascii="Sylfaen" w:hAnsi="Sylfaen" w:cs="Sylfaen"/>
        </w:rPr>
        <w:t>პროგრამების</w:t>
      </w:r>
      <w:r>
        <w:rPr>
          <w:rFonts w:ascii="Sylfaen" w:hAnsi="Sylfaen" w:cs="Sylfaen"/>
          <w:lang w:val="ka-GE"/>
        </w:rPr>
        <w:t xml:space="preserve"> </w:t>
      </w:r>
      <w:r w:rsidRPr="00C559DC">
        <w:rPr>
          <w:rFonts w:ascii="Sylfaen" w:hAnsi="Sylfaen" w:cs="Sylfaen"/>
        </w:rPr>
        <w:t>და</w:t>
      </w:r>
      <w:r>
        <w:rPr>
          <w:rFonts w:ascii="Sylfaen" w:hAnsi="Sylfaen" w:cs="Sylfaen"/>
          <w:lang w:val="ka-GE"/>
        </w:rPr>
        <w:t xml:space="preserve"> </w:t>
      </w:r>
      <w:r w:rsidRPr="00C559DC">
        <w:rPr>
          <w:rFonts w:ascii="Sylfaen" w:hAnsi="Sylfaen" w:cs="Sylfaen"/>
        </w:rPr>
        <w:t>ქვეპროგრამების</w:t>
      </w:r>
      <w:r>
        <w:rPr>
          <w:rFonts w:ascii="Sylfaen" w:hAnsi="Sylfaen" w:cs="Sylfaen"/>
          <w:lang w:val="ka-GE"/>
        </w:rPr>
        <w:t xml:space="preserve"> </w:t>
      </w:r>
      <w:r w:rsidRPr="00C559DC">
        <w:rPr>
          <w:rFonts w:ascii="Sylfaen" w:hAnsi="Sylfaen" w:cs="Sylfaen"/>
        </w:rPr>
        <w:t>მიხედვით</w:t>
      </w:r>
      <w:r>
        <w:rPr>
          <w:rFonts w:ascii="Sylfaen" w:hAnsi="Sylfaen" w:cs="Sylfaen"/>
          <w:lang w:val="ka-GE"/>
        </w:rPr>
        <w:t xml:space="preserve"> </w:t>
      </w:r>
      <w:r>
        <w:rPr>
          <w:rFonts w:ascii="Sylfaen" w:hAnsi="Sylfaen" w:cs="Sylfaen"/>
        </w:rPr>
        <w:t>განისაზ</w:t>
      </w:r>
      <w:r>
        <w:rPr>
          <w:rFonts w:ascii="Sylfaen" w:hAnsi="Sylfaen" w:cs="Sylfaen"/>
          <w:lang w:val="ka-GE"/>
        </w:rPr>
        <w:t>ღ</w:t>
      </w:r>
      <w:r w:rsidRPr="00C559DC">
        <w:rPr>
          <w:rFonts w:ascii="Sylfaen" w:hAnsi="Sylfaen" w:cs="Sylfaen"/>
        </w:rPr>
        <w:t>ვროს</w:t>
      </w:r>
      <w:r>
        <w:rPr>
          <w:rFonts w:ascii="Sylfaen" w:hAnsi="Sylfaen" w:cs="Sylfaen"/>
          <w:lang w:val="ka-GE"/>
        </w:rPr>
        <w:t xml:space="preserve"> </w:t>
      </w:r>
      <w:r w:rsidRPr="00C559DC">
        <w:rPr>
          <w:rFonts w:ascii="Sylfaen" w:hAnsi="Sylfaen" w:cs="Sylfaen"/>
        </w:rPr>
        <w:t>შემდეგი</w:t>
      </w:r>
      <w:r>
        <w:rPr>
          <w:rFonts w:ascii="Sylfaen" w:hAnsi="Sylfaen" w:cs="Sylfaen"/>
          <w:lang w:val="ka-GE"/>
        </w:rPr>
        <w:t xml:space="preserve"> </w:t>
      </w:r>
      <w:r w:rsidRPr="00C559DC">
        <w:rPr>
          <w:rFonts w:ascii="Sylfaen" w:hAnsi="Sylfaen" w:cs="Sylfaen"/>
        </w:rPr>
        <w:t>რედაქციით</w:t>
      </w:r>
      <w:r w:rsidRPr="00C559DC">
        <w:rPr>
          <w:rFonts w:ascii="Sylfaen" w:hAnsi="Sylfaen" w:cs="Arial CYR"/>
        </w:rPr>
        <w:t xml:space="preserve">: </w:t>
      </w:r>
    </w:p>
    <w:tbl>
      <w:tblPr>
        <w:tblW w:w="14530" w:type="dxa"/>
        <w:tblInd w:w="-601" w:type="dxa"/>
        <w:tblLayout w:type="fixed"/>
        <w:tblLook w:val="04A0"/>
      </w:tblPr>
      <w:tblGrid>
        <w:gridCol w:w="993"/>
        <w:gridCol w:w="3260"/>
        <w:gridCol w:w="1190"/>
        <w:gridCol w:w="1117"/>
        <w:gridCol w:w="968"/>
        <w:gridCol w:w="1225"/>
        <w:gridCol w:w="1311"/>
        <w:gridCol w:w="1017"/>
        <w:gridCol w:w="1217"/>
        <w:gridCol w:w="1264"/>
        <w:gridCol w:w="968"/>
      </w:tblGrid>
      <w:tr w:rsidR="007B759B" w:rsidRPr="007B759B" w:rsidTr="00640C3F">
        <w:trPr>
          <w:trHeight w:val="405"/>
        </w:trPr>
        <w:tc>
          <w:tcPr>
            <w:tcW w:w="993" w:type="dxa"/>
            <w:vMerge w:val="restart"/>
            <w:tcBorders>
              <w:top w:val="single" w:sz="4" w:space="0" w:color="auto"/>
              <w:left w:val="single" w:sz="4" w:space="0" w:color="auto"/>
              <w:bottom w:val="single" w:sz="8" w:space="0" w:color="auto"/>
              <w:right w:val="single" w:sz="4"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პროგრამული                      კოდი</w:t>
            </w:r>
          </w:p>
        </w:tc>
        <w:tc>
          <w:tcPr>
            <w:tcW w:w="3260" w:type="dxa"/>
            <w:vMerge w:val="restart"/>
            <w:tcBorders>
              <w:top w:val="single" w:sz="4" w:space="0" w:color="auto"/>
              <w:left w:val="single" w:sz="4" w:space="0" w:color="auto"/>
              <w:bottom w:val="single" w:sz="8" w:space="0" w:color="auto"/>
              <w:right w:val="single" w:sz="8"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 ა ს ა ხ ე ლ ე ბ ა</w:t>
            </w:r>
          </w:p>
        </w:tc>
        <w:tc>
          <w:tcPr>
            <w:tcW w:w="3275" w:type="dxa"/>
            <w:gridSpan w:val="3"/>
            <w:tcBorders>
              <w:top w:val="single" w:sz="4" w:space="0" w:color="auto"/>
              <w:left w:val="nil"/>
              <w:bottom w:val="single" w:sz="8" w:space="0" w:color="auto"/>
              <w:right w:val="single" w:sz="8"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8"/>
                <w:szCs w:val="18"/>
                <w:lang w:val="en-GB" w:eastAsia="en-GB"/>
              </w:rPr>
            </w:pPr>
            <w:r w:rsidRPr="007B759B">
              <w:rPr>
                <w:rFonts w:ascii="Sylfaen" w:eastAsia="Times New Roman" w:hAnsi="Sylfaen" w:cs="Calibri"/>
                <w:b/>
                <w:bCs/>
                <w:color w:val="000000"/>
                <w:sz w:val="18"/>
                <w:szCs w:val="18"/>
                <w:lang w:val="en-GB" w:eastAsia="en-GB"/>
              </w:rPr>
              <w:t xml:space="preserve"> 2024 წლის ფაქტი </w:t>
            </w:r>
          </w:p>
        </w:tc>
        <w:tc>
          <w:tcPr>
            <w:tcW w:w="3553" w:type="dxa"/>
            <w:gridSpan w:val="3"/>
            <w:tcBorders>
              <w:top w:val="single" w:sz="4" w:space="0" w:color="auto"/>
              <w:left w:val="nil"/>
              <w:bottom w:val="single" w:sz="8" w:space="0" w:color="auto"/>
              <w:right w:val="single" w:sz="8"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8"/>
                <w:szCs w:val="18"/>
                <w:lang w:val="en-GB" w:eastAsia="en-GB"/>
              </w:rPr>
            </w:pPr>
            <w:r w:rsidRPr="007B759B">
              <w:rPr>
                <w:rFonts w:ascii="Sylfaen" w:eastAsia="Times New Roman" w:hAnsi="Sylfaen" w:cs="Calibri"/>
                <w:b/>
                <w:bCs/>
                <w:color w:val="000000"/>
                <w:sz w:val="18"/>
                <w:szCs w:val="18"/>
                <w:lang w:val="en-GB" w:eastAsia="en-GB"/>
              </w:rPr>
              <w:t xml:space="preserve"> 2025 წლის გეგმა </w:t>
            </w:r>
          </w:p>
        </w:tc>
        <w:tc>
          <w:tcPr>
            <w:tcW w:w="3449" w:type="dxa"/>
            <w:gridSpan w:val="3"/>
            <w:tcBorders>
              <w:top w:val="single" w:sz="4" w:space="0" w:color="auto"/>
              <w:left w:val="nil"/>
              <w:bottom w:val="single" w:sz="8" w:space="0" w:color="auto"/>
              <w:right w:val="single" w:sz="4"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8"/>
                <w:szCs w:val="18"/>
                <w:lang w:val="en-GB" w:eastAsia="en-GB"/>
              </w:rPr>
            </w:pPr>
            <w:r w:rsidRPr="007B759B">
              <w:rPr>
                <w:rFonts w:ascii="Sylfaen" w:eastAsia="Times New Roman" w:hAnsi="Sylfaen" w:cs="Calibri"/>
                <w:b/>
                <w:bCs/>
                <w:color w:val="000000"/>
                <w:sz w:val="18"/>
                <w:szCs w:val="18"/>
                <w:lang w:val="en-GB" w:eastAsia="en-GB"/>
              </w:rPr>
              <w:t xml:space="preserve"> 2026 წლის პროექტი </w:t>
            </w:r>
          </w:p>
        </w:tc>
      </w:tr>
      <w:tr w:rsidR="007B759B" w:rsidRPr="007B759B" w:rsidTr="00640C3F">
        <w:trPr>
          <w:trHeight w:val="480"/>
        </w:trPr>
        <w:tc>
          <w:tcPr>
            <w:tcW w:w="993" w:type="dxa"/>
            <w:vMerge/>
            <w:tcBorders>
              <w:top w:val="single" w:sz="8" w:space="0" w:color="auto"/>
              <w:left w:val="single" w:sz="4" w:space="0" w:color="auto"/>
              <w:bottom w:val="single" w:sz="8" w:space="0" w:color="auto"/>
              <w:right w:val="single" w:sz="4" w:space="0" w:color="auto"/>
            </w:tcBorders>
            <w:vAlign w:val="center"/>
            <w:hideMark/>
          </w:tcPr>
          <w:p w:rsidR="007B759B" w:rsidRPr="007B759B" w:rsidRDefault="007B759B" w:rsidP="007B759B">
            <w:pPr>
              <w:spacing w:after="0" w:line="240" w:lineRule="auto"/>
              <w:rPr>
                <w:rFonts w:ascii="Sylfaen" w:eastAsia="Times New Roman" w:hAnsi="Sylfaen" w:cs="Calibri"/>
                <w:b/>
                <w:bCs/>
                <w:sz w:val="16"/>
                <w:szCs w:val="16"/>
                <w:lang w:val="en-GB" w:eastAsia="en-GB"/>
              </w:rPr>
            </w:pPr>
          </w:p>
        </w:tc>
        <w:tc>
          <w:tcPr>
            <w:tcW w:w="3260" w:type="dxa"/>
            <w:vMerge/>
            <w:tcBorders>
              <w:top w:val="single" w:sz="8" w:space="0" w:color="auto"/>
              <w:left w:val="single" w:sz="4" w:space="0" w:color="auto"/>
              <w:bottom w:val="single" w:sz="8" w:space="0" w:color="auto"/>
              <w:right w:val="single" w:sz="8" w:space="0" w:color="auto"/>
            </w:tcBorders>
            <w:vAlign w:val="center"/>
            <w:hideMark/>
          </w:tcPr>
          <w:p w:rsidR="007B759B" w:rsidRPr="007B759B" w:rsidRDefault="007B759B" w:rsidP="007B759B">
            <w:pPr>
              <w:spacing w:after="0" w:line="240" w:lineRule="auto"/>
              <w:rPr>
                <w:rFonts w:ascii="Sylfaen" w:eastAsia="Times New Roman" w:hAnsi="Sylfaen" w:cs="Calibri"/>
                <w:b/>
                <w:bCs/>
                <w:sz w:val="16"/>
                <w:szCs w:val="16"/>
                <w:lang w:val="en-GB" w:eastAsia="en-GB"/>
              </w:rPr>
            </w:pPr>
          </w:p>
        </w:tc>
        <w:tc>
          <w:tcPr>
            <w:tcW w:w="1190" w:type="dxa"/>
            <w:vMerge w:val="restart"/>
            <w:tcBorders>
              <w:top w:val="nil"/>
              <w:left w:val="nil"/>
              <w:bottom w:val="single" w:sz="8" w:space="0" w:color="000000"/>
              <w:right w:val="nil"/>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 xml:space="preserve"> სულ </w:t>
            </w:r>
          </w:p>
        </w:tc>
        <w:tc>
          <w:tcPr>
            <w:tcW w:w="2085"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6"/>
                <w:szCs w:val="16"/>
                <w:lang w:val="en-GB" w:eastAsia="en-GB"/>
              </w:rPr>
            </w:pPr>
            <w:r w:rsidRPr="007B759B">
              <w:rPr>
                <w:rFonts w:ascii="Sylfaen" w:eastAsia="Times New Roman" w:hAnsi="Sylfaen" w:cs="Calibri"/>
                <w:b/>
                <w:bCs/>
                <w:color w:val="000000"/>
                <w:sz w:val="16"/>
                <w:szCs w:val="16"/>
                <w:lang w:val="en-GB" w:eastAsia="en-GB"/>
              </w:rPr>
              <w:t xml:space="preserve"> მათ შორის </w:t>
            </w:r>
          </w:p>
        </w:tc>
        <w:tc>
          <w:tcPr>
            <w:tcW w:w="12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 xml:space="preserve"> სულ </w:t>
            </w:r>
          </w:p>
        </w:tc>
        <w:tc>
          <w:tcPr>
            <w:tcW w:w="2328" w:type="dxa"/>
            <w:gridSpan w:val="2"/>
            <w:tcBorders>
              <w:top w:val="single" w:sz="8" w:space="0" w:color="auto"/>
              <w:left w:val="nil"/>
              <w:bottom w:val="single" w:sz="8" w:space="0" w:color="auto"/>
              <w:right w:val="single" w:sz="8" w:space="0" w:color="000000"/>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6"/>
                <w:szCs w:val="16"/>
                <w:lang w:val="en-GB" w:eastAsia="en-GB"/>
              </w:rPr>
            </w:pPr>
            <w:r w:rsidRPr="007B759B">
              <w:rPr>
                <w:rFonts w:ascii="Sylfaen" w:eastAsia="Times New Roman" w:hAnsi="Sylfaen" w:cs="Calibri"/>
                <w:b/>
                <w:bCs/>
                <w:color w:val="000000"/>
                <w:sz w:val="16"/>
                <w:szCs w:val="16"/>
                <w:lang w:val="en-GB" w:eastAsia="en-GB"/>
              </w:rPr>
              <w:t xml:space="preserve"> მათ შორის </w:t>
            </w:r>
          </w:p>
        </w:tc>
        <w:tc>
          <w:tcPr>
            <w:tcW w:w="1217" w:type="dxa"/>
            <w:vMerge w:val="restart"/>
            <w:tcBorders>
              <w:top w:val="nil"/>
              <w:left w:val="single" w:sz="8" w:space="0" w:color="auto"/>
              <w:bottom w:val="single" w:sz="8" w:space="0" w:color="000000"/>
              <w:right w:val="nil"/>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 xml:space="preserve"> სულ </w:t>
            </w:r>
          </w:p>
        </w:tc>
        <w:tc>
          <w:tcPr>
            <w:tcW w:w="2232"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6"/>
                <w:szCs w:val="16"/>
                <w:lang w:val="en-GB" w:eastAsia="en-GB"/>
              </w:rPr>
            </w:pPr>
            <w:r w:rsidRPr="007B759B">
              <w:rPr>
                <w:rFonts w:ascii="Sylfaen" w:eastAsia="Times New Roman" w:hAnsi="Sylfaen" w:cs="Calibri"/>
                <w:b/>
                <w:bCs/>
                <w:color w:val="000000"/>
                <w:sz w:val="16"/>
                <w:szCs w:val="16"/>
                <w:lang w:val="en-GB" w:eastAsia="en-GB"/>
              </w:rPr>
              <w:t xml:space="preserve"> მათ შორის </w:t>
            </w:r>
          </w:p>
        </w:tc>
      </w:tr>
      <w:tr w:rsidR="007B759B" w:rsidRPr="007B759B" w:rsidTr="00640C3F">
        <w:trPr>
          <w:trHeight w:val="1170"/>
        </w:trPr>
        <w:tc>
          <w:tcPr>
            <w:tcW w:w="993" w:type="dxa"/>
            <w:vMerge/>
            <w:tcBorders>
              <w:top w:val="single" w:sz="8" w:space="0" w:color="auto"/>
              <w:left w:val="single" w:sz="4" w:space="0" w:color="auto"/>
              <w:bottom w:val="single" w:sz="4" w:space="0" w:color="auto"/>
              <w:right w:val="single" w:sz="4" w:space="0" w:color="auto"/>
            </w:tcBorders>
            <w:vAlign w:val="center"/>
            <w:hideMark/>
          </w:tcPr>
          <w:p w:rsidR="007B759B" w:rsidRPr="007B759B" w:rsidRDefault="007B759B" w:rsidP="007B759B">
            <w:pPr>
              <w:spacing w:after="0" w:line="240" w:lineRule="auto"/>
              <w:rPr>
                <w:rFonts w:ascii="Sylfaen" w:eastAsia="Times New Roman" w:hAnsi="Sylfaen" w:cs="Calibri"/>
                <w:b/>
                <w:bCs/>
                <w:sz w:val="16"/>
                <w:szCs w:val="16"/>
                <w:lang w:val="en-GB" w:eastAsia="en-GB"/>
              </w:rPr>
            </w:pPr>
          </w:p>
        </w:tc>
        <w:tc>
          <w:tcPr>
            <w:tcW w:w="3260" w:type="dxa"/>
            <w:vMerge/>
            <w:tcBorders>
              <w:top w:val="single" w:sz="8" w:space="0" w:color="auto"/>
              <w:left w:val="single" w:sz="4" w:space="0" w:color="auto"/>
              <w:bottom w:val="single" w:sz="4" w:space="0" w:color="auto"/>
              <w:right w:val="single" w:sz="8" w:space="0" w:color="auto"/>
            </w:tcBorders>
            <w:vAlign w:val="center"/>
            <w:hideMark/>
          </w:tcPr>
          <w:p w:rsidR="007B759B" w:rsidRPr="007B759B" w:rsidRDefault="007B759B" w:rsidP="007B759B">
            <w:pPr>
              <w:spacing w:after="0" w:line="240" w:lineRule="auto"/>
              <w:rPr>
                <w:rFonts w:ascii="Sylfaen" w:eastAsia="Times New Roman" w:hAnsi="Sylfaen" w:cs="Calibri"/>
                <w:b/>
                <w:bCs/>
                <w:sz w:val="16"/>
                <w:szCs w:val="16"/>
                <w:lang w:val="en-GB" w:eastAsia="en-GB"/>
              </w:rPr>
            </w:pPr>
          </w:p>
        </w:tc>
        <w:tc>
          <w:tcPr>
            <w:tcW w:w="1190" w:type="dxa"/>
            <w:vMerge/>
            <w:tcBorders>
              <w:top w:val="nil"/>
              <w:left w:val="nil"/>
              <w:bottom w:val="single" w:sz="4" w:space="0" w:color="auto"/>
              <w:right w:val="nil"/>
            </w:tcBorders>
            <w:vAlign w:val="center"/>
            <w:hideMark/>
          </w:tcPr>
          <w:p w:rsidR="007B759B" w:rsidRPr="007B759B" w:rsidRDefault="007B759B" w:rsidP="007B759B">
            <w:pPr>
              <w:spacing w:after="0" w:line="240" w:lineRule="auto"/>
              <w:rPr>
                <w:rFonts w:ascii="Sylfaen" w:eastAsia="Times New Roman" w:hAnsi="Sylfaen" w:cs="Calibri"/>
                <w:b/>
                <w:bCs/>
                <w:sz w:val="16"/>
                <w:szCs w:val="16"/>
                <w:lang w:val="en-GB" w:eastAsia="en-GB"/>
              </w:rPr>
            </w:pPr>
          </w:p>
        </w:tc>
        <w:tc>
          <w:tcPr>
            <w:tcW w:w="1117" w:type="dxa"/>
            <w:tcBorders>
              <w:top w:val="nil"/>
              <w:left w:val="single" w:sz="8" w:space="0" w:color="auto"/>
              <w:bottom w:val="single" w:sz="4" w:space="0" w:color="auto"/>
              <w:right w:val="single" w:sz="8"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2"/>
                <w:szCs w:val="12"/>
                <w:lang w:val="en-GB" w:eastAsia="en-GB"/>
              </w:rPr>
            </w:pPr>
            <w:r w:rsidRPr="007B759B">
              <w:rPr>
                <w:rFonts w:ascii="Sylfaen" w:eastAsia="Times New Roman" w:hAnsi="Sylfaen" w:cs="Calibri"/>
                <w:b/>
                <w:bCs/>
                <w:color w:val="000000"/>
                <w:sz w:val="12"/>
                <w:szCs w:val="12"/>
                <w:lang w:val="en-GB" w:eastAsia="en-GB"/>
              </w:rPr>
              <w:t xml:space="preserve"> საკუთარი შემოსავლები </w:t>
            </w:r>
          </w:p>
        </w:tc>
        <w:tc>
          <w:tcPr>
            <w:tcW w:w="968" w:type="dxa"/>
            <w:tcBorders>
              <w:top w:val="nil"/>
              <w:left w:val="nil"/>
              <w:bottom w:val="single" w:sz="4" w:space="0" w:color="auto"/>
              <w:right w:val="nil"/>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2"/>
                <w:szCs w:val="12"/>
                <w:lang w:val="en-GB" w:eastAsia="en-GB"/>
              </w:rPr>
            </w:pPr>
            <w:r w:rsidRPr="007B759B">
              <w:rPr>
                <w:rFonts w:ascii="Sylfaen" w:eastAsia="Times New Roman" w:hAnsi="Sylfaen" w:cs="Calibri"/>
                <w:b/>
                <w:bCs/>
                <w:color w:val="000000"/>
                <w:sz w:val="12"/>
                <w:szCs w:val="12"/>
                <w:lang w:val="en-GB" w:eastAsia="en-GB"/>
              </w:rPr>
              <w:t xml:space="preserve"> სახელმწიფო ბიუჯეტის ფონდებიდან გამოყოფილი ტრანსფერები </w:t>
            </w:r>
          </w:p>
        </w:tc>
        <w:tc>
          <w:tcPr>
            <w:tcW w:w="1225" w:type="dxa"/>
            <w:vMerge/>
            <w:tcBorders>
              <w:top w:val="nil"/>
              <w:left w:val="single" w:sz="8" w:space="0" w:color="auto"/>
              <w:bottom w:val="single" w:sz="4" w:space="0" w:color="auto"/>
              <w:right w:val="single" w:sz="8" w:space="0" w:color="auto"/>
            </w:tcBorders>
            <w:vAlign w:val="center"/>
            <w:hideMark/>
          </w:tcPr>
          <w:p w:rsidR="007B759B" w:rsidRPr="007B759B" w:rsidRDefault="007B759B" w:rsidP="007B759B">
            <w:pPr>
              <w:spacing w:after="0" w:line="240" w:lineRule="auto"/>
              <w:rPr>
                <w:rFonts w:ascii="Sylfaen" w:eastAsia="Times New Roman" w:hAnsi="Sylfaen" w:cs="Calibri"/>
                <w:b/>
                <w:bCs/>
                <w:sz w:val="16"/>
                <w:szCs w:val="16"/>
                <w:lang w:val="en-GB" w:eastAsia="en-GB"/>
              </w:rPr>
            </w:pPr>
          </w:p>
        </w:tc>
        <w:tc>
          <w:tcPr>
            <w:tcW w:w="1311" w:type="dxa"/>
            <w:tcBorders>
              <w:top w:val="nil"/>
              <w:left w:val="nil"/>
              <w:bottom w:val="single" w:sz="4" w:space="0" w:color="auto"/>
              <w:right w:val="single" w:sz="8"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2"/>
                <w:szCs w:val="12"/>
                <w:lang w:val="en-GB" w:eastAsia="en-GB"/>
              </w:rPr>
            </w:pPr>
            <w:r w:rsidRPr="007B759B">
              <w:rPr>
                <w:rFonts w:ascii="Sylfaen" w:eastAsia="Times New Roman" w:hAnsi="Sylfaen" w:cs="Calibri"/>
                <w:b/>
                <w:bCs/>
                <w:color w:val="000000"/>
                <w:sz w:val="12"/>
                <w:szCs w:val="12"/>
                <w:lang w:val="en-GB" w:eastAsia="en-GB"/>
              </w:rPr>
              <w:t xml:space="preserve"> საკუთარი შემოსავლები </w:t>
            </w:r>
          </w:p>
        </w:tc>
        <w:tc>
          <w:tcPr>
            <w:tcW w:w="1017" w:type="dxa"/>
            <w:tcBorders>
              <w:top w:val="nil"/>
              <w:left w:val="nil"/>
              <w:bottom w:val="single" w:sz="4" w:space="0" w:color="auto"/>
              <w:right w:val="nil"/>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2"/>
                <w:szCs w:val="12"/>
                <w:lang w:val="en-GB" w:eastAsia="en-GB"/>
              </w:rPr>
            </w:pPr>
            <w:r w:rsidRPr="007B759B">
              <w:rPr>
                <w:rFonts w:ascii="Sylfaen" w:eastAsia="Times New Roman" w:hAnsi="Sylfaen" w:cs="Calibri"/>
                <w:b/>
                <w:bCs/>
                <w:color w:val="000000"/>
                <w:sz w:val="12"/>
                <w:szCs w:val="12"/>
                <w:lang w:val="en-GB" w:eastAsia="en-GB"/>
              </w:rPr>
              <w:t xml:space="preserve"> სახელმწიფო ბიუჯეტის ფონდებიდან გამოყოფილი ტრანსფერები </w:t>
            </w:r>
          </w:p>
        </w:tc>
        <w:tc>
          <w:tcPr>
            <w:tcW w:w="1217" w:type="dxa"/>
            <w:vMerge/>
            <w:tcBorders>
              <w:top w:val="nil"/>
              <w:left w:val="single" w:sz="8" w:space="0" w:color="auto"/>
              <w:bottom w:val="single" w:sz="4" w:space="0" w:color="auto"/>
              <w:right w:val="nil"/>
            </w:tcBorders>
            <w:vAlign w:val="center"/>
            <w:hideMark/>
          </w:tcPr>
          <w:p w:rsidR="007B759B" w:rsidRPr="007B759B" w:rsidRDefault="007B759B" w:rsidP="007B759B">
            <w:pPr>
              <w:spacing w:after="0" w:line="240" w:lineRule="auto"/>
              <w:rPr>
                <w:rFonts w:ascii="Sylfaen" w:eastAsia="Times New Roman" w:hAnsi="Sylfaen" w:cs="Calibri"/>
                <w:b/>
                <w:bCs/>
                <w:sz w:val="16"/>
                <w:szCs w:val="16"/>
                <w:lang w:val="en-GB" w:eastAsia="en-GB"/>
              </w:rPr>
            </w:pPr>
          </w:p>
        </w:tc>
        <w:tc>
          <w:tcPr>
            <w:tcW w:w="1264" w:type="dxa"/>
            <w:tcBorders>
              <w:top w:val="nil"/>
              <w:left w:val="single" w:sz="8" w:space="0" w:color="auto"/>
              <w:bottom w:val="single" w:sz="4" w:space="0" w:color="auto"/>
              <w:right w:val="single" w:sz="8"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2"/>
                <w:szCs w:val="12"/>
                <w:lang w:val="en-GB" w:eastAsia="en-GB"/>
              </w:rPr>
            </w:pPr>
            <w:r w:rsidRPr="007B759B">
              <w:rPr>
                <w:rFonts w:ascii="Sylfaen" w:eastAsia="Times New Roman" w:hAnsi="Sylfaen" w:cs="Calibri"/>
                <w:b/>
                <w:bCs/>
                <w:color w:val="000000"/>
                <w:sz w:val="12"/>
                <w:szCs w:val="12"/>
                <w:lang w:val="en-GB" w:eastAsia="en-GB"/>
              </w:rPr>
              <w:t xml:space="preserve"> საკუთარი შემოსავლები </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7B759B">
            <w:pPr>
              <w:spacing w:after="0" w:line="240" w:lineRule="auto"/>
              <w:jc w:val="center"/>
              <w:rPr>
                <w:rFonts w:ascii="Sylfaen" w:eastAsia="Times New Roman" w:hAnsi="Sylfaen" w:cs="Calibri"/>
                <w:b/>
                <w:bCs/>
                <w:color w:val="000000"/>
                <w:sz w:val="12"/>
                <w:szCs w:val="12"/>
                <w:lang w:val="en-GB" w:eastAsia="en-GB"/>
              </w:rPr>
            </w:pPr>
            <w:r w:rsidRPr="007B759B">
              <w:rPr>
                <w:rFonts w:ascii="Sylfaen" w:eastAsia="Times New Roman" w:hAnsi="Sylfaen" w:cs="Calibri"/>
                <w:b/>
                <w:bCs/>
                <w:color w:val="000000"/>
                <w:sz w:val="12"/>
                <w:szCs w:val="12"/>
                <w:lang w:val="en-GB" w:eastAsia="en-GB"/>
              </w:rPr>
              <w:t xml:space="preserve"> სახელმწიფო ბიუჯეტის ფონდებიდან გამოყოფილი ტრანსფერები </w:t>
            </w:r>
          </w:p>
        </w:tc>
      </w:tr>
      <w:tr w:rsidR="003858F8" w:rsidRPr="007B759B" w:rsidTr="00640C3F">
        <w:trPr>
          <w:trHeight w:val="555"/>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b/>
                <w:bCs/>
                <w:sz w:val="16"/>
                <w:szCs w:val="16"/>
                <w:lang w:val="en-GB" w:eastAsia="en-GB"/>
              </w:rPr>
            </w:pP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rsidR="003858F8" w:rsidRPr="007B759B" w:rsidRDefault="003858F8" w:rsidP="00640C3F">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70,198,849</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3858F8" w:rsidRPr="007B759B" w:rsidRDefault="003858F8" w:rsidP="00640C3F">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70,198,849</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3858F8" w:rsidRPr="007B759B" w:rsidRDefault="003858F8" w:rsidP="00640C3F">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3858F8" w:rsidRPr="007B759B" w:rsidRDefault="003858F8" w:rsidP="00640C3F">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101,797,600</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3858F8" w:rsidRPr="00640C3F" w:rsidRDefault="003858F8" w:rsidP="00640C3F">
            <w:pPr>
              <w:spacing w:after="0" w:line="240" w:lineRule="auto"/>
              <w:jc w:val="center"/>
              <w:rPr>
                <w:rFonts w:ascii="Arial" w:eastAsia="Times New Roman" w:hAnsi="Arial" w:cs="Arial"/>
                <w:b/>
                <w:bCs/>
                <w:sz w:val="18"/>
                <w:szCs w:val="18"/>
                <w:lang w:val="en-GB" w:eastAsia="en-GB"/>
              </w:rPr>
            </w:pPr>
            <w:r w:rsidRPr="00640C3F">
              <w:rPr>
                <w:rFonts w:ascii="Arial" w:eastAsia="Times New Roman" w:hAnsi="Arial" w:cs="Arial"/>
                <w:b/>
                <w:bCs/>
                <w:sz w:val="18"/>
                <w:szCs w:val="18"/>
                <w:lang w:val="en-GB" w:eastAsia="en-GB"/>
              </w:rPr>
              <w:t>97,458,648</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3858F8" w:rsidRPr="007B759B" w:rsidRDefault="003858F8" w:rsidP="00640C3F">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4,338,952</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3858F8" w:rsidRPr="007B759B" w:rsidRDefault="003858F8" w:rsidP="00640C3F">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101,449,800</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3858F8" w:rsidRPr="007B759B" w:rsidRDefault="003858F8" w:rsidP="00640C3F">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101,449,800</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3858F8" w:rsidRPr="007B759B" w:rsidRDefault="003858F8" w:rsidP="00640C3F">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640C3F" w:rsidRPr="007B759B" w:rsidTr="00640C3F">
        <w:trPr>
          <w:trHeight w:val="345"/>
        </w:trPr>
        <w:tc>
          <w:tcPr>
            <w:tcW w:w="993" w:type="dxa"/>
            <w:tcBorders>
              <w:top w:val="nil"/>
              <w:left w:val="single" w:sz="4" w:space="0" w:color="auto"/>
              <w:bottom w:val="single" w:sz="4" w:space="0" w:color="auto"/>
              <w:right w:val="nil"/>
            </w:tcBorders>
            <w:shd w:val="clear" w:color="000000" w:fill="FFFFFF"/>
            <w:vAlign w:val="center"/>
            <w:hideMark/>
          </w:tcPr>
          <w:p w:rsidR="00640C3F" w:rsidRPr="007B759B" w:rsidRDefault="00640C3F" w:rsidP="003858F8">
            <w:pPr>
              <w:spacing w:after="0" w:line="240" w:lineRule="auto"/>
              <w:jc w:val="center"/>
              <w:rPr>
                <w:rFonts w:ascii="Sylfaen" w:eastAsia="Times New Roman" w:hAnsi="Sylfaen" w:cs="Calibri"/>
                <w:color w:val="993300"/>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640C3F" w:rsidRPr="007B759B" w:rsidRDefault="00640C3F" w:rsidP="003858F8">
            <w:pPr>
              <w:spacing w:after="0" w:line="240" w:lineRule="auto"/>
              <w:jc w:val="center"/>
              <w:rPr>
                <w:rFonts w:ascii="Sylfaen" w:eastAsia="Times New Roman" w:hAnsi="Sylfaen" w:cs="Calibri"/>
                <w:color w:val="993300"/>
                <w:sz w:val="16"/>
                <w:szCs w:val="16"/>
                <w:lang w:val="en-GB" w:eastAsia="en-GB"/>
              </w:rPr>
            </w:pPr>
            <w:r w:rsidRPr="007B759B">
              <w:rPr>
                <w:rFonts w:ascii="Sylfaen" w:eastAsia="Times New Roman" w:hAnsi="Sylfaen" w:cs="Calibri"/>
                <w:color w:val="993300"/>
                <w:sz w:val="16"/>
                <w:szCs w:val="16"/>
                <w:lang w:val="en-GB" w:eastAsia="en-GB"/>
              </w:rPr>
              <w:t>მომუშავეთა რიცხოვნობა</w:t>
            </w:r>
          </w:p>
        </w:tc>
        <w:tc>
          <w:tcPr>
            <w:tcW w:w="1190" w:type="dxa"/>
            <w:tcBorders>
              <w:top w:val="nil"/>
              <w:left w:val="nil"/>
              <w:bottom w:val="single" w:sz="4" w:space="0" w:color="auto"/>
              <w:right w:val="single" w:sz="4" w:space="0" w:color="auto"/>
            </w:tcBorders>
            <w:shd w:val="clear" w:color="000000" w:fill="FFFFFF"/>
            <w:vAlign w:val="center"/>
            <w:hideMark/>
          </w:tcPr>
          <w:p w:rsidR="00640C3F" w:rsidRPr="007B759B" w:rsidRDefault="00640C3F"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1117" w:type="dxa"/>
            <w:tcBorders>
              <w:top w:val="nil"/>
              <w:left w:val="nil"/>
              <w:bottom w:val="single" w:sz="4" w:space="0" w:color="auto"/>
              <w:right w:val="single" w:sz="4" w:space="0" w:color="auto"/>
            </w:tcBorders>
            <w:shd w:val="clear" w:color="000000" w:fill="FFFFFF"/>
            <w:vAlign w:val="center"/>
            <w:hideMark/>
          </w:tcPr>
          <w:p w:rsidR="00640C3F" w:rsidRPr="007B759B" w:rsidRDefault="00640C3F"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968" w:type="dxa"/>
            <w:tcBorders>
              <w:top w:val="nil"/>
              <w:left w:val="nil"/>
              <w:bottom w:val="single" w:sz="4" w:space="0" w:color="auto"/>
              <w:right w:val="single" w:sz="4" w:space="0" w:color="auto"/>
            </w:tcBorders>
            <w:shd w:val="clear" w:color="000000" w:fill="FFFFFF"/>
            <w:vAlign w:val="center"/>
            <w:hideMark/>
          </w:tcPr>
          <w:p w:rsidR="00640C3F" w:rsidRPr="007B759B" w:rsidRDefault="00640C3F"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640C3F" w:rsidRPr="007B759B" w:rsidRDefault="00640C3F" w:rsidP="009761BF">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1311" w:type="dxa"/>
            <w:tcBorders>
              <w:top w:val="nil"/>
              <w:left w:val="nil"/>
              <w:bottom w:val="single" w:sz="4" w:space="0" w:color="auto"/>
              <w:right w:val="single" w:sz="4" w:space="0" w:color="auto"/>
            </w:tcBorders>
            <w:shd w:val="clear" w:color="000000" w:fill="FFFFFF"/>
            <w:vAlign w:val="center"/>
            <w:hideMark/>
          </w:tcPr>
          <w:p w:rsidR="00640C3F" w:rsidRPr="007B759B" w:rsidRDefault="00640C3F" w:rsidP="009761BF">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1017" w:type="dxa"/>
            <w:tcBorders>
              <w:top w:val="nil"/>
              <w:left w:val="nil"/>
              <w:bottom w:val="single" w:sz="4" w:space="0" w:color="auto"/>
              <w:right w:val="single" w:sz="4" w:space="0" w:color="auto"/>
            </w:tcBorders>
            <w:shd w:val="clear" w:color="000000" w:fill="FFFFFF"/>
            <w:vAlign w:val="center"/>
            <w:hideMark/>
          </w:tcPr>
          <w:p w:rsidR="00640C3F" w:rsidRPr="007B759B" w:rsidRDefault="00640C3F" w:rsidP="009761BF">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640C3F" w:rsidRPr="007B759B" w:rsidRDefault="00640C3F" w:rsidP="00640C3F">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217</w:t>
            </w:r>
          </w:p>
        </w:tc>
        <w:tc>
          <w:tcPr>
            <w:tcW w:w="1264" w:type="dxa"/>
            <w:tcBorders>
              <w:top w:val="nil"/>
              <w:left w:val="nil"/>
              <w:bottom w:val="single" w:sz="4" w:space="0" w:color="auto"/>
              <w:right w:val="single" w:sz="4" w:space="0" w:color="auto"/>
            </w:tcBorders>
            <w:shd w:val="clear" w:color="000000" w:fill="FFFFFF"/>
            <w:vAlign w:val="center"/>
            <w:hideMark/>
          </w:tcPr>
          <w:p w:rsidR="00640C3F" w:rsidRPr="007B759B" w:rsidRDefault="00640C3F" w:rsidP="00640C3F">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217</w:t>
            </w:r>
          </w:p>
        </w:tc>
        <w:tc>
          <w:tcPr>
            <w:tcW w:w="968" w:type="dxa"/>
            <w:tcBorders>
              <w:top w:val="nil"/>
              <w:left w:val="nil"/>
              <w:bottom w:val="single" w:sz="4" w:space="0" w:color="auto"/>
              <w:right w:val="single" w:sz="4" w:space="0" w:color="auto"/>
            </w:tcBorders>
            <w:shd w:val="clear" w:color="000000" w:fill="FFFFFF"/>
            <w:vAlign w:val="center"/>
            <w:hideMark/>
          </w:tcPr>
          <w:p w:rsidR="00640C3F" w:rsidRPr="007B759B" w:rsidRDefault="00640C3F" w:rsidP="00640C3F">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w:t>
            </w:r>
          </w:p>
        </w:tc>
      </w:tr>
      <w:tr w:rsidR="003858F8"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45,115,764</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45,115,764</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65,766,135</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color w:val="0000FF"/>
                <w:sz w:val="18"/>
                <w:szCs w:val="18"/>
                <w:lang w:val="en-GB" w:eastAsia="en-GB"/>
              </w:rPr>
            </w:pPr>
            <w:r w:rsidRPr="003858F8">
              <w:rPr>
                <w:rFonts w:ascii="Arial" w:eastAsia="Times New Roman" w:hAnsi="Arial" w:cs="Arial"/>
                <w:color w:val="0000FF"/>
                <w:sz w:val="18"/>
                <w:szCs w:val="18"/>
                <w:lang w:val="en-GB" w:eastAsia="en-GB"/>
              </w:rPr>
              <w:t>61,427,183</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4,338,952</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69,691,350</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69,691,350</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3858F8"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შრომის</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ანაზღაურება</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4,345,517</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4,345,517</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5,995,499</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color w:val="FF0000"/>
                <w:sz w:val="18"/>
                <w:szCs w:val="18"/>
                <w:lang w:val="en-GB" w:eastAsia="en-GB"/>
              </w:rPr>
            </w:pPr>
            <w:r w:rsidRPr="003858F8">
              <w:rPr>
                <w:rFonts w:ascii="Arial" w:eastAsia="Times New Roman" w:hAnsi="Arial" w:cs="Arial"/>
                <w:color w:val="FF0000"/>
                <w:sz w:val="18"/>
                <w:szCs w:val="18"/>
                <w:lang w:val="en-GB" w:eastAsia="en-GB"/>
              </w:rPr>
              <w:t>5,995,499</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6,581,600</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6,581,600</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3858F8"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4,581,783</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4,581,783</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5,330,201</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color w:val="FF0000"/>
                <w:sz w:val="18"/>
                <w:szCs w:val="18"/>
                <w:lang w:val="en-GB" w:eastAsia="en-GB"/>
              </w:rPr>
            </w:pPr>
            <w:r w:rsidRPr="003858F8">
              <w:rPr>
                <w:rFonts w:ascii="Arial" w:eastAsia="Times New Roman" w:hAnsi="Arial" w:cs="Arial"/>
                <w:color w:val="FF0000"/>
                <w:sz w:val="18"/>
                <w:szCs w:val="18"/>
                <w:lang w:val="en-GB" w:eastAsia="en-GB"/>
              </w:rPr>
              <w:t>5,330,201</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5,902,954</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5,902,954</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3858F8"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პროცენტი</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223,398</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223,398</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156,860</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color w:val="FF0000"/>
                <w:sz w:val="18"/>
                <w:szCs w:val="18"/>
                <w:lang w:val="en-GB" w:eastAsia="en-GB"/>
              </w:rPr>
            </w:pPr>
            <w:r w:rsidRPr="003858F8">
              <w:rPr>
                <w:rFonts w:ascii="Arial" w:eastAsia="Times New Roman" w:hAnsi="Arial" w:cs="Arial"/>
                <w:color w:val="FF0000"/>
                <w:sz w:val="18"/>
                <w:szCs w:val="18"/>
                <w:lang w:val="en-GB" w:eastAsia="en-GB"/>
              </w:rPr>
              <w:t>156,860</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162,376</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162,376</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3858F8"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23,548,275</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23,548,275</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31,092,132</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color w:val="FF0000"/>
                <w:sz w:val="18"/>
                <w:szCs w:val="18"/>
                <w:lang w:val="en-GB" w:eastAsia="en-GB"/>
              </w:rPr>
            </w:pPr>
            <w:r w:rsidRPr="003858F8">
              <w:rPr>
                <w:rFonts w:ascii="Arial" w:eastAsia="Times New Roman" w:hAnsi="Arial" w:cs="Arial"/>
                <w:color w:val="FF0000"/>
                <w:sz w:val="18"/>
                <w:szCs w:val="18"/>
                <w:lang w:val="en-GB" w:eastAsia="en-GB"/>
              </w:rPr>
              <w:t>31,092,132</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36,339,666</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36,339,666</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3858F8"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3,363,369</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3,363,369</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3,125,968</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color w:val="FF0000"/>
                <w:sz w:val="18"/>
                <w:szCs w:val="18"/>
                <w:lang w:val="en-GB" w:eastAsia="en-GB"/>
              </w:rPr>
            </w:pPr>
            <w:r w:rsidRPr="003858F8">
              <w:rPr>
                <w:rFonts w:ascii="Arial" w:eastAsia="Times New Roman" w:hAnsi="Arial" w:cs="Arial"/>
                <w:color w:val="FF0000"/>
                <w:sz w:val="18"/>
                <w:szCs w:val="18"/>
                <w:lang w:val="en-GB" w:eastAsia="en-GB"/>
              </w:rPr>
              <w:t>3,125,968</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3,060,130</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3,060,130</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3858F8"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9,053,422</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9,053,422</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20,065,475</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color w:val="FF0000"/>
                <w:sz w:val="18"/>
                <w:szCs w:val="18"/>
                <w:lang w:val="en-GB" w:eastAsia="en-GB"/>
              </w:rPr>
            </w:pPr>
            <w:r w:rsidRPr="003858F8">
              <w:rPr>
                <w:rFonts w:ascii="Arial" w:eastAsia="Times New Roman" w:hAnsi="Arial" w:cs="Arial"/>
                <w:color w:val="FF0000"/>
                <w:sz w:val="18"/>
                <w:szCs w:val="18"/>
                <w:lang w:val="en-GB" w:eastAsia="en-GB"/>
              </w:rPr>
              <w:t>15,726,523</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4,338,952</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17,644,624</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17,644,624</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3858F8" w:rsidRPr="007B759B" w:rsidTr="00640C3F">
        <w:trPr>
          <w:trHeight w:val="330"/>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24,408,785</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24,408,785</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35,266,444</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color w:val="0000FF"/>
                <w:sz w:val="18"/>
                <w:szCs w:val="18"/>
                <w:lang w:val="en-GB" w:eastAsia="en-GB"/>
              </w:rPr>
            </w:pPr>
            <w:r w:rsidRPr="003858F8">
              <w:rPr>
                <w:rFonts w:ascii="Arial" w:eastAsia="Times New Roman" w:hAnsi="Arial" w:cs="Arial"/>
                <w:color w:val="0000FF"/>
                <w:sz w:val="18"/>
                <w:szCs w:val="18"/>
                <w:lang w:val="en-GB" w:eastAsia="en-GB"/>
              </w:rPr>
              <w:t>35,266,444</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30,968,351</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30,968,351</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3858F8" w:rsidRPr="007B759B" w:rsidTr="00640C3F">
        <w:trPr>
          <w:trHeight w:val="390"/>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ვალდებულებების კლება</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674,300</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674,300</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765,021</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color w:val="0000FF"/>
                <w:sz w:val="18"/>
                <w:szCs w:val="18"/>
                <w:lang w:val="en-GB" w:eastAsia="en-GB"/>
              </w:rPr>
            </w:pPr>
            <w:r w:rsidRPr="003858F8">
              <w:rPr>
                <w:rFonts w:ascii="Arial" w:eastAsia="Times New Roman" w:hAnsi="Arial" w:cs="Arial"/>
                <w:color w:val="0000FF"/>
                <w:sz w:val="18"/>
                <w:szCs w:val="18"/>
                <w:lang w:val="en-GB" w:eastAsia="en-GB"/>
              </w:rPr>
              <w:t>765,021</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790,099</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790,099</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3858F8" w:rsidRPr="007B759B" w:rsidTr="00640C3F">
        <w:trPr>
          <w:trHeight w:val="4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01 00</w:t>
            </w:r>
          </w:p>
        </w:tc>
        <w:tc>
          <w:tcPr>
            <w:tcW w:w="326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მმართველობა და საერთო დანიშნულების 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7,432,039</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7,432,039</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10,604,423</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3858F8" w:rsidRDefault="003858F8" w:rsidP="003858F8">
            <w:pPr>
              <w:spacing w:after="0" w:line="240" w:lineRule="auto"/>
              <w:jc w:val="center"/>
              <w:rPr>
                <w:rFonts w:ascii="Arial" w:eastAsia="Times New Roman" w:hAnsi="Arial" w:cs="Arial"/>
                <w:b/>
                <w:bCs/>
                <w:sz w:val="18"/>
                <w:szCs w:val="18"/>
                <w:lang w:val="en-GB" w:eastAsia="en-GB"/>
              </w:rPr>
            </w:pPr>
            <w:r w:rsidRPr="003858F8">
              <w:rPr>
                <w:rFonts w:ascii="Arial" w:eastAsia="Times New Roman" w:hAnsi="Arial" w:cs="Arial"/>
                <w:b/>
                <w:bCs/>
                <w:sz w:val="18"/>
                <w:szCs w:val="18"/>
                <w:lang w:val="en-GB" w:eastAsia="en-GB"/>
              </w:rPr>
              <w:t>10,604,423</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11,448,665</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11,448,665</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0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993300"/>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993300"/>
                <w:sz w:val="16"/>
                <w:szCs w:val="16"/>
                <w:lang w:val="en-GB" w:eastAsia="en-GB"/>
              </w:rPr>
            </w:pPr>
            <w:r w:rsidRPr="007B759B">
              <w:rPr>
                <w:rFonts w:ascii="Sylfaen" w:eastAsia="Times New Roman" w:hAnsi="Sylfaen" w:cs="Calibri"/>
                <w:color w:val="993300"/>
                <w:sz w:val="16"/>
                <w:szCs w:val="16"/>
                <w:lang w:val="en-GB" w:eastAsia="en-GB"/>
              </w:rPr>
              <w:t>მომუშავეთა რიცხოვნობა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217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6,554,518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6,554,518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9,793,910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9,793,910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10,391,916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10,391,916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შრომის</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ანაზღაურება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4,345,517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4,345,517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5,995,499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5,995,499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6,581,600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6,581,600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1,780,116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1,780,116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2,584,314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2,584,314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3,047,236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3,047,236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პროცენტი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223,398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223,398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156,860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156,860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162,376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162,376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58,768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58,768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21,280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21,280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187,607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187,607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998,469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998,469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579,424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579,424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203,222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203,222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45,492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45,492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266,650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266,650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ვალდებულებების კლება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674,300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674,300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765,021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765,021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790,099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790,099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საკანონმდებლო და აღმასრულებელი ხელისუფლების საქმიანობის 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6,470,005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6,470,005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8,500,983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8,500,983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9,600,890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9,600,890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7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993300"/>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993300"/>
                <w:sz w:val="16"/>
                <w:szCs w:val="16"/>
                <w:lang w:val="en-GB" w:eastAsia="en-GB"/>
              </w:rPr>
            </w:pPr>
            <w:r w:rsidRPr="007B759B">
              <w:rPr>
                <w:rFonts w:ascii="Sylfaen" w:eastAsia="Times New Roman" w:hAnsi="Sylfaen" w:cs="Calibri"/>
                <w:color w:val="993300"/>
                <w:sz w:val="16"/>
                <w:szCs w:val="16"/>
                <w:lang w:val="en-GB" w:eastAsia="en-GB"/>
              </w:rPr>
              <w:t>მომუშავეთა რიცხოვნობა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217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217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6,274,418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6,274,418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8,473,527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8,473,527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9,334,240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9,334,240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შრომის</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ანაზღაურება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4,345,517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4,345,517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5,990,879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5,990,879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6,581,600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6,581,600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1,753,366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1,753,366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2,223,878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2,223,878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2,506,936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2,506,936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58,768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58,768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21,280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21,280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157,655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157,655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200,002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200,002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224,424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224,424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195,587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195,587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27,456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27,456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266,650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266,650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მუნიციპალიტეტის საკრებულო</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1,327,623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1,327,623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1,662,880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1,662,880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1,773,620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1,773,620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993300"/>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993300"/>
                <w:sz w:val="16"/>
                <w:szCs w:val="16"/>
                <w:lang w:val="en-GB" w:eastAsia="en-GB"/>
              </w:rPr>
            </w:pPr>
            <w:r w:rsidRPr="007B759B">
              <w:rPr>
                <w:rFonts w:ascii="Sylfaen" w:eastAsia="Times New Roman" w:hAnsi="Sylfaen" w:cs="Calibri"/>
                <w:color w:val="993300"/>
                <w:sz w:val="16"/>
                <w:szCs w:val="16"/>
                <w:lang w:val="en-GB" w:eastAsia="en-GB"/>
              </w:rPr>
              <w:t>მომუშავეთა რიცხოვნობა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33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33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33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33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30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30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1,314,111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1,314,111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1,662,880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1,662,880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1,742,520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1,742,520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შრომის</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ანაზღაურება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939,237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939,237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1,156,645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1,156,645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1,187,284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1,187,284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229,192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229,192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318,243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318,243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340,172</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340,172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145,683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145,683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187,992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187,992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215,064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215,064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13,512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13,512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31,100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6"/>
                <w:szCs w:val="16"/>
                <w:lang w:val="en-GB" w:eastAsia="en-GB"/>
              </w:rPr>
            </w:pPr>
            <w:r w:rsidRPr="007B759B">
              <w:rPr>
                <w:rFonts w:ascii="Sylfaen" w:eastAsia="Times New Roman" w:hAnsi="Sylfaen" w:cs="Sylfaen"/>
                <w:b/>
                <w:bCs/>
                <w:sz w:val="16"/>
                <w:szCs w:val="16"/>
                <w:lang w:val="en-GB" w:eastAsia="en-GB"/>
              </w:rPr>
              <w:t>მუნიციპალიტეტის</w:t>
            </w:r>
            <w:r w:rsidRPr="007B759B">
              <w:rPr>
                <w:rFonts w:ascii="Arial" w:eastAsia="Times New Roman" w:hAnsi="Arial" w:cs="Arial"/>
                <w:b/>
                <w:bCs/>
                <w:sz w:val="16"/>
                <w:szCs w:val="16"/>
                <w:lang w:val="en-GB" w:eastAsia="en-GB"/>
              </w:rPr>
              <w:t xml:space="preserve"> </w:t>
            </w:r>
            <w:r w:rsidRPr="007B759B">
              <w:rPr>
                <w:rFonts w:ascii="Sylfaen" w:eastAsia="Times New Roman" w:hAnsi="Sylfaen" w:cs="Sylfaen"/>
                <w:b/>
                <w:bCs/>
                <w:sz w:val="16"/>
                <w:szCs w:val="16"/>
                <w:lang w:val="en-GB" w:eastAsia="en-GB"/>
              </w:rPr>
              <w:t>მერია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5,142,381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5,142,381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6,838,103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6,838,103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7,827,270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7,827,270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993300"/>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993300"/>
                <w:sz w:val="16"/>
                <w:szCs w:val="16"/>
                <w:lang w:val="en-GB" w:eastAsia="en-GB"/>
              </w:rPr>
            </w:pPr>
            <w:r w:rsidRPr="007B759B">
              <w:rPr>
                <w:rFonts w:ascii="Sylfaen" w:eastAsia="Times New Roman" w:hAnsi="Sylfaen" w:cs="Calibri"/>
                <w:color w:val="993300"/>
                <w:sz w:val="16"/>
                <w:szCs w:val="16"/>
                <w:lang w:val="en-GB" w:eastAsia="en-GB"/>
              </w:rPr>
              <w:t>მომუშავეთა რიცხოვნობა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187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187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187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187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187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r w:rsidRPr="007B759B">
              <w:rPr>
                <w:rFonts w:ascii="Arial" w:eastAsia="Times New Roman" w:hAnsi="Arial" w:cs="Arial"/>
                <w:color w:val="974807"/>
                <w:sz w:val="18"/>
                <w:szCs w:val="18"/>
                <w:lang w:val="en-GB" w:eastAsia="en-GB"/>
              </w:rPr>
              <w:t>187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974807"/>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4,960,306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4,960,306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6,810,647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6,810,647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7,591,720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7,591,720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შრომის</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ანაზღაურება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3,406,280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3,406,280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4,834,234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4,834,234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5,394,316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5,394,316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1,524,175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1,524,175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1,905,635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1,905,635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2,166,764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2,166,764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58,768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58,768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21,280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21,280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11,972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11,972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12,010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12,010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9,360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9,360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182,075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182,075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27,456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27,456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235,550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235,550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საერთო დანიშნულების 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962,035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962,035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2,103,440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2,103,440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1,847,775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1,847,775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3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280,100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280,100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1,320,383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1,320,383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1,057,676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1,057,676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შრომის</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ანაზღაურება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4,620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4,620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26,750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26,750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360,436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360,436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540,300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540,300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45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პროცენტი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223,398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223,398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156,860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156,860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162,376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162,376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29,952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29,952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798,467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798,467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7,635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7,635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18,036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18,036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3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ვალდებულებების კლება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674,300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674,300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765,021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765,021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790,099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790,099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სარეზერვო ფონდი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730,000</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730,000</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300,000</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7B759B" w:rsidRPr="003858F8" w:rsidRDefault="003858F8" w:rsidP="003858F8">
            <w:pPr>
              <w:spacing w:after="0" w:line="240" w:lineRule="auto"/>
              <w:jc w:val="center"/>
              <w:rPr>
                <w:rFonts w:ascii="Arial" w:eastAsia="Times New Roman" w:hAnsi="Arial" w:cs="Arial"/>
                <w:b/>
                <w:bCs/>
                <w:sz w:val="18"/>
                <w:szCs w:val="18"/>
                <w:lang w:val="en-GB" w:eastAsia="en-GB"/>
              </w:rPr>
            </w:pPr>
            <w:r w:rsidRPr="003858F8">
              <w:rPr>
                <w:rFonts w:ascii="Arial" w:eastAsia="Times New Roman" w:hAnsi="Arial" w:cs="Arial"/>
                <w:b/>
                <w:bCs/>
                <w:sz w:val="18"/>
                <w:szCs w:val="18"/>
                <w:lang w:val="en-GB" w:eastAsia="en-GB"/>
              </w:rPr>
              <w:t>300,000</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730,000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730,000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300,000</w:t>
            </w:r>
          </w:p>
        </w:tc>
        <w:tc>
          <w:tcPr>
            <w:tcW w:w="1264" w:type="dxa"/>
            <w:tcBorders>
              <w:top w:val="nil"/>
              <w:left w:val="nil"/>
              <w:bottom w:val="single" w:sz="4" w:space="0" w:color="auto"/>
              <w:right w:val="single" w:sz="4" w:space="0" w:color="auto"/>
            </w:tcBorders>
            <w:shd w:val="clear" w:color="auto" w:fill="auto"/>
            <w:vAlign w:val="center"/>
            <w:hideMark/>
          </w:tcPr>
          <w:p w:rsidR="007B759B" w:rsidRPr="003858F8" w:rsidRDefault="007B759B" w:rsidP="003858F8">
            <w:pPr>
              <w:spacing w:after="0" w:line="240" w:lineRule="auto"/>
              <w:jc w:val="center"/>
              <w:rPr>
                <w:rFonts w:ascii="Arial" w:eastAsia="Times New Roman" w:hAnsi="Arial" w:cs="Arial"/>
                <w:color w:val="0000FF"/>
                <w:sz w:val="18"/>
                <w:szCs w:val="18"/>
                <w:lang w:val="en-GB" w:eastAsia="en-GB"/>
              </w:rPr>
            </w:pPr>
            <w:r w:rsidRPr="003858F8">
              <w:rPr>
                <w:rFonts w:ascii="Arial" w:eastAsia="Times New Roman" w:hAnsi="Arial" w:cs="Arial"/>
                <w:color w:val="0000FF"/>
                <w:sz w:val="18"/>
                <w:szCs w:val="18"/>
                <w:lang w:val="en-GB" w:eastAsia="en-GB"/>
              </w:rPr>
              <w:t>300,000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730,000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730,000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მუნიციპალიტეტის ვალდებულებების მომსახურეობა და დაფარვა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897,698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897,698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937,281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937,281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952,475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952,475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223,398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223,398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172,260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172,260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162,376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162,376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პროცენტი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223,398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223,398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156,860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156,860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162,376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162,376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34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15,400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15,400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37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ვალდებულებების კლება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674,300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674,300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765,021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765,021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790,099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790,099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წყალარინების პროექტი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699,304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699,304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741,500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741,500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773,100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773,100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3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166,353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166,353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130,700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130,700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136,535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136,535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9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პროცენტი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166,353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166,353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115,300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115,300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136,535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136,535.00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15,400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15,400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ვალდებულებების კლება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532,951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532,951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610,800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610,800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636,565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636,565.00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2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"საქართველოს მყარი ნარჩენების მართვის პროექტის" ქონების გადაცემის ხელშეკრულების ფარგლებში, მუნიციპალიტეტისათვის 1 ცალი კომპაქტორიანი თვითმცლელი ნაგავმზიდი მანქანის გადაცემა.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36,022</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36,022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33,406</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33,406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17,000</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5,916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5,916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1,946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1,946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პროცენტი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5,916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5,916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1,946</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1,946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ვალდებულებების კლება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30,106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30,106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30,106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30,106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15,054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15,054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01 02 02 03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ქობულეთის სანაპირო ზოლის ნაპირდაცვითი ნაგებობის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162,372</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162,372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162,375</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162,375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162,375</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162,375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51,129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51,129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38,260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38,260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23,895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23,895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პროცენტი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51,129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51,129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38,260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38,260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23,895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23,895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34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ვალდებულებების კლება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111,243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111,243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124,115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124,115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138,480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138,480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დამოუკიდებელი აუდიტორული დასკვნისა  და ექსპერტიზის მომსახურების ხარჯი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25,100</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115,100</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115,100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115,100</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115,100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115,100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115,100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115,100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115,100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115,100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115,100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115,100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115,100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წინა წლებში წარმოქმნილი დავალიანებების დაფარვისა და სასამართლო გადაწყვეტილებების აღსრულების ფონდი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3,067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3,067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3,067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3,067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3,067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3,067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მცხოვრებ ქალთა ეკონომიკური გაძლიერების მხარდაჭერის პროგრამა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29,952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29,952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29,952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29,952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29,952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29,952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,,შემოქმედებითი კომპასი'' ,, ფიზიკური ინფრასტრუქტურის აღნუსხვა''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9,285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9,285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5,424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5,424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4,620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4,620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შრომის</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ანაზღაურება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4,620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4,620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33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42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7,635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7,635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0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01 02 07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ევროკავშირისა და Interreg NEXT შავი ზღვის აუზის ქვეყნების გრანტი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262,568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262,568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425,200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425,200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245,336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245,336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425,200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425,200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245,336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245,336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425,200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425,200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17,232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17,232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3858F8" w:rsidRPr="007B759B" w:rsidTr="00640C3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02  00</w:t>
            </w:r>
          </w:p>
        </w:tc>
        <w:tc>
          <w:tcPr>
            <w:tcW w:w="326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ინფრასტრუქტურის მშენებლობა, რეაბილიტაცია და ექსპლოატაცია</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31,669,232</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31,669,232</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41,389,549</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41,389,549</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40,914,606</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40,914,606</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3858F8" w:rsidRPr="007B759B" w:rsidTr="00640C3F">
        <w:trPr>
          <w:trHeight w:val="315"/>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12,242,252</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12,242,252</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11,385,222</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11,385,222</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13,107,242</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13,107,242</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3858F8" w:rsidRPr="007B759B" w:rsidTr="00640C3F">
        <w:trPr>
          <w:trHeight w:val="315"/>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1,984,606</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1,984,606</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2,142,819</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2,142,819</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2,267,200</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2,267,200</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3858F8"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4,518,244</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4,518,244</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6,112,130</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6,112,130</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6,690,042</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6,690,042</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3858F8"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5,739,403</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5,739,403</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3,130,273</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3,130,273</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4,150,000</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4,150,000</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3858F8"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19,426,980</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19,426,980</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30,004,327</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30,004,327</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27,807,364</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27,807,364</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3858F8"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w:t>
            </w:r>
          </w:p>
        </w:tc>
        <w:tc>
          <w:tcPr>
            <w:tcW w:w="326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საგზაო ინფრასტრუქტურის მშენებლობა-რეაბილიტაცია და მოვლა-შენახვა</w:t>
            </w:r>
          </w:p>
        </w:tc>
        <w:tc>
          <w:tcPr>
            <w:tcW w:w="1190"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12,474,396</w:t>
            </w:r>
          </w:p>
        </w:tc>
        <w:tc>
          <w:tcPr>
            <w:tcW w:w="11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12,474,396</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12,557,795</w:t>
            </w:r>
          </w:p>
        </w:tc>
        <w:tc>
          <w:tcPr>
            <w:tcW w:w="1311"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12,557,795</w:t>
            </w:r>
          </w:p>
        </w:tc>
        <w:tc>
          <w:tcPr>
            <w:tcW w:w="10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13,160,963</w:t>
            </w:r>
          </w:p>
        </w:tc>
        <w:tc>
          <w:tcPr>
            <w:tcW w:w="1264"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13,160,963</w:t>
            </w:r>
          </w:p>
        </w:tc>
        <w:tc>
          <w:tcPr>
            <w:tcW w:w="968" w:type="dxa"/>
            <w:tcBorders>
              <w:top w:val="nil"/>
              <w:left w:val="nil"/>
              <w:bottom w:val="single" w:sz="4" w:space="0" w:color="auto"/>
              <w:right w:val="single" w:sz="4" w:space="0" w:color="auto"/>
            </w:tcBorders>
            <w:shd w:val="clear" w:color="000000" w:fill="FFFFFF"/>
            <w:vAlign w:val="center"/>
            <w:hideMark/>
          </w:tcPr>
          <w:p w:rsidR="003858F8"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7,132,279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7,132,279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6,129,074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6,129,074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8,075,584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8,075,584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1,853,158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1,853,158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2,064,219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2,064,219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2,205,200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2,205,200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1,125,950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1,125,950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1,720,555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1,720,555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1,870,384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1,870,384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4,153,171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4,153,171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2,344,300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2,344,300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5,342,117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5,342,117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6,428,721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6,428,721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5,085,379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5,085,379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7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ქუჩების, ქუჩებს შორის გადასასვლელების (მათ შორის ტროტუარებისა და ბორდიურების) კეთილმოწყობა</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4,834,544</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4,834,544</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5,265,110</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5,265,110</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5,415,979</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5,415,979</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340,821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340,821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473,560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473,560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655,200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655,200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340,821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340,821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473,560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473,560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655,200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655,200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4,493,722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4,493,722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4,791,550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4,791,550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4,760,779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4,760,779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ბაგრატიონის ქუჩის (გაგრძელება)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1,104,162</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1,104,162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1,104,162</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1,104,162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გზებზე ასფალტის საფარის ორმული შეკეთება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საგზაო მონიშვნები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67,360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67,360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68,360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68,360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67,360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67,360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68,360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68,360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67,360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67,360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68,360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68,360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თბილისის ქუჩის სარეაბილიტაციო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290,650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290,650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290,650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290,650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ვიდეო-კამერების ექსპლოატაცია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268,479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268479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405,200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405200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405,200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405200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7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268,479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268,479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405,200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405,200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405,200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405,200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268,479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268,479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405,200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405,200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405,200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405,200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გზებზე ბეტონის საფარის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4,258,804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4,258,804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3,607,015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3,607,015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2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4,258,804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4,258,804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3,607,015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3,607,015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გზებზე სიჩქარის შემზღუდავი ბარიერისა და საგზაო ნიშნების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4,983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4983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150000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4,983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4,983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4,983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4,983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02 01 01 08</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აღმაშენებლის გამზირი №246-ის მოპირდაპირედ გადასასვლელი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84,919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84,919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84,919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84,919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02 01 01 09</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რკინიგზის სადგურის მიმდებარე ტერიტორიის კეთილმოწყობის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150,000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250,970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250,970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250,970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250,970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02 01 01 10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აღმაშენებლის გამზირი N530-ის მიმდებარედ გადასასვლელის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230,572</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230,572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230,572</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230,572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02 01 01 11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აღმაშენებლის გამზირი №318-ის მიმდებარედ გადასასვლელის კეთილმოწყობის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83,719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83,719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83,719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83,719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02 01 01 12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აღმაშენებლის გამზირის N86</w:t>
            </w:r>
            <w:r w:rsidRPr="007B759B">
              <w:rPr>
                <w:rFonts w:ascii="Times New Roman" w:eastAsia="Times New Roman" w:hAnsi="Times New Roman"/>
                <w:b/>
                <w:bCs/>
                <w:sz w:val="16"/>
                <w:szCs w:val="16"/>
                <w:lang w:val="en-GB" w:eastAsia="en-GB"/>
              </w:rPr>
              <w:t>‐</w:t>
            </w:r>
            <w:r w:rsidRPr="007B759B">
              <w:rPr>
                <w:rFonts w:ascii="Sylfaen" w:eastAsia="Times New Roman" w:hAnsi="Sylfaen" w:cs="Sylfaen"/>
                <w:b/>
                <w:bCs/>
                <w:sz w:val="16"/>
                <w:szCs w:val="16"/>
                <w:lang w:val="en-GB" w:eastAsia="en-GB"/>
              </w:rPr>
              <w:t>ის მიმდებარედ გზის გამყოფისა და საგზაო ინფრასტრუქტურის მოწყობ</w:t>
            </w:r>
            <w:r w:rsidRPr="007B759B">
              <w:rPr>
                <w:rFonts w:ascii="Sylfaen" w:eastAsia="Times New Roman" w:hAnsi="Sylfaen" w:cs="Calibri"/>
                <w:b/>
                <w:bCs/>
                <w:sz w:val="16"/>
                <w:szCs w:val="16"/>
                <w:lang w:val="en-GB" w:eastAsia="en-GB"/>
              </w:rPr>
              <w:t>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649,846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649,846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549,855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549,855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649,846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649,846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549,855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549,855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02 01 01 13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დავით აღმაშენებლის გამზირის ტროტუარების (ორივე მხარეს) მოწყობა (I ეტაპი)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02 01 01 14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დაბა ჩაქვში, ნინოშვილის ქუჩა N-10-ში ზღვაზე გადასასვლელის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85,540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85,540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85,540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85,540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არსებული მოსაცდელების რეაბილიტაცია, ახალი მოსაცდელების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291,704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291,704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63,210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63,210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291,704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291,704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63,210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63,210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მოსაცდელების 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291,704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291,704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63,210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63,210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291,704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291,704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63,210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63,210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არსებული მდინარეების კალაპოტის გასწორხაზოვნება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111,137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111,137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80,259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80,259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111,137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111,137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80,259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80,259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111,137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111,137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80,259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80,259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და ქალაქ ბათუმის მიმართულებით მუნიციპალური ტრანსპორტით (ავტობუსებით) მომსახურეობა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1,125,950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1,125,950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1,720,555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1,720,555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1,870,384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1,870,384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1,125,950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1,125,950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1,720,555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1,720,555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1,870,384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1,870,384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1,125,950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1,125,950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1,720,555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1,720,555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1,870,384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1,870,384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გარე განათების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1,957,891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1,957,891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3,084,361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3,084,361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1,824,600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1,824,600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1,401,199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1,401,199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1,510,400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1,510,400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1,401,199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1,401,199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1,510,400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1,510,400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556,692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556,692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1,573,961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1,573,961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324,600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324,600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02 01 05 01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გარე განათების მოწყობა, რეაბილიტაცია და ექსპლოატაცია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1,411,699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1,411,699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1,530,400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1,530,400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1550000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0</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1,401,199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1,401,199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1,510,400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1,510,400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1,401,199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1,401,199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1,510,400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1,510,400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02 01 05 02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ადმინისტრაციულ ერთეულებში გარე განათების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546,192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546,192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1,553,961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1,553,961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546,192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546,192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1,553,961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1,553,961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8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02 01 05 03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ქობულეთში,ზღვისპირა ზოლში გარე განათების ბოძების მოწყობა („ ჯორჯია პალასიდან“ სასტუმრო „ივერიამდე“ )</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274,600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274,600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274,600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274,600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02 01 06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სტიქიის სალიკვიდაციო ღონისძიებების-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4,153,171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4,153,171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2,344,300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2,344,300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4,153,171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4,153,171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2,344,300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2,344,300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4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4,153,171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4,153,171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2,344,300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2,344,300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კომუნალური ინფრასტრუქტურის მშენებლობა-რეაბილიტაცია და ექსპლოატაცია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7,722,700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7,722,700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10,830,302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3858F8"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10,830,302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13,862,055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13,862,055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4,869,126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4,869,126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4,981,548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4,981,548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4,869,658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4,869,658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3,392,294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3,392,294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4,391,575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4,391,575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4,819,658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4,819,658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1,476,832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1,476,832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539,973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539,973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2,853,574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2,853,574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5,848,754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5,848,754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8,992,397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8,992,397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მრავალბინიანი საცხოვრებელი სახლების  და  ეზოების მოწესრიგების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2,996,993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2,996,993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3,095,381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3,095,381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1,268,550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1,268,550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1,283,819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1,283,819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539,973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539,973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1,283,819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1,283,819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539,973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539,973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1,713,174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1,713,174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2,555,408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2,555,408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1,268,550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1,268,550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მუნიციპალიტეტის  ტერიტორიაზე მრავალბინიანი საცხოვრებელი სახლების გადახურვის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840,770</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840,770</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500,000</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500,000</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840,770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840,770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840,770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840,770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10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მრავალბინიანი საცხოვრებელი სახლების ეზოს/სკვერის 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1,268,550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1,268,550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1,268,550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1,268,550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8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დაბა ჩაქვში, აღმაშენებლის ქუჩა №1 მდებარე მრავალბინიანი საცხოვრებელი სახლის ეზოს/სკვერის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2,748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2,748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0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მრავალბინიანი საცხოვრებელი სახლების ფასადების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443,048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443,048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39,973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39,973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443,048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443,048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39,973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39,973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443,048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443,048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39,973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39,973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8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რუსთაველის ქუჩა №138ა, №140, №140ა და №140ბ  მრავალბინიანი საცხოვრებელი სახლების ეზოს/სკვერის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1,059,274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1,059,274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1,059,274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1,059,274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ტაბიძის ქუჩა № 5 მრავალბინიანი საცხოვრებელი სახლების ეზოს/სკვერის კეთილმოწყობის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396,072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396,072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396,072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396,072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9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 დაბა ჩაქვი, თბილისის ქუჩა№ 9-11-13 N24-26 N28-32 მრავალბინიანი საცხოვრებელი სახლების  ეზოს/სკვერის კეთილმოწყობის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227,361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227,361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227,361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227,361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02 02 01 08</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აღმაშენებლის №104-ის არსებული მრავალბინიანი საცხოვრებელი სახლის მიმდებარედ</w:t>
            </w:r>
            <w:r w:rsidRPr="007B759B">
              <w:rPr>
                <w:rFonts w:ascii="Sylfaen" w:eastAsia="Times New Roman" w:hAnsi="Sylfaen" w:cs="Calibri"/>
                <w:b/>
                <w:bCs/>
                <w:sz w:val="16"/>
                <w:szCs w:val="16"/>
                <w:lang w:val="en-GB" w:eastAsia="en-GB"/>
              </w:rPr>
              <w:br/>
              <w:t>ტერიტორიის ფილებით მოპირკეთება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27,718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27,718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02 02 01 09</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აღმაშენებლის ქ. №1-3 და მემედ აბაშიძის 4-6-ის მრავალბინიანი საცხოვრებელი სახლების სკვერების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437,768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437,768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437,768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437,768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02 02 01 10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რუსთაველის ქუჩა №162ბ-ს, მრავალბინიანი საცხოვრებელი სახლის ეზოს სკვერის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319,190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319,190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319,190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319,190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02 02 01 11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კომახიძის №100-ის მიმდებარედ,  მრავალბინიანი საცხოვრებელი სახლის ეზოს სკვერის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103,436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103,436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103,436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103,436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02 02 01 12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სოფელ ბობოყვათში მრავალბინიანი საცხოვრებელი სახლის ეზოს სკვერის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419,308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419,308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419,308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419,308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02 02 01 13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რუსთაველის №162ა-ში მრავალბინიანი საცხოვრებელი სახლის ეზოს სკვერის კეთილმოწყობის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211,228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211,228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211,228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211,228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02 02 01 14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დაბა ჩაქვი, ბათუმის ქ. №18 მრავალბინიანი საცხოვრებელი სახლის ეზოს სკვერის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363,840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363,840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363,840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363,840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02 02 01 15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დაბა ჩაქვი, თამარ მეფის ქ. №24-26-28-32 მრავალბინიანი საცხოვრებელი სახლის ეზოს სკვერის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477,733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477,733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477,733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477,733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8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02 02 01 16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მუხაესტატეში, ჩაის ფაბრიკის მრავალბინიანი საცოხვრებელი სახლი ეზოს სკვერის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222,905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222,905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222,905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222,905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წყლის სისტემის რეაბილიტაცია,  ექსპოლუატაცია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4,483,377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4,483,377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7,418,961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7,418,961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10,550,971</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10,550,971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3,521,808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3,521,808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4,263,715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4,263,715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4,624,878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4,624,878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3,328,795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3,328,795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4,263,715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4,263,715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4,624,878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4,624,878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193,013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193,013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961,569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961,569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3,155,246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3,155,246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5,926,093</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5,926,093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წყლის სათავე ნაგებობის მშენებლობა, წყალსადენის ქსელის რეაბილიტაციის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1,005,985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1,005,985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3,114,466</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3,114,466</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5,911,093</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5,911,093</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193,013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193,013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193,013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193,013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812,972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812,972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3,114,466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3,114,466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5,911,093</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5,911,093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6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სასმელი წყლის ჭაბურღილების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02 02 02 01 02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მუნიციპალიტეტის ტერიტორიაზე წყალმომარაგების ქსელის მოწყობა და სასმელი წყლის მოწყობა/რეაბილიტაცია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3,939,493</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3,939,493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3,939,493</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3,939,493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წყალარინების მე-3 სატუმბი სადგურისათვის ჩაძირული ფეკალური ტუმბოს (3 ერთეული) შეძენა მონტაჟი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171,600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171,600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171,600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171,600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23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სოფელ გვარაში (შაინიძეების მიმართულება) 2 ერთეული ჭაბურღილის მოწყობა რეზერვუარით და ქობულეთის მუნიციპალიტეტის სოფელ ლეღვაში წყალსადენის სისტემების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707,814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707,814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707,814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707,814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სოფელ ხუცუბნის არსებული 650 კბმ რეზერვუარის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105,158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105,158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105,158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105,158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წყალსაქაჩი ტუმბოს შეძენა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193,013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193,013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193,013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193,013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193,013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193,013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15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სოფელ გვარაში (ცენტრი) 2 ერთეული ჭაბურღილის მოწყობა რეზერვუარით, სოფელ ხუცუბანში (ცენტრის მიმართულება) 2 ერთეული ჭაბურღილის მოწყობა, არსებული ჭაბურღილის მილის გასწორება და ახალი მაგისტრალის დამატება,  სოფელ ალამბარში 2 ერთეული ჭაბურღილის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1,432,185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1,432,185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1,432,185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1,432,185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02 02 02 01 08</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 დაგვაში მე-5 უბნის წყალმომარაგების სისტემების მოწყობა/რეაბილიტაცია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481,249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481,249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481,249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481,249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02 02 02 01 09</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სოფელი  დაგვას (ლაზისტანში), წყალმომარაგების სისტემების მოწყობა/რეაბილიტაცია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9,900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9,900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9,900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9,900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02 02 02 01 10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 (ზედა) ხუცუბანში სასმელი წყლის გამანაწილებელი ქსელის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107,858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107,858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107,858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107,858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8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02 02 02 01 11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 წყავროკაში ორი ერთეული ჭაბურღილების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437,512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437,512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437,512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437,512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4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02 02 02 01 12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სოფელ ქვედა კვირიკეში წყალსადენის სისტემის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645,762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645,762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645,762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645,762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შპს "ქობულეთის წყალი"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1,454,704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1,454,704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1,859,095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1,859,095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1,920,158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1,920,158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1,454,704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1,454,704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1,859,095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1,859,095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1,920,158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1,920,158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1,454,704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1,454,704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1,859,095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1,859,095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1,920,158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1,920,158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"ქობულეთის სოფლის წყალი "</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1,941,929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1,941,929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2,445,400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2,445,400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2,719,720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2,719,720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1,874,091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1,874,091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2,404,620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2,404,620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2,704,720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2,704,720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1,874,091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1,874,091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2,404,620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2,404,620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2,704,720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2,704,720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67,838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67,838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40,780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40,780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3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02 02 02 04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საქლორატორის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80,759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80,759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80,759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80,759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სანიაღვრე არხებისა და საკანალიზაციო სისტემის მოწყობა - რეაბილიტაცია და მოვლა - შენახვა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178,831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178,831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138,100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138,100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1,797,754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1,797,754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178,831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178,831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138,100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138,100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1,797,754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1,797,754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02 02 03 01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ფიჭვნარის საკანალიზაციო მაგისტრალური ხაზის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1,641,754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1,641,754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1,641,754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1,641,754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8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02 02 03 02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სანიაღვრე სისტემის სატუმბი სადგურისათვის დიზელ-გენერატორის  შეძენა-მონტაჟი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106,000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106,000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106,000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106,000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3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02 02 03 03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სანიაღვრე მილების შეძენა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eastAsia="Times New Roman" w:cs="Calibri"/>
                <w:b/>
                <w:bCs/>
                <w:sz w:val="18"/>
                <w:szCs w:val="18"/>
                <w:lang w:val="en-GB" w:eastAsia="en-GB"/>
              </w:rPr>
            </w:pPr>
            <w:r w:rsidRPr="007B759B">
              <w:rPr>
                <w:rFonts w:eastAsia="Times New Roman" w:cs="Calibri"/>
                <w:b/>
                <w:bCs/>
                <w:sz w:val="18"/>
                <w:szCs w:val="18"/>
                <w:lang w:val="en-GB" w:eastAsia="en-GB"/>
              </w:rPr>
              <w:t>33500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33500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0</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eastAsia="Times New Roman" w:cs="Calibri"/>
                <w:b/>
                <w:bCs/>
                <w:sz w:val="18"/>
                <w:szCs w:val="18"/>
                <w:lang w:val="en-GB" w:eastAsia="en-GB"/>
              </w:rPr>
            </w:pPr>
            <w:r w:rsidRPr="007B759B">
              <w:rPr>
                <w:rFonts w:eastAsia="Times New Roman" w:cs="Calibri"/>
                <w:b/>
                <w:bCs/>
                <w:sz w:val="18"/>
                <w:szCs w:val="18"/>
                <w:lang w:val="en-GB" w:eastAsia="en-GB"/>
              </w:rPr>
              <w:t>38100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38100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0</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eastAsia="Times New Roman" w:cs="Calibri"/>
                <w:b/>
                <w:bCs/>
                <w:sz w:val="18"/>
                <w:szCs w:val="18"/>
                <w:lang w:val="en-GB" w:eastAsia="en-GB"/>
              </w:rPr>
            </w:pPr>
            <w:r w:rsidRPr="007B759B">
              <w:rPr>
                <w:rFonts w:eastAsia="Times New Roman" w:cs="Calibri"/>
                <w:b/>
                <w:bCs/>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8"/>
                <w:szCs w:val="18"/>
                <w:lang w:val="en-GB" w:eastAsia="en-GB"/>
              </w:rPr>
            </w:pPr>
            <w:r w:rsidRPr="007B759B">
              <w:rPr>
                <w:rFonts w:ascii="Sylfaen" w:eastAsia="Times New Roman" w:hAnsi="Sylfaen" w:cs="Calibri"/>
                <w:b/>
                <w:bCs/>
                <w:sz w:val="18"/>
                <w:szCs w:val="18"/>
                <w:lang w:val="en-GB" w:eastAsia="en-GB"/>
              </w:rPr>
              <w:t>0</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33,500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33,500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38,100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38,100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0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02 02 03 04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ვერულიძის ქუჩა N-9 და N-5 -ში მდებარე მრავალბინიანი საცხოვრებელი სახლებში არსებული დაზიანებული ცენტრალური  კანალიზაციის სისტემის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28,004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28,004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28,004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28,004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3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02 02 03 05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აღმაშენებლის გამზირზე სანიაღვრე სისტემის მოწყობა (4 ლოკაცია); (აღმაშენებლის 363-დან გადასასვლელ ჩიხამდე ;  აღმაშენებლის 500-დან 512-მდე: აღმაშენებლის 464-დან 448-მდე  და  აღმაშენებლის 410-დან 392-მდე)</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109,210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109,210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109,210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109,210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02 02 03 06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თამარ მეფის ქუჩაზე სასტუმრო სანაპიროსთან ზღვაზე გადამსვლელი სანიაღვრე ჭის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8,117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8,117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8,117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8,117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უკანონო მიშენებებისა და ჯიხურების დემონტაჟი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5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02 02 05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შპს ქობულეთის პროფილაქტიკური დეზინფექციის სადგური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63,499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63,499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127,860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127,860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194,780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194,780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63,499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63,499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127,860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127,860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194,780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194,780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0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63,499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63,499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127,860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127,860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194,780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194,780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მუნიციპალიტეტის კეთილმოწყობითი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10,547,473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10,547,473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17,144,351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jc w:val="center"/>
              <w:rPr>
                <w:rFonts w:ascii="Arial" w:hAnsi="Arial" w:cs="Arial"/>
                <w:b/>
                <w:bCs/>
                <w:sz w:val="18"/>
                <w:szCs w:val="18"/>
              </w:rPr>
            </w:pPr>
            <w:r w:rsidRPr="007B759B">
              <w:rPr>
                <w:rFonts w:ascii="Arial" w:hAnsi="Arial" w:cs="Arial"/>
                <w:b/>
                <w:bCs/>
                <w:sz w:val="18"/>
                <w:szCs w:val="18"/>
              </w:rPr>
              <w:t>17,144,351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11,391,588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11,391,588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240,848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240,848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274,600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jc w:val="center"/>
              <w:rPr>
                <w:rFonts w:ascii="Arial" w:hAnsi="Arial" w:cs="Arial"/>
                <w:color w:val="0000FF"/>
                <w:sz w:val="18"/>
                <w:szCs w:val="18"/>
              </w:rPr>
            </w:pPr>
            <w:r w:rsidRPr="007B759B">
              <w:rPr>
                <w:rFonts w:ascii="Arial" w:hAnsi="Arial" w:cs="Arial"/>
                <w:color w:val="0000FF"/>
                <w:sz w:val="18"/>
                <w:szCs w:val="18"/>
              </w:rPr>
              <w:t>274,600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131,448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131,448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28,600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jc w:val="center"/>
              <w:rPr>
                <w:rFonts w:ascii="Arial" w:hAnsi="Arial" w:cs="Arial"/>
                <w:color w:val="FF0000"/>
                <w:sz w:val="18"/>
                <w:szCs w:val="18"/>
              </w:rPr>
            </w:pPr>
            <w:r w:rsidRPr="007B759B">
              <w:rPr>
                <w:rFonts w:ascii="Arial" w:hAnsi="Arial" w:cs="Arial"/>
                <w:color w:val="FF0000"/>
                <w:sz w:val="18"/>
                <w:szCs w:val="18"/>
              </w:rPr>
              <w:t>28,600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109,400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109,400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246,000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jc w:val="center"/>
              <w:rPr>
                <w:rFonts w:ascii="Arial" w:hAnsi="Arial" w:cs="Arial"/>
                <w:color w:val="FF0000"/>
                <w:sz w:val="18"/>
                <w:szCs w:val="18"/>
              </w:rPr>
            </w:pPr>
            <w:r w:rsidRPr="007B759B">
              <w:rPr>
                <w:rFonts w:ascii="Arial" w:hAnsi="Arial" w:cs="Arial"/>
                <w:color w:val="FF0000"/>
                <w:sz w:val="18"/>
                <w:szCs w:val="18"/>
              </w:rPr>
              <w:t>246,000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10,306,625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10,306,625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16,869,751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jc w:val="center"/>
              <w:rPr>
                <w:rFonts w:ascii="Arial" w:hAnsi="Arial" w:cs="Arial"/>
                <w:color w:val="0000FF"/>
                <w:sz w:val="18"/>
                <w:szCs w:val="18"/>
              </w:rPr>
            </w:pPr>
            <w:r w:rsidRPr="007B759B">
              <w:rPr>
                <w:rFonts w:ascii="Arial" w:hAnsi="Arial" w:cs="Arial"/>
                <w:color w:val="0000FF"/>
                <w:sz w:val="18"/>
                <w:szCs w:val="18"/>
              </w:rPr>
              <w:t>16,869,751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11,229,588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11,229,588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60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სკვერებისა, პარკებისა და მოედნების  კეთილმოწყობითი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6,644,283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6,644,283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14,433,516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jc w:val="center"/>
              <w:rPr>
                <w:rFonts w:ascii="Arial" w:hAnsi="Arial" w:cs="Arial"/>
                <w:b/>
                <w:bCs/>
                <w:sz w:val="18"/>
                <w:szCs w:val="18"/>
              </w:rPr>
            </w:pPr>
            <w:r w:rsidRPr="007B759B">
              <w:rPr>
                <w:rFonts w:ascii="Arial" w:hAnsi="Arial" w:cs="Arial"/>
                <w:b/>
                <w:bCs/>
                <w:sz w:val="18"/>
                <w:szCs w:val="18"/>
              </w:rPr>
              <w:t>14,433,516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8,401,108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8,401,108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16,239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16,239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jc w:val="center"/>
              <w:rPr>
                <w:rFonts w:ascii="Arial" w:hAnsi="Arial" w:cs="Arial"/>
                <w:color w:val="0000FF"/>
                <w:sz w:val="18"/>
                <w:szCs w:val="18"/>
              </w:rPr>
            </w:pPr>
            <w:r w:rsidRPr="007B759B">
              <w:rPr>
                <w:rFonts w:ascii="Arial" w:hAnsi="Arial" w:cs="Arial"/>
                <w:color w:val="0000FF"/>
                <w:sz w:val="18"/>
                <w:szCs w:val="18"/>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jc w:val="center"/>
              <w:rPr>
                <w:rFonts w:ascii="Arial" w:hAnsi="Arial" w:cs="Arial"/>
                <w:color w:val="FF0000"/>
                <w:sz w:val="18"/>
                <w:szCs w:val="18"/>
              </w:rPr>
            </w:pPr>
            <w:r w:rsidRPr="007B759B">
              <w:rPr>
                <w:rFonts w:ascii="Arial" w:hAnsi="Arial" w:cs="Arial"/>
                <w:color w:val="FF0000"/>
                <w:sz w:val="18"/>
                <w:szCs w:val="18"/>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6,628,045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6,628,045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14,433,516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jc w:val="center"/>
              <w:rPr>
                <w:rFonts w:ascii="Arial" w:hAnsi="Arial" w:cs="Arial"/>
                <w:color w:val="0000FF"/>
                <w:sz w:val="18"/>
                <w:szCs w:val="18"/>
              </w:rPr>
            </w:pPr>
            <w:r w:rsidRPr="007B759B">
              <w:rPr>
                <w:rFonts w:ascii="Arial" w:hAnsi="Arial" w:cs="Arial"/>
                <w:color w:val="0000FF"/>
                <w:sz w:val="18"/>
                <w:szCs w:val="18"/>
              </w:rPr>
              <w:t>14,433,516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8,401,108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8,401,108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02 03 01 01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ცენტრალური პარკის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3,211,759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3,211,759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3,211,759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3,211,759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მეგობრობის ქუჩაზე სკვერის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747,670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747,670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747,670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747,670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დაზიანებული არსებული სანაპირო ზოლის აღდგენა/რეაბილიტაციის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1,911,209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1,911,209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1,911,209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1,911,209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დაბა ჩაქვში მდებარე ცენტრალური პარკის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286,428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286,428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286,428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286,428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დავით აღმაშენებლის №271-ში სკვერის 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382,987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382,987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775,641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775,641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382,987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382,987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775,641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775,641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სოფელ კვირიკეში (ჯამესთან) სკვერის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214,280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214,280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214,280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214,280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 ცეცხლაური, თიკერის დასახლებაში, სკვერის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127,728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127,728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127,728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127,728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02 03 01 08</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დაბა ჩაქვში, მე-4 შესახვევში სკვერის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84,474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84,474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84,474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84,474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0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02 03 01 09</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მუზეუმის  მიმდებარედ არსებულ  სკვერში გარე-განათების ახალი ბოძების მონტაჟი და ქ. ქობულეთში ახალ ბულვარში ქვიშის სპორტულ მოედანზე გარე განათების ბოძების მონტაჟი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62,240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62,240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62,240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62,240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02 03 01 10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მუნიციპალიტეტის ტერიტორიაზე ფანჩატურების შეძენა-მონტაჟი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58,619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58,619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58,619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58,619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02 03 01 11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ახალი სანაპირო ზოლის (ზღვისპირა პარკი) მოწყობა (I ეტაპი)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7,646,650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7,646,650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761,794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761,794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7,646,650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7,646,650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761,794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761,794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53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02 03 01 12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გელაურის დასახლებაში, კაიკაციშვილის ქუჩაზე სკვერის მოწყობის სამუშაოები („შავი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ევროკავშირისა და Interreg NEXT შავი ზღვის აუზის ქვეყნების გრანტის ფარგლებში)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16,239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16,239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16,239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16,239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16,239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02 03 01 13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გელაურის დასახლებაში ჩოგბურთის მოედნის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490,000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490,000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02 03 01 14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აბაშიძის N16 ეზოს (სკვერი) კეთილმოწყობის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125,745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125,745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125,745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125,745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02 03 01 15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აღმაშენებლის 116-ის ეზოს (სკვერი) კეთილმოწყობის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162,578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162,578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5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162,578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162,578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02 03 01 16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ეკო-პლაჟის სკვერის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1,512,648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1,512,648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1,512,648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1,512,648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02 03 01 17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აღმაშენებლის გამზირი №578-ის მოპირდაპირედ სკვერის  რეაბილიტაციის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900,898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900,898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900,898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900,898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02 03 01 18</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ცეცხლაურში, ლიმონტრესტის დასახლებაში, სკვერის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161,726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161,726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161,726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161,726</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02 03 01 19</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სკვერებში ღობეებისა და გარე განათების სისტემის 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696,900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696,900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696,900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696,900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02 03 01 20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ლესელიძის N1-ში სკვერის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1,525,870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1,525,870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1,525,870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1,525,870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02 03 01 21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9 აპრილის ქუჩა №109 (დევნილთა სახლი)  ეზოს სკვერის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375,484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375,484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375,484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375,484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02 03 01 22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ქობულეთი, მემედ აბაშიძის ქუჩაზე სკვერის   რეაბილიტაციის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839,853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839,853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839,853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839,853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02 03 01 23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თამარ მეფის №88-ს ეზოს/სკვერის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31,122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31,122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4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31,122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31,122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89"/>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02 03 01 24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გელაურის დასახლებაში, პუშკინის ქუჩაზე სკვერისა და სტადიონის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302,089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302,089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302,089</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302,089</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0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02 03 01 25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სანაპირო ზოლზე გასახდელებისა და საშხაპეების  მოწყობა (20 ერთეული საშხაპე, 20 ერთეული გასახდელი, 3 ერთეული საშხაპე (ცხოველების))</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400,505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400,505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7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400,505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400,505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02 03 01 26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ცენტრალური მოედნის მოდერნიზაცია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4,945,774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4,945,774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9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4,945,774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4,945,774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შენობა-ნაგებობების სარემონტო და კეთილმოწყობითი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750,505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750,505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188,220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188,220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6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111,137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111,137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111,137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111,137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639,368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639,368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188,220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188,220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7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არსებული სამედიცინო პუნქტების მოწყობა/რეაბილიტაცია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58,300</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58,300</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668</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668</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58,300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58,300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მერიის ადმინისტრაციული  შენობაში  ოთახებისა და დერეფნების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111,137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111,137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111,137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111,137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111,137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111,137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10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02 03 02 03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ადმინისტრაციული შენობის ა(ა)იპ ,,ქობულეთის სოფლის წყალის", ა(ა)იპ ,,ქობულეთის გამწვანების" და შპს,,ქობულეთის პროფილაქტიკური დეზინფექციის სადგურის მშენებლობა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219,326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219,326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219,326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219,326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0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02 03 02 04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სოფლის ადმინისტრაციულ ერთეულებში მუნიციპალური შენობებისა სხვადასხვა ინფრასტრუქტურული ობიექტების სარეაბილიტაციო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244,637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244,637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178,097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178,097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244,637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244,637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178,097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178,097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02 03 02 05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მუნიციპალური უფასო სასადილოს შენობის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108,779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108,779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1,070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1,070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108,779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108,779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1,070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1,070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02 03 02 06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რუსთაველის N-140-ში მდებარე ყოფილი არქივის შენობის სარემონტო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8,325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8,325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8,325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8,325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საპროექტო - სახარჯთაღრიცხვო დოკუმენტაციის შეძენა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199,200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199,200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109,400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109,400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246,000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246,000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109,400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109,400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246,000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246,000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89,800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89,800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604,000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604,000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34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აზომვითი ნახაზების შედგენის ხარჯი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4,072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4,072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4,072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4,072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სოფლის ცენტრების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2,428,480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2,428,480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0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2,428,480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2,428,480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0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სოფლის (სახალვაშოს, ზედა კონდიდის,  დაგვას, ქაქუთის, ბობოყვათის, კოხი, ჩაქვი მე-7 რაიონის და საჩინოს) ცენტრების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2,505,369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2,505,369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8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2,505,369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2,505,369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სოფელ სამებაში, ცენტრის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234,469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234,469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8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234,469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234,469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02 03 08</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აღმაშენებლის ქუჩა N-181-ის მიმდებარედ ტერიტორიის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13,944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13,944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8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13,944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13,944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3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02 03 09</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დაბა ჩაქვში, სასწრაფოს ეზოს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63,962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63,962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63,962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63,962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02 03 10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(12 ერთეული) ატრაქციონების შეძენა-მონტაჟი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131,667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131,667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318,817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318,817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131,667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131,667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318,817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318,817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02 03 11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მდებარე სოფელი  ციხისძირის  ცენტრის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436,308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436,308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436,308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436,308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02 03 12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მდებარე სოფელი გვარას ცენტრის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279,907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279,907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279,907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279,907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02 03 13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მდებარე სოფელი  ქვედა აჭყვას  ცენტრის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423,583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423,583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423,583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423,583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02 03 14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მდებარე სოფელი აჭის ცენტრის კეთილმოწყობა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02 03 15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მუნიციპალიტეტის ტერიტორიაზე საპირფარეშოების მშენებლობა/რეაბილიტაცია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02 03 16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ქალაქის გაფორმებითი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40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24"/>
                <w:szCs w:val="24"/>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135,400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135,400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ინფრასტრუქტურის ობიექტების აღდგენა-რეაბილიტაცია კეთილმოწყობა (სოფლის მხარდაჭერის პროგრამა)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760,097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760,097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857,101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857,101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3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760,097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760,097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857,101</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857,101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9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ადმინისტრაციულ ერთეულებში სხავდასხვა ინფრასტრუქტურული  სამუშოები და ადგილობრივი მნიშვნელობის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164,567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164,567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164,567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164,567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02 06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სპეცტექნიკის შეძენა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2,000,000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2,000,000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02 07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ორი ერთეული მიკროავტობუსის შეძენა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3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დასუფთავება და გარემოს დაცვა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6,360,662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6,360,662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8,428,437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8,428,437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9,234,861</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9,234,861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4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5,939,880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5,939,880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7,422,507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7,422,507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8,823,161</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8,823,161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66,250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66,250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5,873,630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5,873,630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7,337,507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7,337,507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8,738,161</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8,738,161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420,782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420,782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1,005,930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1,005,930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411,700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411,700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მუნიციპალიტეტის სანიტარული დასუფთავების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4,828,433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4,828,433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6,580,422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6,580,422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6,888,084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6,888,084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4,547,933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4,547,933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5,603,792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5,603,792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6,628,084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6,628,084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66,250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66,250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4,481,683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4,481,683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5,518,792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5,518,792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6,543,084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6,543,084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280,500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280,500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976,630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976,630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დასუფთავების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66,250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66,250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66,250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66,250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66,250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66,250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ქობულეთის სანდასუფთავება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4,483,183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4,483,183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5,522,792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5,522,792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6,543,084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6,543,084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4,481,683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4,481,683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5,518,792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5,518,792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6,543,084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6,543,084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3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4,481,683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4,481,683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5,518,792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5,518,792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6,543,084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6,543,084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03 01 03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სანაგვე კონტეინერების შეძენა (400 ერთეული)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172,630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172,630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172,630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172,630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03 01 04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სანაგვე კონტეინერების შეძენა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279,000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279,000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279,000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279,000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03 01 06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სპეც. ტექნიკის შეძენა (სამი ერთეული)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0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გარემოს დაცვა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1,532,229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1,532,229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1,848,015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1,848,015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2,346,777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2,346,777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1,391,947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1,391,947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1,818,715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1,818,715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2,195,077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2,195,077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1,391,947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1,391,947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1,818,715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1,818,715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2,195,077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2,195,077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140,282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140,282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151,700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151,700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ქობულეთის გამწვანება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858,380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858,380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939,280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939,280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1,289,899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1,289,899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719,888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719,888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917,180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917,180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1,144,799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1,144,799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719,888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719,888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917,180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917,180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1,144,799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1,144,799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138,492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138,492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22,100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22,100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145,100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145,100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3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03 02 02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ქობულეთის პარკი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673,849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673,849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908,735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908,735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1,056,878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1,056,878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672,059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672,059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901,535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901,535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1,050,278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1,050,278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672,059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672,059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901,535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901,535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1,050,278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1,050,278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1,790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1,790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3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განათლების ხელშეწყობა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11,289,971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11,289,971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13,491,030</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spacing w:after="0" w:line="240" w:lineRule="auto"/>
              <w:jc w:val="center"/>
              <w:rPr>
                <w:rFonts w:ascii="Arial" w:hAnsi="Arial" w:cs="Arial"/>
                <w:b/>
                <w:bCs/>
                <w:sz w:val="16"/>
                <w:szCs w:val="16"/>
              </w:rPr>
            </w:pPr>
            <w:r w:rsidRPr="007B759B">
              <w:rPr>
                <w:rFonts w:ascii="Arial" w:eastAsia="Times New Roman" w:hAnsi="Arial" w:cs="Arial"/>
                <w:b/>
                <w:bCs/>
                <w:sz w:val="18"/>
                <w:szCs w:val="18"/>
                <w:lang w:val="en-GB" w:eastAsia="en-GB"/>
              </w:rPr>
              <w:t>13,491,030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15,287,285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15,287,285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8,059,747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8,059,747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10,998,860</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spacing w:after="0" w:line="240" w:lineRule="auto"/>
              <w:jc w:val="center"/>
              <w:rPr>
                <w:rFonts w:ascii="Arial" w:hAnsi="Arial" w:cs="Arial"/>
                <w:color w:val="0000FF"/>
                <w:sz w:val="16"/>
                <w:szCs w:val="16"/>
              </w:rPr>
            </w:pPr>
            <w:r w:rsidRPr="007B759B">
              <w:rPr>
                <w:rFonts w:ascii="Arial" w:eastAsia="Times New Roman" w:hAnsi="Arial" w:cs="Arial"/>
                <w:color w:val="0000FF"/>
                <w:sz w:val="18"/>
                <w:szCs w:val="18"/>
                <w:lang w:val="en-GB" w:eastAsia="en-GB"/>
              </w:rPr>
              <w:t>10,998,860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12,860,748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12,860,748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8,059,747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8,059,747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10,916,360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10,916,360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12,824,948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12,824,948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3,230,223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3,230,223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2,492,170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2,492,170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2,426,537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2,426,537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სკოლამდელი განათლების დაფინანსება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11,289,971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11,289,971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12,779,423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12,779,423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14,709,285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14,709,285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8,059,747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8,059,747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10,916,360</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spacing w:after="0" w:line="240" w:lineRule="auto"/>
              <w:jc w:val="center"/>
              <w:rPr>
                <w:rFonts w:ascii="Arial" w:hAnsi="Arial" w:cs="Arial"/>
                <w:color w:val="0000FF"/>
                <w:sz w:val="16"/>
                <w:szCs w:val="16"/>
              </w:rPr>
            </w:pPr>
            <w:r w:rsidRPr="007B759B">
              <w:rPr>
                <w:rFonts w:ascii="Arial" w:eastAsia="Times New Roman" w:hAnsi="Arial" w:cs="Arial"/>
                <w:color w:val="0000FF"/>
                <w:sz w:val="18"/>
                <w:szCs w:val="18"/>
                <w:lang w:val="en-GB" w:eastAsia="en-GB"/>
              </w:rPr>
              <w:t>10,916,360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12,824,948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12,824,948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8,059,747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8,059,747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10,916,360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10,916,360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12,824,948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12,824,948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3,230,223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3,230,223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1,863,063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1,863,063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1,884,337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1,884,337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ქობულეთის მუნიციპალიტეტის საბავშვო ბაღების გაერთიანება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8,242,040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8,242,040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11,140,325</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b/>
                <w:bCs/>
                <w:sz w:val="16"/>
                <w:szCs w:val="16"/>
              </w:rPr>
            </w:pPr>
            <w:r>
              <w:rPr>
                <w:rFonts w:ascii="Arial" w:hAnsi="Arial" w:cs="Arial"/>
                <w:b/>
                <w:bCs/>
                <w:sz w:val="16"/>
                <w:szCs w:val="16"/>
              </w:rPr>
              <w:t>11,140,325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12,943,948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12,943,948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8,059,747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8,059,747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10,916,360</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0000FF"/>
                <w:sz w:val="16"/>
                <w:szCs w:val="16"/>
              </w:rPr>
            </w:pPr>
            <w:r>
              <w:rPr>
                <w:rFonts w:ascii="Arial" w:hAnsi="Arial" w:cs="Arial"/>
                <w:color w:val="0000FF"/>
                <w:sz w:val="16"/>
                <w:szCs w:val="16"/>
              </w:rPr>
              <w:t>10,916,360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12,824,948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12,824,948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8,059,747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8,059,747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10,916,360</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6"/>
                <w:szCs w:val="16"/>
              </w:rPr>
            </w:pPr>
            <w:r>
              <w:rPr>
                <w:rFonts w:ascii="Arial" w:hAnsi="Arial" w:cs="Arial"/>
                <w:color w:val="FF0000"/>
                <w:sz w:val="16"/>
                <w:szCs w:val="16"/>
              </w:rPr>
              <w:t>10,916,360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12,824,948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12,824,948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182,292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182,292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223,965</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0000FF"/>
                <w:sz w:val="16"/>
                <w:szCs w:val="16"/>
              </w:rPr>
            </w:pPr>
            <w:r>
              <w:rPr>
                <w:rFonts w:ascii="Arial" w:hAnsi="Arial" w:cs="Arial"/>
                <w:color w:val="0000FF"/>
                <w:sz w:val="16"/>
                <w:szCs w:val="16"/>
              </w:rPr>
              <w:t>223,965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119,000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119,000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საბავშვო ბაღების მშენებლობა, რეაბილიტაცია, ინვენტარით 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3,047,931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3,047,931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1,639,098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1,639,098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1,765,337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1,765,337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3,047,931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3,047,931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1,639,098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1,639,098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1,765,337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1,765,337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№1 საბავშვო ბაღის მშენებელობა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04 01 02 02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სოფელ ხალაში საბავშვო ბაღის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417,981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417,981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46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417,981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417,981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04 01 02 03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სოფელ გვარაში საბავშვო ბაღის მშენებლობა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1,398,876</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1,398,876</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599,922</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599,922</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3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1,398,876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1,398,876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599,922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599,922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04 01 02 04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სოფელ ქვედა კვირიკეში საბავშვო ბაღის მშენებლობა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1,203,879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1,203,879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964,942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964,942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1,203,879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1,203,879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964,942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964,942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14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04 01 02 05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მუნიციპალიტეტის ტერიტორიაზე არსებული საბავშვო ბაღების რეაბილიტაციის სამუშაოები (9 ბაღი).  ქ. ქობულეთში ფიჭვნარის საბავშვო ბაღი, ქ. ქობულეთში, №2, №3, №4, №5, №6 საბავშვო ბაღი, სოფელ აჭყვისთავის საბავშვო ბაღი  სოფელ ციხისძირის ბაღი და სოფელ ქაქუთის საბავშვო ბაღი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24,695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24,695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24,695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24,695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04 01 02 06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სოფელ გვარას და კვირიკეს  საბავშვო ბაღში გათბობის ქვაბის და სამზარეულოს აგრეგატების მოწყობის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74,234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74,234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74,234</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74,234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04 01 02 07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ჩაისუბნში არსებული საბავშვო ბაღის შენობის გამაგრება/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265,337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265,337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265,337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265,337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3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04 01 02 08</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საბავშო ბაღების სარეაბილიტაციო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ზოგადსაგანმანათლებლო დაწესებულებების დაფინანსება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711,607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711,607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578,000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578,000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82,500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82,500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35,800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35,800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24"/>
                <w:szCs w:val="24"/>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629,107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629,107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542,200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542,200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103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04 02 01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ზოგადსაგანმანათლებლო დაწესებულებების ინფრასტრუქტურის განვითარება /საჯარო სკოლების ოპერირებისა და მოვლა-პატრონობის სისტემის განვითარება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711,607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711,607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578,000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578,000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82,500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82,500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35,800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35,800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629,107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629,107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542,200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542,200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კულტურა, რელიგია, ახალგაზრდული და სპორტული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6,451,565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6,451,565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8,350,665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8,350,665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7,780,718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7,780,718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5,343,888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5,343,888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6,633,190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6,633,190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7,724,618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7,724,618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713,071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713,071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437,288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437,288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465,518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465,518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4,099,410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4,099,410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5,521,222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5,521,222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6,756,700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6,756,700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531,407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531,407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674,680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674,680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502,400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502,400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1,107,677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1,107,677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1,717,475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1,717,475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56,100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56,100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სპორტის  განვითარების ხელშეწყობა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2,359,814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2,359,814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3,914,827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3,914,827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2,714,833</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2,714,833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1,571,340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1,571,340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2,257,925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2,257,925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2,713,733</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2,713,733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265,652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265,652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266,718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266,718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261,718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261,718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1,216,496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1,216,496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1,830,457</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1,830,457</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2,332,015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2,332,015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89,192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89,192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160,750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160,750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788,474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788,474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1,656,902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1,656,902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ქობულეთის კომპლექსური სასპორტო სკოლა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598,806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598,806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759,222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759,222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901,339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901,339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598,047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598,047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755,622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755,622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900,239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900,239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598,047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598,047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755,622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755,622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900,239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900,239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759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სპორტული ღონისძიებების დაფინანსება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103,127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103,127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270,000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103,127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103,127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270,000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13,935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13,935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94,250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94,250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89,192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89,192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160,750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160,750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3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05 01 03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სპორტული საკლუბო გუნდის მხარდაჭერა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371,703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371,703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695,510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695,510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1,003,917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1,003,917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371,703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371,703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695,510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695,510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1,003,917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1,003,917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4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371,703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371,703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695,510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695,510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1,003,917</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1,003,917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05 01 04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სპორტული მოედნების მოწყობა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1,039,432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1,039,432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1,905,020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1,905,020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787,715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787,715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1,653,302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1,653,302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05 01 04 01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რუსთაველის N174-ში სტადიონის მიმდინარე მოვლა-შენახვის ხარჯი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251,718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251,718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251,718</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251,718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6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05 01 04 02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ტერიტორიაზე სტადიონების მშენებლობა/რეაბილიტაცია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787,715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787,715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141,302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141,302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787,715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787,715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141,302</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141,302</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8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05 01 04 03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სტადიონების მოწყობა/რეაბილიტაცია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05 01 04 04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მუნიციპალიტეტის დაბა ოჩხამურში არსებული შენობის სავარჯიშო დარბაზად რეაბილიტაცია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712,000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712,000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712,000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712,000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3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05 01 05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შპს ქობულეთის სტადიონი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246,746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246,746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285,075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285,075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307,859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307,859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246,746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246,746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285,075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285,075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307,859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307,859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246,746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246,746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285,075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285,075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307,859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307,859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კულტურის განვითარების ხელშეწყობა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4,091,751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4,091,751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4,435,838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4,435,838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5,065,885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5,065,885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3,772,548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3,772,548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4,375,265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4,375,265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5,010,885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5,010,885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447,419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447,419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170,570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170,570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203,800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203,800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2,882,914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2,882,914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3,690,765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3,690,765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4,424,685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4,424,685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442,215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442,215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513,930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513,930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382,400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382,400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319,204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319,204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60,573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60,573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7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სკოლისგარეშე სახელოვნებო საგანმანათლებლო დაწესებულება "ქობულეთის სახელოვნებო სკოლა"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799,103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799,103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1,012,505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1,012,505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1,202,690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1,202,690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793,803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793,803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1,009,355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1,009,355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1,197,940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1,197,940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793,803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793,803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1,009,355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1,009,355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1,197,940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1,197,940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5,300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4,750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3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ქობულეთის კულტურის ცენტრი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1,111,193</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1,111,193</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1,352,430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1,352,430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1,616,232</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1,616,232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1,103,295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1,103,295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1,350,430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1,350,430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1,609,032</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1,609,032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1,103,295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1,103,295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1,350,430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1,350,430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1,609,032</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1,609,032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7,898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7,898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4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გურამ თამაზაშვილის სახელობის  (ა)იპ ქობულეთის სიმღერისა და ცეკვის ანსამბლი "მხედრული"'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679,737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679,737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977,018</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977,018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1,135,964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1,135,964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676,237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676,237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945,595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945,595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1,133,464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1,133,464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676,237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676,237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945,595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945,595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1,133,464</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1,133,464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33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31,423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31,423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კულტურული ღონისძიებების დაფინანსება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269,267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269,267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168,570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168,570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269,267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269,267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168,570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168,570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269,267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269,267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168,570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168,570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ტურიზმის განვითარების ხელშეწყობა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178,152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178,152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68,800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68,800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178,152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178,152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68,800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68,800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178,152</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178,152</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68,800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68,800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ქობულეთის მუზეუმი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360,377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360,377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409,385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409,385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524,799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524,799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309,578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309,578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385,385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385,385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484,249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484,249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309,578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309,578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385,385</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385,385</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484,249</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484,249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50,799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50,799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24,000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40,550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40,550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3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წარმატებულ სტუდენტთა წახალისება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264,000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264,000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333,930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333,930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282,400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282,400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264,000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264,000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333,930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333,930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282,400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282,400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264,000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264,000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333,930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333,930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282,400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282,400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05 02 08</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ქალაქ ქობულეთში კულტურის სახლის სარეაბილიტაციო სამუშაოები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251,706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251,706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251,706</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251,706</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49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05 02 09</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ქობულეთის მუნიციპალიტეტში წარმოდგენილი პროექტების დაფინანსება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178,215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178,215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178,215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178,215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3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178,215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178,215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მოსახლეობის ჯანმრთელობის დაცვა და სოციალური უზრუნველყოფა</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6,995,380</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6,995,380</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19,533,496</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15,194,544</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4,338,952</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16,783,665</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16,783,665</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6,975,479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6,975,479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19,532,446</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15,193,494</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4,338,952</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16,783,665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16,783,665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37,740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37,740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997,244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997,244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1,204,913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1,204,913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1,329,815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1,329,815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3,345,490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3,345,490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3,067,200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3,067,200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3,038,850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3,038,850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2,595,005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2,595,005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15,258,553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10,919,601</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4,338,952</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12,412,800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12,412,800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19,901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19,901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ჯანმრთელობის დაცვის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2,694,779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2,694,779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3,131,463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3,131,463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3,113,815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3,113,815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2,694,779</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2,694,779</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3,130,413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3,130,413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3,113,815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3,113,815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997,244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997,244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1,178,713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1,178,713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1,303,615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1,303,615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1,697,535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1,697,535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1,951,700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1,951,700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1,810,200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1,810,200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06 01 01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იშვიათი დაავადების მქონე პირთა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7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06 01 02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თემზე დაფუძნებული მობილური გუნდის მომსახურება მძიმე ფსიქიკური აშლილობის მქონე პირებისთვის</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187,200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187,200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187,200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187,200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187,200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187,200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187,200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187,200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187,200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187,200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60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06 01 03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სხვადასხვა სოციალური კატეგორიის მოსახლეობის სამედიცინო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706,238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706,238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706,238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706,238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43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706,238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706,238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8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06 01 04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ა(ა)იპ "ქობულეთის ჯანდაცვისა და სოციალური სერვისების ცენტრი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997,244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997,244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1,179,763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1,179,763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1,303,615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1,303,615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3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997,244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997,244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1,178,713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1,178,713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1,303,615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1,303,615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997,244</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997,244</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1,178,713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1,178,713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1,303,615</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1,303,615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64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06 01 05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მოწყვლადი სოციალური ჯგუფების ბენეფიციართა მედიკამენტებით 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789,597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789,597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789,597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789,597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789,597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789,597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სოციალური დაცვის ღონისძიებები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4,300,601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4,300,601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b/>
                <w:bCs/>
                <w:sz w:val="18"/>
                <w:szCs w:val="18"/>
              </w:rPr>
            </w:pPr>
            <w:r>
              <w:rPr>
                <w:rFonts w:ascii="Arial" w:hAnsi="Arial" w:cs="Arial"/>
                <w:b/>
                <w:bCs/>
                <w:sz w:val="18"/>
                <w:szCs w:val="18"/>
              </w:rPr>
              <w:t>16,402,033</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b/>
                <w:bCs/>
                <w:sz w:val="16"/>
                <w:szCs w:val="16"/>
              </w:rPr>
            </w:pPr>
            <w:r>
              <w:rPr>
                <w:rFonts w:ascii="Arial" w:hAnsi="Arial" w:cs="Arial"/>
                <w:b/>
                <w:bCs/>
                <w:sz w:val="16"/>
                <w:szCs w:val="16"/>
              </w:rPr>
              <w:t>12,063,081</w:t>
            </w:r>
          </w:p>
        </w:tc>
        <w:tc>
          <w:tcPr>
            <w:tcW w:w="1017"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b/>
                <w:bCs/>
                <w:sz w:val="18"/>
                <w:szCs w:val="18"/>
              </w:rPr>
            </w:pPr>
            <w:r>
              <w:rPr>
                <w:rFonts w:ascii="Arial" w:hAnsi="Arial" w:cs="Arial"/>
                <w:b/>
                <w:bCs/>
                <w:sz w:val="18"/>
                <w:szCs w:val="18"/>
              </w:rPr>
              <w:t>4,338,952</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13,669,850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13,669,850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4,280,700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4,280,700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0000FF"/>
                <w:sz w:val="18"/>
                <w:szCs w:val="18"/>
              </w:rPr>
            </w:pPr>
            <w:r>
              <w:rPr>
                <w:rFonts w:ascii="Arial" w:hAnsi="Arial" w:cs="Arial"/>
                <w:color w:val="0000FF"/>
                <w:sz w:val="18"/>
                <w:szCs w:val="18"/>
              </w:rPr>
              <w:t>16,402,033</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0000FF"/>
                <w:sz w:val="16"/>
                <w:szCs w:val="16"/>
              </w:rPr>
            </w:pPr>
            <w:r>
              <w:rPr>
                <w:rFonts w:ascii="Arial" w:hAnsi="Arial" w:cs="Arial"/>
                <w:color w:val="0000FF"/>
                <w:sz w:val="16"/>
                <w:szCs w:val="16"/>
              </w:rPr>
              <w:t>12,063,081</w:t>
            </w:r>
          </w:p>
        </w:tc>
        <w:tc>
          <w:tcPr>
            <w:tcW w:w="1017"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0000FF"/>
                <w:sz w:val="18"/>
                <w:szCs w:val="18"/>
              </w:rPr>
            </w:pPr>
            <w:r>
              <w:rPr>
                <w:rFonts w:ascii="Arial" w:hAnsi="Arial" w:cs="Arial"/>
                <w:color w:val="0000FF"/>
                <w:sz w:val="18"/>
                <w:szCs w:val="18"/>
              </w:rPr>
              <w:t>4,338,952</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13,669,850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13,669,850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37,740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37,740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8"/>
                <w:szCs w:val="18"/>
              </w:rPr>
            </w:pPr>
            <w:r>
              <w:rPr>
                <w:rFonts w:ascii="Arial" w:hAnsi="Arial" w:cs="Arial"/>
                <w:color w:val="FF0000"/>
                <w:sz w:val="18"/>
                <w:szCs w:val="18"/>
              </w:rPr>
              <w:t>1,780</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6"/>
                <w:szCs w:val="16"/>
              </w:rPr>
            </w:pPr>
            <w:r>
              <w:rPr>
                <w:rFonts w:ascii="Arial" w:hAnsi="Arial" w:cs="Arial"/>
                <w:color w:val="FF0000"/>
                <w:sz w:val="16"/>
                <w:szCs w:val="16"/>
              </w:rPr>
              <w:t>1,780</w:t>
            </w:r>
          </w:p>
        </w:tc>
        <w:tc>
          <w:tcPr>
            <w:tcW w:w="1017"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8"/>
                <w:szCs w:val="18"/>
              </w:rPr>
            </w:pPr>
            <w:r>
              <w:rPr>
                <w:rFonts w:ascii="Arial" w:hAnsi="Arial" w:cs="Arial"/>
                <w:color w:val="FF0000"/>
                <w:sz w:val="18"/>
                <w:szCs w:val="18"/>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8"/>
                <w:szCs w:val="18"/>
              </w:rPr>
            </w:pPr>
            <w:r>
              <w:rPr>
                <w:rFonts w:ascii="Arial" w:hAnsi="Arial" w:cs="Arial"/>
                <w:color w:val="FF0000"/>
                <w:sz w:val="18"/>
                <w:szCs w:val="18"/>
              </w:rPr>
              <w:t>26,200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6"/>
                <w:szCs w:val="16"/>
              </w:rPr>
            </w:pPr>
            <w:r>
              <w:rPr>
                <w:rFonts w:ascii="Arial" w:hAnsi="Arial" w:cs="Arial"/>
                <w:color w:val="FF0000"/>
                <w:sz w:val="16"/>
                <w:szCs w:val="16"/>
              </w:rPr>
              <w:t>26,200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8"/>
                <w:szCs w:val="18"/>
              </w:rPr>
            </w:pPr>
            <w:r>
              <w:rPr>
                <w:rFonts w:ascii="Arial" w:hAnsi="Arial" w:cs="Arial"/>
                <w:color w:val="FF0000"/>
                <w:sz w:val="18"/>
                <w:szCs w:val="18"/>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1,647,955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1,647,955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8"/>
                <w:szCs w:val="18"/>
              </w:rPr>
            </w:pPr>
            <w:r>
              <w:rPr>
                <w:rFonts w:ascii="Arial" w:hAnsi="Arial" w:cs="Arial"/>
                <w:color w:val="FF0000"/>
                <w:sz w:val="18"/>
                <w:szCs w:val="18"/>
              </w:rPr>
              <w:t>1,115,500</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6"/>
                <w:szCs w:val="16"/>
              </w:rPr>
            </w:pPr>
            <w:r>
              <w:rPr>
                <w:rFonts w:ascii="Arial" w:hAnsi="Arial" w:cs="Arial"/>
                <w:color w:val="FF0000"/>
                <w:sz w:val="16"/>
                <w:szCs w:val="16"/>
              </w:rPr>
              <w:t>1,115,500</w:t>
            </w:r>
          </w:p>
        </w:tc>
        <w:tc>
          <w:tcPr>
            <w:tcW w:w="1017"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8"/>
                <w:szCs w:val="18"/>
              </w:rPr>
            </w:pPr>
            <w:r>
              <w:rPr>
                <w:rFonts w:ascii="Arial" w:hAnsi="Arial" w:cs="Arial"/>
                <w:color w:val="FF0000"/>
                <w:sz w:val="18"/>
                <w:szCs w:val="18"/>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1,228,650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1,228,650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2,595,005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2,595,005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8"/>
                <w:szCs w:val="18"/>
              </w:rPr>
            </w:pPr>
            <w:r>
              <w:rPr>
                <w:rFonts w:ascii="Arial" w:hAnsi="Arial" w:cs="Arial"/>
                <w:color w:val="FF0000"/>
                <w:sz w:val="18"/>
                <w:szCs w:val="18"/>
              </w:rPr>
              <w:t>15,258,553</w:t>
            </w:r>
          </w:p>
        </w:tc>
        <w:tc>
          <w:tcPr>
            <w:tcW w:w="1311"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6"/>
                <w:szCs w:val="16"/>
              </w:rPr>
            </w:pPr>
            <w:r>
              <w:rPr>
                <w:rFonts w:ascii="Arial" w:hAnsi="Arial" w:cs="Arial"/>
                <w:color w:val="FF0000"/>
                <w:sz w:val="16"/>
                <w:szCs w:val="16"/>
              </w:rPr>
              <w:t>10,919,601</w:t>
            </w:r>
          </w:p>
        </w:tc>
        <w:tc>
          <w:tcPr>
            <w:tcW w:w="1017" w:type="dxa"/>
            <w:tcBorders>
              <w:top w:val="nil"/>
              <w:left w:val="nil"/>
              <w:bottom w:val="single" w:sz="4" w:space="0" w:color="auto"/>
              <w:right w:val="single" w:sz="4" w:space="0" w:color="auto"/>
            </w:tcBorders>
            <w:shd w:val="clear" w:color="000000" w:fill="FFFFFF"/>
            <w:vAlign w:val="center"/>
            <w:hideMark/>
          </w:tcPr>
          <w:p w:rsidR="007B759B" w:rsidRDefault="007B759B" w:rsidP="003858F8">
            <w:pPr>
              <w:jc w:val="center"/>
              <w:rPr>
                <w:rFonts w:ascii="Arial" w:hAnsi="Arial" w:cs="Arial"/>
                <w:color w:val="FF0000"/>
                <w:sz w:val="18"/>
                <w:szCs w:val="18"/>
              </w:rPr>
            </w:pPr>
            <w:r>
              <w:rPr>
                <w:rFonts w:ascii="Arial" w:hAnsi="Arial" w:cs="Arial"/>
                <w:color w:val="FF0000"/>
                <w:sz w:val="18"/>
                <w:szCs w:val="18"/>
              </w:rPr>
              <w:t>4,338,952</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12,412,800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12,412,800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19,901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19,901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06 02 01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ომის მონაწილეებზე  და დაღუპულთა ოჯახის წევრებზე სადღესასწაულო დღეების ორგანიზება და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18,180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18,180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23,080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23,080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37,000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37,000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18,180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18,180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23,080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23,080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37,000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37,000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1,780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16,400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16,400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21,300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21,300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34,800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34,800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06 02 02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დედ-მამით ობოლ ბავშვთა ყოველთვიური მატერიალური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18,000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18,000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7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18,000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06 02 03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სტიქიური მოვლენების შედეგად დაზარალებული ოჯახების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1,059,657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1,059,657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6,104,220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1,765,268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4,338,952</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1,059,657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1,059,657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6,104,220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1,765,268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4,338,952</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1,059,657</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1,059,657</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6,104,220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1,765,268</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4,338,952</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06 02 04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ერთჯერადი დახმარებები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690,865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690,865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690,865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690,865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642,015</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642,015</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48,850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48,850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3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06 02 05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მუნიციპალური უფასო სასადილო</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435,941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435,941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419,200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419,200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523,350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523,350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416,040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416,040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419,200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419,200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523,350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523,350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საქონელი</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და</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მომსახურება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35,960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35,960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380,080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380,080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419,200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419,200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523,350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523,350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არაფინანსური აქტივების ზრდა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19,901</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19,901</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06 02 06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ცალკეული სოციალური კატეგორიის ოჯახების გაზიფიცირება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25,800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25,800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9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25,800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25,800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06 02 07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მესამე და მომდევნო ახალშობილზე ერთჯერადი მატერიალური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81,600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81,600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70,000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81,600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81,600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70,000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81,600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81,600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70,000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06 02 08</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მარტოხელა მშობლების მატერიალური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237,600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237,600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295,000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172,500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172,500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9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237,600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237,600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295,000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172,500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172,500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9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237,600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237,600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295,000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295,000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172,500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172,500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06 02 09</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გარდაცვლილის ოჯახებზე ერთჯერადი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40,200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40,200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45,000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40,200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40,200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45,000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40,200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40,200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45,000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45,000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42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06 02 10</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მრავალშვილიანი ოჯახების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97,000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97,000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97,000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97,000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100,000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97,000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97,000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100,000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82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06 02 11</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დიალიზის ცენტრის პაციენტების და ბავშვთა ფსიქოსომატური აბილიტაციის/რეაბილიტაციის პროგრამის ბენეფიციართა  მატერიალური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141,560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141,560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141,560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141,560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141,560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141,560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150,000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64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lastRenderedPageBreak/>
              <w:t>06 02 12</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მოწყვლადი კატეგორიის ოჯახებისათვის მინიმალური საცხოვრებელი პირობების შექმნა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230,098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230,098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896,133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896,133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360"/>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230,098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230,098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896,133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896,133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37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230,098</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230,098</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896,133</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896,133</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82"/>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06 02 13</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ქ. ქობულეთში, პოპოვის ქუჩა N-12 მრავალბინიანი სოციალური სახლების მშენებლობა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6,658,600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6,658,600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10,816,500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10,816,500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6,658,600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6,658,600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10,816,500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10,816,500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6,658,600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6,658,600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10,816,500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10,816,500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06 02 14</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1,230,600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1,230,600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1,519,600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1,519,600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1,546,300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1,546,300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1,230,600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1,230,600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1,519,600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1,519,600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1,546,300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1,546,300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სხვა</w:t>
            </w:r>
            <w:r w:rsidRPr="007B759B">
              <w:rPr>
                <w:rFonts w:ascii="AcadNusx" w:eastAsia="Times New Roman" w:hAnsi="AcadNusx" w:cs="AcadNusx"/>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1,230,600</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1,230,600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1,519,600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1,519,600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1,546,300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1,546,300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60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06 02 15</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“საქმიანობათა ცენტრი ქობულეთის უსაფრთხო გარემოსა და სიცოცხლის ხელშეწყობისათვის”</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26,200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26,200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5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სუბსიდიები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26,200</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26,200</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26,200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26,200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06 02 16</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 xml:space="preserve">მოწყვლადი სოციალური კატეგორიების </w:t>
            </w:r>
            <w:r w:rsidRPr="007B759B">
              <w:rPr>
                <w:rFonts w:ascii="Sylfaen" w:eastAsia="Times New Roman" w:hAnsi="Sylfaen" w:cs="Calibri"/>
                <w:b/>
                <w:bCs/>
                <w:sz w:val="16"/>
                <w:szCs w:val="16"/>
                <w:lang w:val="en-GB" w:eastAsia="en-GB"/>
              </w:rPr>
              <w:br/>
              <w:t>ბენეფიციართა  მატერიალური დახმარება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255,000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255,000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255,000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r w:rsidR="007B759B" w:rsidRPr="007B759B" w:rsidTr="00640C3F">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06 02 17</w:t>
            </w:r>
          </w:p>
        </w:tc>
        <w:tc>
          <w:tcPr>
            <w:tcW w:w="326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b/>
                <w:bCs/>
                <w:sz w:val="16"/>
                <w:szCs w:val="16"/>
                <w:lang w:val="en-GB" w:eastAsia="en-GB"/>
              </w:rPr>
            </w:pPr>
            <w:r w:rsidRPr="007B759B">
              <w:rPr>
                <w:rFonts w:ascii="Sylfaen" w:eastAsia="Times New Roman" w:hAnsi="Sylfaen" w:cs="Calibri"/>
                <w:b/>
                <w:bCs/>
                <w:sz w:val="16"/>
                <w:szCs w:val="16"/>
                <w:lang w:val="en-GB" w:eastAsia="en-GB"/>
              </w:rPr>
              <w:t>შეზღუდული შესაძლებლობის მქონე პირების  პერსონალური ასისტენტის მომსახურებით 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b/>
                <w:bCs/>
                <w:sz w:val="18"/>
                <w:szCs w:val="18"/>
                <w:lang w:val="en-GB" w:eastAsia="en-GB"/>
              </w:rPr>
            </w:pPr>
            <w:r w:rsidRPr="007B759B">
              <w:rPr>
                <w:rFonts w:ascii="Arial" w:eastAsia="Times New Roman" w:hAnsi="Arial" w:cs="Arial"/>
                <w:b/>
                <w:bCs/>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color w:val="0000FF"/>
                <w:sz w:val="16"/>
                <w:szCs w:val="16"/>
                <w:lang w:val="en-GB" w:eastAsia="en-GB"/>
              </w:rPr>
            </w:pPr>
            <w:r w:rsidRPr="007B759B">
              <w:rPr>
                <w:rFonts w:ascii="Sylfaen" w:eastAsia="Times New Roman" w:hAnsi="Sylfaen" w:cs="Calibri"/>
                <w:color w:val="0000FF"/>
                <w:sz w:val="16"/>
                <w:szCs w:val="16"/>
                <w:lang w:val="en-GB" w:eastAsia="en-GB"/>
              </w:rPr>
              <w:t>ხარჯები</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0000FF"/>
                <w:sz w:val="18"/>
                <w:szCs w:val="18"/>
                <w:lang w:val="en-GB" w:eastAsia="en-GB"/>
              </w:rPr>
            </w:pPr>
            <w:r w:rsidRPr="007B759B">
              <w:rPr>
                <w:rFonts w:ascii="Arial" w:eastAsia="Times New Roman" w:hAnsi="Arial" w:cs="Arial"/>
                <w:color w:val="0000FF"/>
                <w:sz w:val="18"/>
                <w:szCs w:val="18"/>
                <w:lang w:val="en-GB" w:eastAsia="en-GB"/>
              </w:rPr>
              <w:t>-</w:t>
            </w:r>
          </w:p>
        </w:tc>
      </w:tr>
      <w:tr w:rsidR="007B759B" w:rsidRPr="007B759B" w:rsidTr="00640C3F">
        <w:trPr>
          <w:trHeight w:val="285"/>
        </w:trPr>
        <w:tc>
          <w:tcPr>
            <w:tcW w:w="993" w:type="dxa"/>
            <w:tcBorders>
              <w:top w:val="nil"/>
              <w:left w:val="single" w:sz="4" w:space="0" w:color="auto"/>
              <w:bottom w:val="single" w:sz="4" w:space="0" w:color="auto"/>
              <w:right w:val="nil"/>
            </w:tcBorders>
            <w:shd w:val="clear" w:color="000000" w:fill="FFFFFF"/>
            <w:vAlign w:val="center"/>
            <w:hideMark/>
          </w:tcPr>
          <w:p w:rsidR="007B759B" w:rsidRPr="007B759B" w:rsidRDefault="007B759B" w:rsidP="003858F8">
            <w:pPr>
              <w:spacing w:after="0" w:line="240" w:lineRule="auto"/>
              <w:jc w:val="center"/>
              <w:rPr>
                <w:rFonts w:ascii="Sylfaen" w:eastAsia="Times New Roman" w:hAnsi="Sylfaen" w:cs="Calibri"/>
                <w:sz w:val="16"/>
                <w:szCs w:val="16"/>
                <w:lang w:val="en-GB" w:eastAsia="en-GB"/>
              </w:rPr>
            </w:pP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cadNusx" w:eastAsia="Times New Roman" w:hAnsi="AcadNusx" w:cs="Calibri"/>
                <w:color w:val="FF0000"/>
                <w:sz w:val="16"/>
                <w:szCs w:val="16"/>
                <w:lang w:val="en-GB" w:eastAsia="en-GB"/>
              </w:rPr>
            </w:pPr>
            <w:r w:rsidRPr="007B759B">
              <w:rPr>
                <w:rFonts w:ascii="Sylfaen" w:eastAsia="Times New Roman" w:hAnsi="Sylfaen" w:cs="Sylfaen"/>
                <w:color w:val="FF0000"/>
                <w:sz w:val="16"/>
                <w:szCs w:val="16"/>
                <w:lang w:val="en-GB" w:eastAsia="en-GB"/>
              </w:rPr>
              <w:t>სოციალური</w:t>
            </w:r>
            <w:r w:rsidRPr="007B759B">
              <w:rPr>
                <w:rFonts w:ascii="AcadNusx" w:eastAsia="Times New Roman" w:hAnsi="AcadNusx" w:cs="Calibri"/>
                <w:color w:val="FF0000"/>
                <w:sz w:val="16"/>
                <w:szCs w:val="16"/>
                <w:lang w:val="en-GB" w:eastAsia="en-GB"/>
              </w:rPr>
              <w:t xml:space="preserve"> </w:t>
            </w:r>
            <w:r w:rsidRPr="007B759B">
              <w:rPr>
                <w:rFonts w:ascii="Sylfaen" w:eastAsia="Times New Roman" w:hAnsi="Sylfaen" w:cs="Sylfaen"/>
                <w:color w:val="FF0000"/>
                <w:sz w:val="16"/>
                <w:szCs w:val="16"/>
                <w:lang w:val="en-GB" w:eastAsia="en-GB"/>
              </w:rPr>
              <w:t>უზრუნველყოფა</w:t>
            </w:r>
          </w:p>
        </w:tc>
        <w:tc>
          <w:tcPr>
            <w:tcW w:w="1190"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1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25"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w:t>
            </w:r>
          </w:p>
        </w:tc>
        <w:tc>
          <w:tcPr>
            <w:tcW w:w="1311"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0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c>
          <w:tcPr>
            <w:tcW w:w="1217"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w:t>
            </w:r>
          </w:p>
        </w:tc>
        <w:tc>
          <w:tcPr>
            <w:tcW w:w="1264"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r w:rsidRPr="007B759B">
              <w:rPr>
                <w:rFonts w:ascii="Arial" w:eastAsia="Times New Roman" w:hAnsi="Arial" w:cs="Arial"/>
                <w:color w:val="FF0000"/>
                <w:sz w:val="18"/>
                <w:szCs w:val="18"/>
                <w:lang w:val="en-GB" w:eastAsia="en-GB"/>
              </w:rPr>
              <w:t>5,000</w:t>
            </w:r>
          </w:p>
        </w:tc>
        <w:tc>
          <w:tcPr>
            <w:tcW w:w="968" w:type="dxa"/>
            <w:tcBorders>
              <w:top w:val="nil"/>
              <w:left w:val="nil"/>
              <w:bottom w:val="single" w:sz="4" w:space="0" w:color="auto"/>
              <w:right w:val="single" w:sz="4" w:space="0" w:color="auto"/>
            </w:tcBorders>
            <w:shd w:val="clear" w:color="000000" w:fill="FFFFFF"/>
            <w:vAlign w:val="center"/>
            <w:hideMark/>
          </w:tcPr>
          <w:p w:rsidR="007B759B" w:rsidRPr="007B759B" w:rsidRDefault="007B759B" w:rsidP="003858F8">
            <w:pPr>
              <w:spacing w:after="0" w:line="240" w:lineRule="auto"/>
              <w:jc w:val="center"/>
              <w:rPr>
                <w:rFonts w:ascii="Arial" w:eastAsia="Times New Roman" w:hAnsi="Arial" w:cs="Arial"/>
                <w:color w:val="FF0000"/>
                <w:sz w:val="18"/>
                <w:szCs w:val="18"/>
                <w:lang w:val="en-GB" w:eastAsia="en-GB"/>
              </w:rPr>
            </w:pPr>
          </w:p>
        </w:tc>
      </w:tr>
    </w:tbl>
    <w:p w:rsidR="007B759B" w:rsidRDefault="007B759B" w:rsidP="00831B41">
      <w:pPr>
        <w:rPr>
          <w:rFonts w:ascii="Sylfaen" w:hAnsi="Sylfaen" w:cs="Arial CYR"/>
          <w:lang w:val="ka-GE"/>
        </w:rPr>
      </w:pPr>
    </w:p>
    <w:p w:rsidR="002B2038" w:rsidRDefault="002B2038" w:rsidP="00F158A6">
      <w:pPr>
        <w:spacing w:after="0" w:line="360" w:lineRule="auto"/>
        <w:ind w:left="360"/>
        <w:jc w:val="center"/>
        <w:rPr>
          <w:rFonts w:ascii="Sylfaen" w:hAnsi="Sylfaen"/>
          <w:b/>
          <w:sz w:val="24"/>
          <w:szCs w:val="24"/>
          <w:lang w:val="ka-GE"/>
        </w:rPr>
      </w:pPr>
    </w:p>
    <w:p w:rsidR="00F158A6" w:rsidRPr="008F436E" w:rsidRDefault="00F158A6" w:rsidP="00F158A6">
      <w:pPr>
        <w:spacing w:after="0" w:line="360" w:lineRule="auto"/>
        <w:ind w:left="360"/>
        <w:jc w:val="center"/>
        <w:rPr>
          <w:rFonts w:ascii="Sylfaen" w:hAnsi="Sylfaen"/>
          <w:b/>
          <w:sz w:val="24"/>
          <w:szCs w:val="24"/>
        </w:rPr>
      </w:pPr>
      <w:r w:rsidRPr="008F436E">
        <w:rPr>
          <w:rFonts w:ascii="Sylfaen" w:hAnsi="Sylfaen"/>
          <w:b/>
          <w:sz w:val="24"/>
          <w:szCs w:val="24"/>
          <w:lang w:val="ka-GE"/>
        </w:rPr>
        <w:t xml:space="preserve">თავი </w:t>
      </w:r>
      <w:r w:rsidRPr="008F436E">
        <w:rPr>
          <w:rFonts w:ascii="Sylfaen" w:hAnsi="Sylfaen"/>
          <w:b/>
          <w:sz w:val="24"/>
          <w:szCs w:val="24"/>
        </w:rPr>
        <w:t>IV</w:t>
      </w:r>
    </w:p>
    <w:p w:rsidR="00F158A6" w:rsidRPr="008F436E" w:rsidRDefault="00F158A6" w:rsidP="00F158A6">
      <w:pPr>
        <w:jc w:val="center"/>
        <w:rPr>
          <w:rFonts w:ascii="Sylfaen" w:hAnsi="Sylfaen"/>
          <w:b/>
          <w:sz w:val="24"/>
          <w:szCs w:val="24"/>
          <w:lang w:val="ka-GE"/>
        </w:rPr>
      </w:pPr>
      <w:r w:rsidRPr="008F436E">
        <w:rPr>
          <w:rFonts w:ascii="Sylfaen" w:hAnsi="Sylfaen"/>
          <w:b/>
          <w:sz w:val="24"/>
          <w:szCs w:val="24"/>
          <w:lang w:val="ka-GE"/>
        </w:rPr>
        <w:t>მარეგულირებელი ნორმები</w:t>
      </w:r>
    </w:p>
    <w:p w:rsidR="00000F9C" w:rsidRDefault="00F158A6" w:rsidP="00000F9C">
      <w:pPr>
        <w:spacing w:after="0" w:line="360" w:lineRule="auto"/>
        <w:jc w:val="both"/>
        <w:rPr>
          <w:rFonts w:ascii="Sylfaen" w:hAnsi="Sylfaen"/>
          <w:b/>
        </w:rPr>
      </w:pPr>
      <w:r w:rsidRPr="00B01265">
        <w:rPr>
          <w:rFonts w:ascii="Sylfaen" w:hAnsi="Sylfaen"/>
          <w:b/>
          <w:lang w:val="ka-GE"/>
        </w:rPr>
        <w:t xml:space="preserve">მუხლი </w:t>
      </w:r>
      <w:r w:rsidR="00000F9C">
        <w:rPr>
          <w:rFonts w:ascii="Sylfaen" w:hAnsi="Sylfaen"/>
          <w:b/>
        </w:rPr>
        <w:t xml:space="preserve">20. </w:t>
      </w:r>
    </w:p>
    <w:p w:rsidR="00061B21" w:rsidRPr="00B30B49" w:rsidRDefault="00F158A6" w:rsidP="004D0CB0">
      <w:pPr>
        <w:spacing w:after="0" w:line="360" w:lineRule="auto"/>
        <w:ind w:firstLine="720"/>
        <w:jc w:val="both"/>
        <w:rPr>
          <w:rFonts w:ascii="Sylfaen" w:hAnsi="Sylfaen"/>
          <w:lang w:val="ka-GE"/>
        </w:rPr>
      </w:pPr>
      <w:r>
        <w:rPr>
          <w:rFonts w:ascii="Sylfaen" w:hAnsi="Sylfaen"/>
          <w:lang w:val="ka-GE"/>
        </w:rPr>
        <w:lastRenderedPageBreak/>
        <w:t xml:space="preserve">ქობულეთის </w:t>
      </w:r>
      <w:r w:rsidRPr="00B30B49">
        <w:rPr>
          <w:rFonts w:ascii="Sylfaen" w:hAnsi="Sylfaen"/>
          <w:lang w:val="ka-GE"/>
        </w:rPr>
        <w:t>მუნიციპალიტეტის 202</w:t>
      </w:r>
      <w:r w:rsidR="00E13E4C">
        <w:rPr>
          <w:rFonts w:ascii="Sylfaen" w:hAnsi="Sylfaen"/>
          <w:lang w:val="ka-GE"/>
        </w:rPr>
        <w:t>6</w:t>
      </w:r>
      <w:r w:rsidRPr="00B30B49">
        <w:rPr>
          <w:rFonts w:ascii="Sylfaen" w:hAnsi="Sylfaen"/>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F158A6" w:rsidRPr="00B01265" w:rsidRDefault="00F158A6" w:rsidP="00F158A6">
      <w:pPr>
        <w:spacing w:after="0" w:line="360" w:lineRule="auto"/>
        <w:jc w:val="both"/>
        <w:rPr>
          <w:rFonts w:ascii="Sylfaen" w:hAnsi="Sylfaen"/>
          <w:b/>
          <w:lang w:val="ka-GE"/>
        </w:rPr>
      </w:pPr>
      <w:r w:rsidRPr="00B01265">
        <w:rPr>
          <w:rFonts w:ascii="Sylfaen" w:hAnsi="Sylfaen"/>
          <w:b/>
          <w:lang w:val="ka-GE"/>
        </w:rPr>
        <w:t>მუხლი 2</w:t>
      </w:r>
      <w:r w:rsidR="00000F9C">
        <w:rPr>
          <w:rFonts w:ascii="Sylfaen" w:hAnsi="Sylfaen"/>
          <w:b/>
          <w:lang w:val="en-GB"/>
        </w:rPr>
        <w:t>1</w:t>
      </w:r>
      <w:r w:rsidRPr="00B01265">
        <w:rPr>
          <w:rFonts w:ascii="Sylfaen" w:hAnsi="Sylfaen"/>
          <w:b/>
          <w:lang w:val="ka-GE"/>
        </w:rPr>
        <w:t>.</w:t>
      </w:r>
    </w:p>
    <w:p w:rsidR="00F158A6" w:rsidRDefault="00F158A6" w:rsidP="00C726C5">
      <w:pPr>
        <w:pStyle w:val="abzacixml"/>
        <w:spacing w:line="276" w:lineRule="auto"/>
        <w:ind w:firstLine="720"/>
        <w:rPr>
          <w:rFonts w:eastAsiaTheme="minorHAnsi" w:cstheme="minorBidi"/>
          <w:szCs w:val="22"/>
          <w:lang w:val="ka-GE"/>
        </w:rPr>
      </w:pPr>
      <w:r>
        <w:rPr>
          <w:lang w:val="ka-GE"/>
        </w:rPr>
        <w:t xml:space="preserve">ქობულეთის </w:t>
      </w:r>
      <w:r w:rsidRPr="00B30B49">
        <w:rPr>
          <w:lang w:val="ka-GE"/>
        </w:rPr>
        <w:t xml:space="preserve">მუნიციპალიტეტის </w:t>
      </w:r>
      <w:r w:rsidRPr="00B30B49">
        <w:rPr>
          <w:rFonts w:eastAsiaTheme="minorHAnsi" w:cstheme="minorBidi"/>
          <w:szCs w:val="22"/>
          <w:lang w:val="ka-GE"/>
        </w:rPr>
        <w:t>202</w:t>
      </w:r>
      <w:r w:rsidR="00E13E4C">
        <w:rPr>
          <w:rFonts w:eastAsiaTheme="minorHAnsi" w:cstheme="minorBidi"/>
          <w:szCs w:val="22"/>
          <w:lang w:val="ka-GE"/>
        </w:rPr>
        <w:t>6</w:t>
      </w:r>
      <w:r w:rsidRPr="00B30B49">
        <w:rPr>
          <w:rFonts w:eastAsiaTheme="minorHAnsi" w:cstheme="minorBidi"/>
          <w:szCs w:val="22"/>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Pr>
          <w:lang w:val="ka-GE"/>
        </w:rPr>
        <w:t xml:space="preserve">ქობულეთის </w:t>
      </w:r>
      <w:r w:rsidRPr="00B30B49">
        <w:rPr>
          <w:lang w:val="ka-GE"/>
        </w:rPr>
        <w:t xml:space="preserve">მუნიციპალიტეტის </w:t>
      </w:r>
      <w:r w:rsidRPr="00B30B49">
        <w:rPr>
          <w:rFonts w:eastAsiaTheme="minorHAnsi" w:cstheme="minorBidi"/>
          <w:szCs w:val="22"/>
          <w:lang w:val="ka-GE"/>
        </w:rPr>
        <w:t xml:space="preserve"> საკრებულოს მიერ დადგენილი წესის თანახმად.</w:t>
      </w:r>
    </w:p>
    <w:p w:rsidR="000A54DF" w:rsidRDefault="000A54DF" w:rsidP="00C726C5">
      <w:pPr>
        <w:pStyle w:val="abzacixml"/>
        <w:spacing w:line="276" w:lineRule="auto"/>
        <w:ind w:firstLine="720"/>
        <w:rPr>
          <w:rFonts w:eastAsiaTheme="minorHAnsi" w:cstheme="minorBidi"/>
          <w:szCs w:val="22"/>
          <w:lang w:val="ka-GE"/>
        </w:rPr>
      </w:pPr>
    </w:p>
    <w:p w:rsidR="00F158A6" w:rsidRPr="00B01265" w:rsidRDefault="00F158A6" w:rsidP="00F158A6">
      <w:pPr>
        <w:spacing w:after="0" w:line="360" w:lineRule="auto"/>
        <w:jc w:val="both"/>
        <w:rPr>
          <w:rFonts w:ascii="Sylfaen" w:hAnsi="Sylfaen"/>
          <w:b/>
          <w:lang w:val="ka-GE"/>
        </w:rPr>
      </w:pPr>
      <w:r w:rsidRPr="00B01265">
        <w:rPr>
          <w:rFonts w:ascii="Sylfaen" w:hAnsi="Sylfaen"/>
          <w:b/>
          <w:lang w:val="ka-GE"/>
        </w:rPr>
        <w:t>მუხლი 2</w:t>
      </w:r>
      <w:r w:rsidR="00000F9C">
        <w:rPr>
          <w:rFonts w:ascii="Sylfaen" w:hAnsi="Sylfaen"/>
          <w:b/>
          <w:lang w:val="en-GB"/>
        </w:rPr>
        <w:t>2</w:t>
      </w:r>
      <w:r w:rsidRPr="00B01265">
        <w:rPr>
          <w:rFonts w:ascii="Sylfaen" w:hAnsi="Sylfaen"/>
          <w:b/>
          <w:lang w:val="ka-GE"/>
        </w:rPr>
        <w:t>.</w:t>
      </w:r>
    </w:p>
    <w:p w:rsidR="00F158A6" w:rsidRPr="00B30B49" w:rsidRDefault="00F158A6" w:rsidP="00C726C5">
      <w:pPr>
        <w:spacing w:after="0"/>
        <w:ind w:firstLine="720"/>
        <w:jc w:val="both"/>
        <w:rPr>
          <w:rFonts w:ascii="Sylfaen" w:hAnsi="Sylfaen"/>
          <w:lang w:val="ka-GE"/>
        </w:rPr>
      </w:pPr>
      <w:r w:rsidRPr="00B30B49">
        <w:rPr>
          <w:rFonts w:ascii="Sylfaen" w:hAnsi="Sylfaen"/>
          <w:lang w:val="ka-GE"/>
        </w:rPr>
        <w:t>202</w:t>
      </w:r>
      <w:r w:rsidR="00E13E4C">
        <w:rPr>
          <w:rFonts w:ascii="Sylfaen" w:hAnsi="Sylfaen"/>
          <w:lang w:val="ka-GE"/>
        </w:rPr>
        <w:t>6</w:t>
      </w:r>
      <w:r w:rsidRPr="00B30B49">
        <w:rPr>
          <w:rFonts w:ascii="Sylfaen" w:hAnsi="Sylfaen"/>
          <w:lang w:val="ka-GE"/>
        </w:rPr>
        <w:t xml:space="preserve"> წლის განმავლობაში </w:t>
      </w:r>
      <w:r>
        <w:rPr>
          <w:rFonts w:ascii="Sylfaen" w:hAnsi="Sylfaen"/>
          <w:lang w:val="ka-GE"/>
        </w:rPr>
        <w:t xml:space="preserve">ქობულეთის </w:t>
      </w:r>
      <w:r w:rsidRPr="00B30B49">
        <w:rPr>
          <w:rFonts w:ascii="Sylfaen" w:hAnsi="Sylfaen"/>
          <w:lang w:val="ka-GE"/>
        </w:rPr>
        <w:t>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7C7018" w:rsidRDefault="007C7018" w:rsidP="00F158A6">
      <w:pPr>
        <w:spacing w:after="0" w:line="360" w:lineRule="auto"/>
        <w:jc w:val="both"/>
        <w:rPr>
          <w:rFonts w:ascii="Sylfaen" w:hAnsi="Sylfaen"/>
          <w:b/>
          <w:lang w:val="ka-GE"/>
        </w:rPr>
      </w:pPr>
    </w:p>
    <w:p w:rsidR="00364B20" w:rsidRDefault="00F158A6" w:rsidP="00364B20">
      <w:pPr>
        <w:spacing w:after="0" w:line="360" w:lineRule="auto"/>
        <w:jc w:val="both"/>
        <w:rPr>
          <w:rFonts w:ascii="Sylfaen" w:hAnsi="Sylfaen"/>
          <w:b/>
          <w:lang w:val="ka-GE"/>
        </w:rPr>
      </w:pPr>
      <w:r w:rsidRPr="00B01265">
        <w:rPr>
          <w:rFonts w:ascii="Sylfaen" w:hAnsi="Sylfaen"/>
          <w:b/>
          <w:lang w:val="ka-GE"/>
        </w:rPr>
        <w:t>მუხლი 2</w:t>
      </w:r>
      <w:r w:rsidR="00000F9C">
        <w:rPr>
          <w:rFonts w:ascii="Sylfaen" w:hAnsi="Sylfaen"/>
          <w:b/>
          <w:lang w:val="en-GB"/>
        </w:rPr>
        <w:t>3</w:t>
      </w:r>
      <w:r w:rsidRPr="00B01265">
        <w:rPr>
          <w:rFonts w:ascii="Sylfaen" w:hAnsi="Sylfaen"/>
          <w:b/>
          <w:lang w:val="ka-GE"/>
        </w:rPr>
        <w:t>.</w:t>
      </w:r>
    </w:p>
    <w:p w:rsidR="00F158A6" w:rsidRDefault="00F158A6" w:rsidP="00364B20">
      <w:pPr>
        <w:spacing w:after="0" w:line="360" w:lineRule="auto"/>
        <w:jc w:val="both"/>
        <w:rPr>
          <w:rFonts w:ascii="Sylfaen" w:hAnsi="Sylfaen"/>
          <w:lang w:val="ka-GE"/>
        </w:rPr>
      </w:pPr>
      <w:r>
        <w:rPr>
          <w:rFonts w:ascii="Sylfaen" w:hAnsi="Sylfaen"/>
          <w:lang w:val="ka-GE"/>
        </w:rPr>
        <w:t xml:space="preserve">ქობულეთის </w:t>
      </w:r>
      <w:r w:rsidRPr="00B30B49">
        <w:rPr>
          <w:rFonts w:ascii="Sylfaen" w:hAnsi="Sylfaen"/>
          <w:lang w:val="ka-GE"/>
        </w:rPr>
        <w:t>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F158A6" w:rsidRPr="00B01265" w:rsidRDefault="00F158A6" w:rsidP="00F158A6">
      <w:pPr>
        <w:spacing w:after="0"/>
        <w:jc w:val="both"/>
        <w:rPr>
          <w:rFonts w:ascii="Sylfaen" w:hAnsi="Sylfaen"/>
          <w:b/>
          <w:lang w:val="ka-GE"/>
        </w:rPr>
      </w:pPr>
      <w:r w:rsidRPr="00B01265">
        <w:rPr>
          <w:rFonts w:ascii="Sylfaen" w:hAnsi="Sylfaen"/>
          <w:b/>
          <w:lang w:val="ka-GE"/>
        </w:rPr>
        <w:t>მუხლი 2</w:t>
      </w:r>
      <w:r w:rsidR="00000F9C">
        <w:rPr>
          <w:rFonts w:ascii="Sylfaen" w:hAnsi="Sylfaen"/>
          <w:b/>
          <w:lang w:val="en-GB"/>
        </w:rPr>
        <w:t>4</w:t>
      </w:r>
      <w:r w:rsidRPr="00B01265">
        <w:rPr>
          <w:rFonts w:ascii="Sylfaen" w:hAnsi="Sylfaen"/>
          <w:b/>
          <w:lang w:val="ka-GE"/>
        </w:rPr>
        <w:t>.</w:t>
      </w:r>
    </w:p>
    <w:p w:rsidR="00F158A6" w:rsidRDefault="00F158A6" w:rsidP="00C726C5">
      <w:pPr>
        <w:spacing w:after="0"/>
        <w:ind w:right="176" w:firstLine="720"/>
        <w:jc w:val="both"/>
        <w:rPr>
          <w:rFonts w:ascii="Sylfaen" w:hAnsi="Sylfaen"/>
          <w:lang w:val="ka-GE"/>
        </w:rPr>
      </w:pPr>
      <w:r w:rsidRPr="00827065">
        <w:rPr>
          <w:rFonts w:ascii="Sylfaen" w:hAnsi="Sylfaen"/>
          <w:lang w:val="ka-GE"/>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F158A6" w:rsidRPr="00B01265" w:rsidRDefault="00F158A6" w:rsidP="00F158A6">
      <w:pPr>
        <w:spacing w:after="0"/>
        <w:jc w:val="both"/>
        <w:rPr>
          <w:rFonts w:ascii="Sylfaen" w:hAnsi="Sylfaen"/>
          <w:b/>
          <w:lang w:val="ka-GE"/>
        </w:rPr>
      </w:pPr>
      <w:r w:rsidRPr="00B01265">
        <w:rPr>
          <w:rFonts w:ascii="Sylfaen" w:hAnsi="Sylfaen"/>
          <w:b/>
          <w:lang w:val="ka-GE"/>
        </w:rPr>
        <w:t>მუხლი 2</w:t>
      </w:r>
      <w:r w:rsidR="00000F9C">
        <w:rPr>
          <w:rFonts w:ascii="Sylfaen" w:hAnsi="Sylfaen"/>
          <w:b/>
          <w:lang w:val="en-GB"/>
        </w:rPr>
        <w:t>5</w:t>
      </w:r>
      <w:r w:rsidRPr="00B01265">
        <w:rPr>
          <w:rFonts w:ascii="Sylfaen" w:hAnsi="Sylfaen"/>
          <w:b/>
          <w:lang w:val="ka-GE"/>
        </w:rPr>
        <w:t>.</w:t>
      </w:r>
    </w:p>
    <w:p w:rsidR="00F158A6" w:rsidRDefault="00F158A6" w:rsidP="00C726C5">
      <w:pPr>
        <w:spacing w:after="0"/>
        <w:ind w:right="176" w:firstLine="720"/>
        <w:jc w:val="both"/>
        <w:rPr>
          <w:rFonts w:ascii="Sylfaen" w:hAnsi="Sylfaen"/>
          <w:lang w:val="ka-GE"/>
        </w:rPr>
      </w:pPr>
      <w:r w:rsidRPr="00B30B49">
        <w:rPr>
          <w:rFonts w:ascii="Sylfaen" w:hAnsi="Sylfaen"/>
          <w:lang w:val="ka-GE"/>
        </w:rPr>
        <w:t>წინა წლებში წარმოქმნილი დავალიანებების დასაფარავად</w:t>
      </w:r>
      <w:r>
        <w:rPr>
          <w:rFonts w:ascii="Sylfaen" w:hAnsi="Sylfaen"/>
          <w:lang w:val="ka-GE"/>
        </w:rPr>
        <w:t xml:space="preserve">, ასევე </w:t>
      </w:r>
      <w:r w:rsidRPr="00B30B49">
        <w:rPr>
          <w:rFonts w:ascii="Sylfaen" w:hAnsi="Sylfaen"/>
          <w:lang w:val="ka-GE"/>
        </w:rPr>
        <w:t>საქართველოს კანონმდებლობით დადგენილი წესით იძულებით ჩამოჭრილი თანხები</w:t>
      </w:r>
      <w:r>
        <w:rPr>
          <w:rFonts w:ascii="Sylfaen" w:hAnsi="Sylfaen"/>
          <w:lang w:val="ka-GE"/>
        </w:rPr>
        <w:t xml:space="preserve">სა და </w:t>
      </w:r>
      <w:r w:rsidRPr="00B30B49">
        <w:rPr>
          <w:rFonts w:ascii="Sylfaen" w:hAnsi="Sylfaen"/>
          <w:lang w:val="ka-GE"/>
        </w:rPr>
        <w:t>მუნიციპალიტეტის მიერ აღიარებული ვალდებულებები</w:t>
      </w:r>
      <w:r>
        <w:rPr>
          <w:rFonts w:ascii="Sylfaen" w:hAnsi="Sylfaen"/>
          <w:lang w:val="ka-GE"/>
        </w:rPr>
        <w:t xml:space="preserve">  ასანაზღაურებლად შესაძლებელია გამოყენებული იქნას </w:t>
      </w:r>
      <w:r w:rsidRPr="00B30B49">
        <w:rPr>
          <w:rFonts w:ascii="Sylfaen" w:hAnsi="Sylfaen"/>
          <w:lang w:val="ka-GE"/>
        </w:rPr>
        <w:t>საბიუჯეტო ო</w:t>
      </w:r>
      <w:r>
        <w:rPr>
          <w:rFonts w:ascii="Sylfaen" w:hAnsi="Sylfaen"/>
          <w:lang w:val="ka-GE"/>
        </w:rPr>
        <w:t>რგანიზაციებმა და დაწესებულებების</w:t>
      </w:r>
      <w:r w:rsidRPr="00B30B49">
        <w:rPr>
          <w:rFonts w:ascii="Sylfaen" w:hAnsi="Sylfaen"/>
          <w:lang w:val="ka-GE"/>
        </w:rPr>
        <w:t xml:space="preserve"> 202</w:t>
      </w:r>
      <w:r w:rsidR="008D0A3A">
        <w:rPr>
          <w:rFonts w:ascii="Sylfaen" w:hAnsi="Sylfaen"/>
          <w:lang w:val="ka-GE"/>
        </w:rPr>
        <w:t>6</w:t>
      </w:r>
      <w:r>
        <w:rPr>
          <w:rFonts w:ascii="Sylfaen" w:hAnsi="Sylfaen"/>
          <w:lang w:val="ka-GE"/>
        </w:rPr>
        <w:t xml:space="preserve"> </w:t>
      </w:r>
      <w:r w:rsidRPr="00B30B49">
        <w:rPr>
          <w:rFonts w:ascii="Sylfaen" w:hAnsi="Sylfaen"/>
          <w:lang w:val="ka-GE"/>
        </w:rPr>
        <w:t>წელს გამოყოფილი</w:t>
      </w:r>
      <w:r>
        <w:rPr>
          <w:rFonts w:ascii="Sylfaen" w:hAnsi="Sylfaen"/>
          <w:lang w:val="ka-GE"/>
        </w:rPr>
        <w:t xml:space="preserve"> ასიგნებები. ამასთან, დავალიანებების დაფარვა </w:t>
      </w:r>
      <w:r w:rsidRPr="00827065">
        <w:rPr>
          <w:rFonts w:ascii="Sylfaen" w:hAnsi="Sylfaen"/>
          <w:lang w:val="ka-GE"/>
        </w:rPr>
        <w:t>შესაძლებელია განხორციელდეს</w:t>
      </w:r>
      <w:r w:rsidR="008310B7" w:rsidRPr="00827065">
        <w:rPr>
          <w:rFonts w:ascii="Sylfaen" w:hAnsi="Sylfaen"/>
          <w:lang w:val="ka-GE"/>
        </w:rPr>
        <w:t xml:space="preserve"> </w:t>
      </w:r>
      <w:r w:rsidRPr="00827065">
        <w:rPr>
          <w:rFonts w:ascii="Sylfaen" w:hAnsi="Sylfaen"/>
          <w:lang w:val="ka-GE"/>
        </w:rPr>
        <w:t>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F158A6" w:rsidRPr="00B01265" w:rsidRDefault="00F158A6" w:rsidP="00F158A6">
      <w:pPr>
        <w:spacing w:after="0"/>
        <w:jc w:val="both"/>
        <w:rPr>
          <w:rFonts w:ascii="Sylfaen" w:hAnsi="Sylfaen"/>
          <w:b/>
          <w:lang w:val="ka-GE"/>
        </w:rPr>
      </w:pPr>
      <w:r w:rsidRPr="00B01265">
        <w:rPr>
          <w:rFonts w:ascii="Sylfaen" w:hAnsi="Sylfaen"/>
          <w:b/>
          <w:lang w:val="ka-GE"/>
        </w:rPr>
        <w:t>მუხლი 2</w:t>
      </w:r>
      <w:r w:rsidR="00000F9C">
        <w:rPr>
          <w:rFonts w:ascii="Sylfaen" w:hAnsi="Sylfaen"/>
          <w:b/>
          <w:lang w:val="en-GB"/>
        </w:rPr>
        <w:t>6</w:t>
      </w:r>
      <w:r w:rsidRPr="00B01265">
        <w:rPr>
          <w:rFonts w:ascii="Sylfaen" w:hAnsi="Sylfaen"/>
          <w:b/>
          <w:lang w:val="ka-GE"/>
        </w:rPr>
        <w:t>.</w:t>
      </w:r>
    </w:p>
    <w:p w:rsidR="00F158A6" w:rsidRPr="00B30B49" w:rsidRDefault="00F158A6" w:rsidP="00C726C5">
      <w:pPr>
        <w:spacing w:after="0"/>
        <w:ind w:right="176" w:firstLine="720"/>
        <w:jc w:val="both"/>
        <w:rPr>
          <w:rFonts w:ascii="Sylfaen" w:hAnsi="Sylfaen"/>
          <w:lang w:val="ka-GE"/>
        </w:rPr>
      </w:pPr>
      <w:r w:rsidRPr="00B30B49">
        <w:rPr>
          <w:rFonts w:ascii="Sylfaen" w:hAnsi="Sylfaen"/>
          <w:lang w:val="ka-GE"/>
        </w:rPr>
        <w:t xml:space="preserve">საქართველოს საბიუჯეტო კოდექსის 82-ე მუხლის თანახმად მუნიციპალიტეტის საფინანსო-საბიუჯეტო სამსახურმა მოამზადოს </w:t>
      </w:r>
      <w:r w:rsidR="008310B7">
        <w:rPr>
          <w:rFonts w:ascii="Sylfaen" w:hAnsi="Sylfaen"/>
          <w:lang w:val="ka-GE"/>
        </w:rPr>
        <w:t xml:space="preserve">ქობულეთის </w:t>
      </w:r>
      <w:r w:rsidR="008310B7" w:rsidRPr="00B30B49">
        <w:rPr>
          <w:rFonts w:ascii="Sylfaen" w:hAnsi="Sylfaen"/>
          <w:lang w:val="ka-GE"/>
        </w:rPr>
        <w:t xml:space="preserve">მუნიციპალიტეტის </w:t>
      </w:r>
      <w:r w:rsidRPr="00B30B49">
        <w:rPr>
          <w:rFonts w:ascii="Sylfaen" w:hAnsi="Sylfaen"/>
          <w:lang w:val="ka-GE"/>
        </w:rPr>
        <w:t>202</w:t>
      </w:r>
      <w:r w:rsidR="008D0A3A">
        <w:rPr>
          <w:rFonts w:ascii="Sylfaen" w:hAnsi="Sylfaen"/>
          <w:lang w:val="ka-GE"/>
        </w:rPr>
        <w:t>6</w:t>
      </w:r>
      <w:r w:rsidRPr="00B30B49">
        <w:rPr>
          <w:rFonts w:ascii="Sylfaen" w:hAnsi="Sylfaen"/>
          <w:lang w:val="ka-GE"/>
        </w:rPr>
        <w:t xml:space="preserve"> წლის ბიუჯეტის კვარტალური განწერა საბიუჯეტო კლასიფიკაციის შესაბამისად.</w:t>
      </w:r>
    </w:p>
    <w:p w:rsidR="00F158A6" w:rsidRPr="00B01265" w:rsidRDefault="00F158A6" w:rsidP="00F158A6">
      <w:pPr>
        <w:spacing w:after="0"/>
        <w:jc w:val="both"/>
        <w:rPr>
          <w:rFonts w:ascii="Sylfaen" w:hAnsi="Sylfaen"/>
          <w:b/>
          <w:lang w:val="ka-GE"/>
        </w:rPr>
      </w:pPr>
      <w:r w:rsidRPr="00B01265">
        <w:rPr>
          <w:rFonts w:ascii="Sylfaen" w:hAnsi="Sylfaen"/>
          <w:b/>
          <w:lang w:val="ka-GE"/>
        </w:rPr>
        <w:lastRenderedPageBreak/>
        <w:t xml:space="preserve">მუხლი </w:t>
      </w:r>
      <w:r>
        <w:rPr>
          <w:rFonts w:ascii="Sylfaen" w:hAnsi="Sylfaen"/>
          <w:b/>
          <w:lang w:val="ka-GE"/>
        </w:rPr>
        <w:t>2</w:t>
      </w:r>
      <w:r w:rsidR="00000F9C">
        <w:rPr>
          <w:rFonts w:ascii="Sylfaen" w:hAnsi="Sylfaen"/>
          <w:b/>
          <w:lang w:val="en-GB"/>
        </w:rPr>
        <w:t>7</w:t>
      </w:r>
      <w:r w:rsidRPr="00B01265">
        <w:rPr>
          <w:rFonts w:ascii="Sylfaen" w:hAnsi="Sylfaen"/>
          <w:b/>
          <w:lang w:val="ka-GE"/>
        </w:rPr>
        <w:t>.</w:t>
      </w:r>
    </w:p>
    <w:p w:rsidR="00F158A6" w:rsidRDefault="00F158A6" w:rsidP="00C726C5">
      <w:pPr>
        <w:spacing w:after="0"/>
        <w:ind w:right="176" w:firstLine="720"/>
        <w:jc w:val="both"/>
        <w:rPr>
          <w:rFonts w:ascii="Sylfaen" w:hAnsi="Sylfaen"/>
          <w:lang w:val="ka-GE"/>
        </w:rPr>
      </w:pPr>
      <w:r w:rsidRPr="00B30B49">
        <w:rPr>
          <w:rFonts w:ascii="Sylfaen" w:hAnsi="Sylfaen"/>
          <w:lang w:val="ka-GE"/>
        </w:rPr>
        <w:t>202</w:t>
      </w:r>
      <w:r w:rsidR="008D0A3A">
        <w:rPr>
          <w:rFonts w:ascii="Sylfaen" w:hAnsi="Sylfaen"/>
          <w:lang w:val="ka-GE"/>
        </w:rPr>
        <w:t>6</w:t>
      </w:r>
      <w:r w:rsidRPr="00B30B49">
        <w:rPr>
          <w:rFonts w:ascii="Sylfaen" w:hAnsi="Sylfaen"/>
          <w:lang w:val="ka-GE"/>
        </w:rPr>
        <w:t xml:space="preserve"> წლის </w:t>
      </w:r>
      <w:r w:rsidR="008310B7">
        <w:rPr>
          <w:rFonts w:ascii="Sylfaen" w:hAnsi="Sylfaen"/>
          <w:lang w:val="ka-GE"/>
        </w:rPr>
        <w:t xml:space="preserve">ქობულეთის </w:t>
      </w:r>
      <w:r w:rsidR="008310B7" w:rsidRPr="00B30B49">
        <w:rPr>
          <w:rFonts w:ascii="Sylfaen" w:hAnsi="Sylfaen"/>
          <w:lang w:val="ka-GE"/>
        </w:rPr>
        <w:t xml:space="preserve">მუნიციპალიტეტის </w:t>
      </w:r>
      <w:r w:rsidRPr="00B30B49">
        <w:rPr>
          <w:rFonts w:ascii="Sylfaen" w:hAnsi="Sylfaen"/>
          <w:lang w:val="ka-GE"/>
        </w:rPr>
        <w:t xml:space="preserve"> ბიუჯეტის სარეზერვო ფონდის მოცულობა განისაზღვროს </w:t>
      </w:r>
      <w:r w:rsidR="008310B7">
        <w:rPr>
          <w:rFonts w:ascii="Sylfaen" w:hAnsi="Sylfaen"/>
          <w:lang w:val="ka-GE"/>
        </w:rPr>
        <w:t xml:space="preserve"> </w:t>
      </w:r>
      <w:r w:rsidR="00D11F3C">
        <w:rPr>
          <w:rFonts w:ascii="Sylfaen" w:hAnsi="Sylfaen"/>
          <w:lang w:val="ka-GE"/>
        </w:rPr>
        <w:t>30</w:t>
      </w:r>
      <w:r w:rsidR="00B814A6">
        <w:rPr>
          <w:rFonts w:ascii="Sylfaen" w:hAnsi="Sylfaen"/>
          <w:lang w:val="ka-GE"/>
        </w:rPr>
        <w:t>0</w:t>
      </w:r>
      <w:r w:rsidR="00054632" w:rsidRPr="00054632">
        <w:rPr>
          <w:rFonts w:ascii="Sylfaen" w:hAnsi="Sylfaen"/>
          <w:lang w:val="ka-GE"/>
        </w:rPr>
        <w:t xml:space="preserve"> 000</w:t>
      </w:r>
      <w:r w:rsidRPr="00B30B49">
        <w:rPr>
          <w:rFonts w:ascii="Sylfaen" w:hAnsi="Sylfaen"/>
          <w:lang w:val="ka-GE"/>
        </w:rPr>
        <w:t xml:space="preserve">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EF7DA8" w:rsidRDefault="00EF7DA8" w:rsidP="00EF7DA8">
      <w:pPr>
        <w:spacing w:after="0"/>
        <w:ind w:right="176" w:firstLine="720"/>
        <w:jc w:val="both"/>
        <w:rPr>
          <w:rFonts w:ascii="Sylfaen" w:hAnsi="Sylfaen"/>
          <w:lang w:val="ka-GE"/>
        </w:rPr>
      </w:pPr>
    </w:p>
    <w:p w:rsidR="00EF7DA8" w:rsidRDefault="00EF7DA8" w:rsidP="00C726C5">
      <w:pPr>
        <w:spacing w:after="0"/>
        <w:ind w:right="176" w:firstLine="720"/>
        <w:jc w:val="both"/>
        <w:rPr>
          <w:rFonts w:ascii="Sylfaen" w:hAnsi="Sylfaen"/>
          <w:lang w:val="ka-GE"/>
        </w:rPr>
      </w:pPr>
    </w:p>
    <w:sectPr w:rsidR="00EF7DA8" w:rsidSect="00FE2652">
      <w:pgSz w:w="15840" w:h="12240" w:orient="landscape"/>
      <w:pgMar w:top="284" w:right="814" w:bottom="104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932" w:rsidRDefault="00865932" w:rsidP="0040644B">
      <w:pPr>
        <w:spacing w:after="0" w:line="240" w:lineRule="auto"/>
      </w:pPr>
      <w:r>
        <w:separator/>
      </w:r>
    </w:p>
  </w:endnote>
  <w:endnote w:type="continuationSeparator" w:id="1">
    <w:p w:rsidR="00865932" w:rsidRDefault="00865932" w:rsidP="00406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cademiury-ITV">
    <w:altName w:val="Courier New"/>
    <w:charset w:val="00"/>
    <w:family w:val="swiss"/>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00000000"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932" w:rsidRDefault="00865932" w:rsidP="0040644B">
      <w:pPr>
        <w:spacing w:after="0" w:line="240" w:lineRule="auto"/>
      </w:pPr>
      <w:r>
        <w:separator/>
      </w:r>
    </w:p>
  </w:footnote>
  <w:footnote w:type="continuationSeparator" w:id="1">
    <w:p w:rsidR="00865932" w:rsidRDefault="00865932" w:rsidP="004064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7E5"/>
    <w:multiLevelType w:val="hybridMultilevel"/>
    <w:tmpl w:val="378EBC64"/>
    <w:lvl w:ilvl="0" w:tplc="DD547F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8F71CA"/>
    <w:multiLevelType w:val="hybridMultilevel"/>
    <w:tmpl w:val="DC7C41EE"/>
    <w:lvl w:ilvl="0" w:tplc="F7B0E228">
      <w:start w:val="1"/>
      <w:numFmt w:val="decimal"/>
      <w:lvlText w:val="%1."/>
      <w:lvlJc w:val="left"/>
      <w:pPr>
        <w:ind w:left="720" w:hanging="360"/>
      </w:pPr>
      <w:rPr>
        <w:rFonts w:eastAsia="Calibri" w:cs="Sylfaen" w:hint="default"/>
        <w:color w:val="auto"/>
        <w:w w:val="1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E83C90"/>
    <w:multiLevelType w:val="hybridMultilevel"/>
    <w:tmpl w:val="F7D68138"/>
    <w:lvl w:ilvl="0" w:tplc="CE86A7AC">
      <w:start w:val="2023"/>
      <w:numFmt w:val="bullet"/>
      <w:lvlText w:val=""/>
      <w:lvlJc w:val="left"/>
      <w:pPr>
        <w:ind w:left="720" w:hanging="360"/>
      </w:pPr>
      <w:rPr>
        <w:rFonts w:ascii="Wingdings" w:eastAsia="Times New Roman" w:hAnsi="Wingdings" w:cs="Calibr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642EEA"/>
    <w:multiLevelType w:val="hybridMultilevel"/>
    <w:tmpl w:val="91E81E1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5E3633E"/>
    <w:multiLevelType w:val="hybridMultilevel"/>
    <w:tmpl w:val="BA92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B81"/>
    <w:multiLevelType w:val="hybridMultilevel"/>
    <w:tmpl w:val="939A1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36347"/>
    <w:multiLevelType w:val="hybridMultilevel"/>
    <w:tmpl w:val="42F418BE"/>
    <w:lvl w:ilvl="0" w:tplc="779C155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B0F9E"/>
    <w:multiLevelType w:val="hybridMultilevel"/>
    <w:tmpl w:val="DDDCE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86275"/>
    <w:multiLevelType w:val="hybridMultilevel"/>
    <w:tmpl w:val="4E6C1A0C"/>
    <w:lvl w:ilvl="0" w:tplc="1006262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B2A3A"/>
    <w:multiLevelType w:val="hybridMultilevel"/>
    <w:tmpl w:val="16982DC0"/>
    <w:lvl w:ilvl="0" w:tplc="986CDCBE">
      <w:start w:val="2"/>
      <w:numFmt w:val="bullet"/>
      <w:lvlText w:val="-"/>
      <w:lvlJc w:val="left"/>
      <w:pPr>
        <w:ind w:left="720" w:hanging="360"/>
      </w:pPr>
      <w:rPr>
        <w:rFonts w:ascii="Sylfaen" w:eastAsia="Times New Roman" w:hAnsi="Sylfaen"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4E16C5"/>
    <w:multiLevelType w:val="hybridMultilevel"/>
    <w:tmpl w:val="D1E28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CF58BE"/>
    <w:multiLevelType w:val="hybridMultilevel"/>
    <w:tmpl w:val="286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2F73B7"/>
    <w:multiLevelType w:val="hybridMultilevel"/>
    <w:tmpl w:val="8478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DC5D71"/>
    <w:multiLevelType w:val="hybridMultilevel"/>
    <w:tmpl w:val="B0346E8A"/>
    <w:lvl w:ilvl="0" w:tplc="251AADF2">
      <w:start w:val="2023"/>
      <w:numFmt w:val="bullet"/>
      <w:lvlText w:val=""/>
      <w:lvlJc w:val="left"/>
      <w:pPr>
        <w:ind w:left="720" w:hanging="360"/>
      </w:pPr>
      <w:rPr>
        <w:rFonts w:ascii="Wingdings" w:eastAsia="Times New Roman" w:hAnsi="Wingdings"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9336F0"/>
    <w:multiLevelType w:val="hybridMultilevel"/>
    <w:tmpl w:val="591ABC5A"/>
    <w:lvl w:ilvl="0" w:tplc="2B68A76C">
      <w:start w:val="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24ABB"/>
    <w:multiLevelType w:val="hybridMultilevel"/>
    <w:tmpl w:val="448E5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0413F9"/>
    <w:multiLevelType w:val="hybridMultilevel"/>
    <w:tmpl w:val="F01E74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661DA7"/>
    <w:multiLevelType w:val="hybridMultilevel"/>
    <w:tmpl w:val="B7C2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7779E2"/>
    <w:multiLevelType w:val="hybridMultilevel"/>
    <w:tmpl w:val="E2928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F30C04"/>
    <w:multiLevelType w:val="hybridMultilevel"/>
    <w:tmpl w:val="286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B8233C"/>
    <w:multiLevelType w:val="hybridMultilevel"/>
    <w:tmpl w:val="B98E1EFA"/>
    <w:lvl w:ilvl="0" w:tplc="E7F2EB2C">
      <w:start w:val="1"/>
      <w:numFmt w:val="decimal"/>
      <w:lvlText w:val="%1."/>
      <w:lvlJc w:val="left"/>
      <w:pPr>
        <w:ind w:left="660" w:hanging="360"/>
      </w:pPr>
      <w:rPr>
        <w:rFonts w:cs="Sylfae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60E85EE6"/>
    <w:multiLevelType w:val="hybridMultilevel"/>
    <w:tmpl w:val="A22C1018"/>
    <w:lvl w:ilvl="0" w:tplc="6D56D9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966614"/>
    <w:multiLevelType w:val="hybridMultilevel"/>
    <w:tmpl w:val="A3AA29F2"/>
    <w:lvl w:ilvl="0" w:tplc="7DACCE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nsid w:val="6A68553B"/>
    <w:multiLevelType w:val="hybridMultilevel"/>
    <w:tmpl w:val="B40842EC"/>
    <w:lvl w:ilvl="0" w:tplc="07164280">
      <w:start w:val="2023"/>
      <w:numFmt w:val="bullet"/>
      <w:lvlText w:val=""/>
      <w:lvlJc w:val="left"/>
      <w:pPr>
        <w:ind w:left="420" w:hanging="360"/>
      </w:pPr>
      <w:rPr>
        <w:rFonts w:ascii="Wingdings" w:eastAsia="Times New Roman" w:hAnsi="Wingdings" w:cs="Calibri" w:hint="default"/>
        <w:b/>
        <w:color w:val="00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nsid w:val="7AC65DB0"/>
    <w:multiLevelType w:val="hybridMultilevel"/>
    <w:tmpl w:val="83608BB8"/>
    <w:lvl w:ilvl="0" w:tplc="25C8F4F8">
      <w:start w:val="1"/>
      <w:numFmt w:val="decimal"/>
      <w:lvlText w:val="%1."/>
      <w:lvlJc w:val="left"/>
      <w:pPr>
        <w:ind w:left="265" w:hanging="360"/>
      </w:pPr>
      <w:rPr>
        <w:rFonts w:hint="default"/>
      </w:rPr>
    </w:lvl>
    <w:lvl w:ilvl="1" w:tplc="08090019" w:tentative="1">
      <w:start w:val="1"/>
      <w:numFmt w:val="lowerLetter"/>
      <w:lvlText w:val="%2."/>
      <w:lvlJc w:val="left"/>
      <w:pPr>
        <w:ind w:left="985" w:hanging="360"/>
      </w:pPr>
    </w:lvl>
    <w:lvl w:ilvl="2" w:tplc="0809001B" w:tentative="1">
      <w:start w:val="1"/>
      <w:numFmt w:val="lowerRoman"/>
      <w:lvlText w:val="%3."/>
      <w:lvlJc w:val="right"/>
      <w:pPr>
        <w:ind w:left="1705" w:hanging="180"/>
      </w:pPr>
    </w:lvl>
    <w:lvl w:ilvl="3" w:tplc="0809000F" w:tentative="1">
      <w:start w:val="1"/>
      <w:numFmt w:val="decimal"/>
      <w:lvlText w:val="%4."/>
      <w:lvlJc w:val="left"/>
      <w:pPr>
        <w:ind w:left="2425" w:hanging="360"/>
      </w:pPr>
    </w:lvl>
    <w:lvl w:ilvl="4" w:tplc="08090019" w:tentative="1">
      <w:start w:val="1"/>
      <w:numFmt w:val="lowerLetter"/>
      <w:lvlText w:val="%5."/>
      <w:lvlJc w:val="left"/>
      <w:pPr>
        <w:ind w:left="3145" w:hanging="360"/>
      </w:pPr>
    </w:lvl>
    <w:lvl w:ilvl="5" w:tplc="0809001B" w:tentative="1">
      <w:start w:val="1"/>
      <w:numFmt w:val="lowerRoman"/>
      <w:lvlText w:val="%6."/>
      <w:lvlJc w:val="right"/>
      <w:pPr>
        <w:ind w:left="3865" w:hanging="180"/>
      </w:pPr>
    </w:lvl>
    <w:lvl w:ilvl="6" w:tplc="0809000F" w:tentative="1">
      <w:start w:val="1"/>
      <w:numFmt w:val="decimal"/>
      <w:lvlText w:val="%7."/>
      <w:lvlJc w:val="left"/>
      <w:pPr>
        <w:ind w:left="4585" w:hanging="360"/>
      </w:pPr>
    </w:lvl>
    <w:lvl w:ilvl="7" w:tplc="08090019" w:tentative="1">
      <w:start w:val="1"/>
      <w:numFmt w:val="lowerLetter"/>
      <w:lvlText w:val="%8."/>
      <w:lvlJc w:val="left"/>
      <w:pPr>
        <w:ind w:left="5305" w:hanging="360"/>
      </w:pPr>
    </w:lvl>
    <w:lvl w:ilvl="8" w:tplc="0809001B" w:tentative="1">
      <w:start w:val="1"/>
      <w:numFmt w:val="lowerRoman"/>
      <w:lvlText w:val="%9."/>
      <w:lvlJc w:val="right"/>
      <w:pPr>
        <w:ind w:left="6025" w:hanging="180"/>
      </w:pPr>
    </w:lvl>
  </w:abstractNum>
  <w:num w:numId="1">
    <w:abstractNumId w:val="14"/>
  </w:num>
  <w:num w:numId="2">
    <w:abstractNumId w:val="8"/>
  </w:num>
  <w:num w:numId="3">
    <w:abstractNumId w:val="9"/>
  </w:num>
  <w:num w:numId="4">
    <w:abstractNumId w:val="7"/>
  </w:num>
  <w:num w:numId="5">
    <w:abstractNumId w:val="19"/>
  </w:num>
  <w:num w:numId="6">
    <w:abstractNumId w:val="15"/>
  </w:num>
  <w:num w:numId="7">
    <w:abstractNumId w:val="4"/>
  </w:num>
  <w:num w:numId="8">
    <w:abstractNumId w:val="17"/>
  </w:num>
  <w:num w:numId="9">
    <w:abstractNumId w:val="16"/>
  </w:num>
  <w:num w:numId="10">
    <w:abstractNumId w:val="12"/>
  </w:num>
  <w:num w:numId="11">
    <w:abstractNumId w:val="22"/>
  </w:num>
  <w:num w:numId="12">
    <w:abstractNumId w:val="1"/>
  </w:num>
  <w:num w:numId="13">
    <w:abstractNumId w:val="21"/>
  </w:num>
  <w:num w:numId="14">
    <w:abstractNumId w:val="2"/>
  </w:num>
  <w:num w:numId="15">
    <w:abstractNumId w:val="23"/>
  </w:num>
  <w:num w:numId="16">
    <w:abstractNumId w:val="13"/>
  </w:num>
  <w:num w:numId="17">
    <w:abstractNumId w:val="10"/>
  </w:num>
  <w:num w:numId="18">
    <w:abstractNumId w:val="6"/>
  </w:num>
  <w:num w:numId="19">
    <w:abstractNumId w:val="24"/>
  </w:num>
  <w:num w:numId="20">
    <w:abstractNumId w:val="0"/>
  </w:num>
  <w:num w:numId="21">
    <w:abstractNumId w:val="11"/>
  </w:num>
  <w:num w:numId="22">
    <w:abstractNumId w:val="18"/>
  </w:num>
  <w:num w:numId="23">
    <w:abstractNumId w:val="20"/>
  </w:num>
  <w:num w:numId="24">
    <w:abstractNumId w:val="5"/>
  </w:num>
  <w:num w:numId="25">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3C92"/>
    <w:rsid w:val="0000063A"/>
    <w:rsid w:val="0000085C"/>
    <w:rsid w:val="00000F9C"/>
    <w:rsid w:val="000062BF"/>
    <w:rsid w:val="00006366"/>
    <w:rsid w:val="00010575"/>
    <w:rsid w:val="00013447"/>
    <w:rsid w:val="000157A8"/>
    <w:rsid w:val="00016397"/>
    <w:rsid w:val="00016D72"/>
    <w:rsid w:val="0001791A"/>
    <w:rsid w:val="000200A7"/>
    <w:rsid w:val="000200FD"/>
    <w:rsid w:val="00021534"/>
    <w:rsid w:val="00021562"/>
    <w:rsid w:val="000217F3"/>
    <w:rsid w:val="0002233F"/>
    <w:rsid w:val="00023600"/>
    <w:rsid w:val="0002407B"/>
    <w:rsid w:val="000248E7"/>
    <w:rsid w:val="00025AC1"/>
    <w:rsid w:val="00025D28"/>
    <w:rsid w:val="0003161C"/>
    <w:rsid w:val="00031FC6"/>
    <w:rsid w:val="00033B54"/>
    <w:rsid w:val="00035442"/>
    <w:rsid w:val="000364B2"/>
    <w:rsid w:val="00037465"/>
    <w:rsid w:val="00037CCC"/>
    <w:rsid w:val="000415AF"/>
    <w:rsid w:val="00043196"/>
    <w:rsid w:val="00043234"/>
    <w:rsid w:val="00043B40"/>
    <w:rsid w:val="00045C9D"/>
    <w:rsid w:val="00045F20"/>
    <w:rsid w:val="00046AA5"/>
    <w:rsid w:val="00047C71"/>
    <w:rsid w:val="00047F6C"/>
    <w:rsid w:val="000509AC"/>
    <w:rsid w:val="00051AEB"/>
    <w:rsid w:val="00052BDE"/>
    <w:rsid w:val="00054632"/>
    <w:rsid w:val="00057034"/>
    <w:rsid w:val="00061B21"/>
    <w:rsid w:val="00061FEE"/>
    <w:rsid w:val="000632EE"/>
    <w:rsid w:val="0006407D"/>
    <w:rsid w:val="00064B63"/>
    <w:rsid w:val="00071A75"/>
    <w:rsid w:val="00072A18"/>
    <w:rsid w:val="00074084"/>
    <w:rsid w:val="00074D8B"/>
    <w:rsid w:val="00076C3D"/>
    <w:rsid w:val="0008098B"/>
    <w:rsid w:val="0008108E"/>
    <w:rsid w:val="000823A7"/>
    <w:rsid w:val="00085796"/>
    <w:rsid w:val="00086886"/>
    <w:rsid w:val="000868DF"/>
    <w:rsid w:val="00087397"/>
    <w:rsid w:val="0009031C"/>
    <w:rsid w:val="000909D6"/>
    <w:rsid w:val="00090F3C"/>
    <w:rsid w:val="00091C89"/>
    <w:rsid w:val="00093135"/>
    <w:rsid w:val="000932F4"/>
    <w:rsid w:val="000943CD"/>
    <w:rsid w:val="00094512"/>
    <w:rsid w:val="00096AAC"/>
    <w:rsid w:val="00096BD0"/>
    <w:rsid w:val="000A008C"/>
    <w:rsid w:val="000A0AE7"/>
    <w:rsid w:val="000A1CD2"/>
    <w:rsid w:val="000A2781"/>
    <w:rsid w:val="000A34E3"/>
    <w:rsid w:val="000A3638"/>
    <w:rsid w:val="000A3A40"/>
    <w:rsid w:val="000A54DF"/>
    <w:rsid w:val="000A7463"/>
    <w:rsid w:val="000B4C2D"/>
    <w:rsid w:val="000B50F8"/>
    <w:rsid w:val="000B6925"/>
    <w:rsid w:val="000B6DF4"/>
    <w:rsid w:val="000C039F"/>
    <w:rsid w:val="000C2281"/>
    <w:rsid w:val="000C31F0"/>
    <w:rsid w:val="000C4BAF"/>
    <w:rsid w:val="000C4EB4"/>
    <w:rsid w:val="000C7239"/>
    <w:rsid w:val="000C7B34"/>
    <w:rsid w:val="000D2CEC"/>
    <w:rsid w:val="000D3A57"/>
    <w:rsid w:val="000D3B64"/>
    <w:rsid w:val="000D6D88"/>
    <w:rsid w:val="000D6DEC"/>
    <w:rsid w:val="000D72AE"/>
    <w:rsid w:val="000D76A6"/>
    <w:rsid w:val="000E0D7A"/>
    <w:rsid w:val="000E284C"/>
    <w:rsid w:val="000E5107"/>
    <w:rsid w:val="000E60EB"/>
    <w:rsid w:val="000E7791"/>
    <w:rsid w:val="000F240B"/>
    <w:rsid w:val="000F495D"/>
    <w:rsid w:val="000F55AD"/>
    <w:rsid w:val="000F5F6B"/>
    <w:rsid w:val="000F6519"/>
    <w:rsid w:val="000F6A5B"/>
    <w:rsid w:val="00101E84"/>
    <w:rsid w:val="001032E3"/>
    <w:rsid w:val="0010588F"/>
    <w:rsid w:val="00106186"/>
    <w:rsid w:val="0010667D"/>
    <w:rsid w:val="00106F81"/>
    <w:rsid w:val="001111B6"/>
    <w:rsid w:val="0012093B"/>
    <w:rsid w:val="00121665"/>
    <w:rsid w:val="00123832"/>
    <w:rsid w:val="001249C3"/>
    <w:rsid w:val="0012697C"/>
    <w:rsid w:val="00126B65"/>
    <w:rsid w:val="00127109"/>
    <w:rsid w:val="001315DD"/>
    <w:rsid w:val="00132353"/>
    <w:rsid w:val="00132F83"/>
    <w:rsid w:val="0013400D"/>
    <w:rsid w:val="00134256"/>
    <w:rsid w:val="001354C4"/>
    <w:rsid w:val="00135C7D"/>
    <w:rsid w:val="0013663A"/>
    <w:rsid w:val="00136704"/>
    <w:rsid w:val="00137D77"/>
    <w:rsid w:val="00137E05"/>
    <w:rsid w:val="00140970"/>
    <w:rsid w:val="00144D9A"/>
    <w:rsid w:val="00146EE1"/>
    <w:rsid w:val="0015218A"/>
    <w:rsid w:val="001522F6"/>
    <w:rsid w:val="00152781"/>
    <w:rsid w:val="00153746"/>
    <w:rsid w:val="00154A67"/>
    <w:rsid w:val="00154DEE"/>
    <w:rsid w:val="001559CF"/>
    <w:rsid w:val="00155A85"/>
    <w:rsid w:val="001605D3"/>
    <w:rsid w:val="00161D7F"/>
    <w:rsid w:val="00162C6C"/>
    <w:rsid w:val="001644A6"/>
    <w:rsid w:val="00166427"/>
    <w:rsid w:val="001664FC"/>
    <w:rsid w:val="001670BC"/>
    <w:rsid w:val="00172038"/>
    <w:rsid w:val="001726EB"/>
    <w:rsid w:val="00173E2F"/>
    <w:rsid w:val="00173EB9"/>
    <w:rsid w:val="00176BD7"/>
    <w:rsid w:val="00176D84"/>
    <w:rsid w:val="0018213C"/>
    <w:rsid w:val="00183C7D"/>
    <w:rsid w:val="001851C7"/>
    <w:rsid w:val="0018554D"/>
    <w:rsid w:val="001858EA"/>
    <w:rsid w:val="00185EB9"/>
    <w:rsid w:val="001902D1"/>
    <w:rsid w:val="001904AD"/>
    <w:rsid w:val="00190EE8"/>
    <w:rsid w:val="00191D91"/>
    <w:rsid w:val="001925AF"/>
    <w:rsid w:val="00193242"/>
    <w:rsid w:val="00193D26"/>
    <w:rsid w:val="001967E3"/>
    <w:rsid w:val="001A11CD"/>
    <w:rsid w:val="001A1600"/>
    <w:rsid w:val="001A27F5"/>
    <w:rsid w:val="001A2B33"/>
    <w:rsid w:val="001A52BD"/>
    <w:rsid w:val="001A5529"/>
    <w:rsid w:val="001A6B68"/>
    <w:rsid w:val="001B0B41"/>
    <w:rsid w:val="001B0C0F"/>
    <w:rsid w:val="001B117F"/>
    <w:rsid w:val="001B23B1"/>
    <w:rsid w:val="001B38C3"/>
    <w:rsid w:val="001B3984"/>
    <w:rsid w:val="001B4881"/>
    <w:rsid w:val="001B640A"/>
    <w:rsid w:val="001C0391"/>
    <w:rsid w:val="001C4577"/>
    <w:rsid w:val="001C4A48"/>
    <w:rsid w:val="001C4C89"/>
    <w:rsid w:val="001C6BBC"/>
    <w:rsid w:val="001C7747"/>
    <w:rsid w:val="001D0CB6"/>
    <w:rsid w:val="001D0DFF"/>
    <w:rsid w:val="001D311D"/>
    <w:rsid w:val="001D5E6F"/>
    <w:rsid w:val="001D61CE"/>
    <w:rsid w:val="001D688E"/>
    <w:rsid w:val="001D7AB6"/>
    <w:rsid w:val="001E011C"/>
    <w:rsid w:val="001E4870"/>
    <w:rsid w:val="001E53CE"/>
    <w:rsid w:val="001E5C78"/>
    <w:rsid w:val="001E6489"/>
    <w:rsid w:val="001E6728"/>
    <w:rsid w:val="001E6BB2"/>
    <w:rsid w:val="001E75BD"/>
    <w:rsid w:val="001F0D77"/>
    <w:rsid w:val="001F1468"/>
    <w:rsid w:val="001F2476"/>
    <w:rsid w:val="001F33A8"/>
    <w:rsid w:val="001F4441"/>
    <w:rsid w:val="001F647C"/>
    <w:rsid w:val="001F6A64"/>
    <w:rsid w:val="001F7421"/>
    <w:rsid w:val="00200EC6"/>
    <w:rsid w:val="002025C7"/>
    <w:rsid w:val="00204444"/>
    <w:rsid w:val="00206597"/>
    <w:rsid w:val="002065D4"/>
    <w:rsid w:val="00206A58"/>
    <w:rsid w:val="0020742A"/>
    <w:rsid w:val="00210DDB"/>
    <w:rsid w:val="002111AF"/>
    <w:rsid w:val="00212CBE"/>
    <w:rsid w:val="00215871"/>
    <w:rsid w:val="002164F9"/>
    <w:rsid w:val="00220FDF"/>
    <w:rsid w:val="00220FE8"/>
    <w:rsid w:val="002218B7"/>
    <w:rsid w:val="00221AA4"/>
    <w:rsid w:val="00222F99"/>
    <w:rsid w:val="00226656"/>
    <w:rsid w:val="0022687D"/>
    <w:rsid w:val="00226B4E"/>
    <w:rsid w:val="00230374"/>
    <w:rsid w:val="002304AC"/>
    <w:rsid w:val="00231039"/>
    <w:rsid w:val="00232661"/>
    <w:rsid w:val="002346E4"/>
    <w:rsid w:val="0023513D"/>
    <w:rsid w:val="00235759"/>
    <w:rsid w:val="00235A54"/>
    <w:rsid w:val="00236C57"/>
    <w:rsid w:val="00236CB5"/>
    <w:rsid w:val="002404E1"/>
    <w:rsid w:val="0024162D"/>
    <w:rsid w:val="0024189D"/>
    <w:rsid w:val="00243EA7"/>
    <w:rsid w:val="002448E1"/>
    <w:rsid w:val="00244F4D"/>
    <w:rsid w:val="00245160"/>
    <w:rsid w:val="00245BFA"/>
    <w:rsid w:val="0025512A"/>
    <w:rsid w:val="00257363"/>
    <w:rsid w:val="0026153C"/>
    <w:rsid w:val="00261D19"/>
    <w:rsid w:val="00262B9B"/>
    <w:rsid w:val="00262F4B"/>
    <w:rsid w:val="00263D57"/>
    <w:rsid w:val="00266643"/>
    <w:rsid w:val="00267AD6"/>
    <w:rsid w:val="00267EE9"/>
    <w:rsid w:val="002709A3"/>
    <w:rsid w:val="00271C91"/>
    <w:rsid w:val="00272FB3"/>
    <w:rsid w:val="00273115"/>
    <w:rsid w:val="0027617D"/>
    <w:rsid w:val="00277159"/>
    <w:rsid w:val="00277BC7"/>
    <w:rsid w:val="00277E64"/>
    <w:rsid w:val="002807AA"/>
    <w:rsid w:val="00280D18"/>
    <w:rsid w:val="00281982"/>
    <w:rsid w:val="002824A8"/>
    <w:rsid w:val="0028253B"/>
    <w:rsid w:val="00283C84"/>
    <w:rsid w:val="00285D62"/>
    <w:rsid w:val="00286F6D"/>
    <w:rsid w:val="002878F4"/>
    <w:rsid w:val="002905D1"/>
    <w:rsid w:val="00291221"/>
    <w:rsid w:val="00291977"/>
    <w:rsid w:val="0029243C"/>
    <w:rsid w:val="002925D5"/>
    <w:rsid w:val="00292686"/>
    <w:rsid w:val="00292CB1"/>
    <w:rsid w:val="00294C34"/>
    <w:rsid w:val="00294FD6"/>
    <w:rsid w:val="0029507E"/>
    <w:rsid w:val="00295138"/>
    <w:rsid w:val="002954F4"/>
    <w:rsid w:val="00295AAD"/>
    <w:rsid w:val="00295EF4"/>
    <w:rsid w:val="0029642F"/>
    <w:rsid w:val="002A0458"/>
    <w:rsid w:val="002A08B8"/>
    <w:rsid w:val="002A1ABB"/>
    <w:rsid w:val="002A22EA"/>
    <w:rsid w:val="002A290F"/>
    <w:rsid w:val="002A2A93"/>
    <w:rsid w:val="002A2C10"/>
    <w:rsid w:val="002A5221"/>
    <w:rsid w:val="002A5726"/>
    <w:rsid w:val="002A6E38"/>
    <w:rsid w:val="002B2038"/>
    <w:rsid w:val="002B21A7"/>
    <w:rsid w:val="002B7B6C"/>
    <w:rsid w:val="002B7CCC"/>
    <w:rsid w:val="002C04C4"/>
    <w:rsid w:val="002C1C76"/>
    <w:rsid w:val="002C2488"/>
    <w:rsid w:val="002C308F"/>
    <w:rsid w:val="002C4450"/>
    <w:rsid w:val="002C5B09"/>
    <w:rsid w:val="002C6320"/>
    <w:rsid w:val="002C726C"/>
    <w:rsid w:val="002D0912"/>
    <w:rsid w:val="002D2C0F"/>
    <w:rsid w:val="002D4C3E"/>
    <w:rsid w:val="002D67A9"/>
    <w:rsid w:val="002E059D"/>
    <w:rsid w:val="002E2316"/>
    <w:rsid w:val="002E2727"/>
    <w:rsid w:val="002E2D34"/>
    <w:rsid w:val="002E449C"/>
    <w:rsid w:val="002E4C88"/>
    <w:rsid w:val="002E57DD"/>
    <w:rsid w:val="002E7D3F"/>
    <w:rsid w:val="002F479A"/>
    <w:rsid w:val="002F50D7"/>
    <w:rsid w:val="002F5F31"/>
    <w:rsid w:val="002F73A2"/>
    <w:rsid w:val="00300D44"/>
    <w:rsid w:val="00301FFA"/>
    <w:rsid w:val="00305039"/>
    <w:rsid w:val="0030567C"/>
    <w:rsid w:val="003064C2"/>
    <w:rsid w:val="003102A8"/>
    <w:rsid w:val="0031055D"/>
    <w:rsid w:val="00311C3E"/>
    <w:rsid w:val="00311DB6"/>
    <w:rsid w:val="00311F25"/>
    <w:rsid w:val="003133DA"/>
    <w:rsid w:val="00313BB8"/>
    <w:rsid w:val="00315945"/>
    <w:rsid w:val="00316C2C"/>
    <w:rsid w:val="003204AA"/>
    <w:rsid w:val="0032118A"/>
    <w:rsid w:val="00321F39"/>
    <w:rsid w:val="00322C4D"/>
    <w:rsid w:val="00323A7B"/>
    <w:rsid w:val="00323C04"/>
    <w:rsid w:val="003243AA"/>
    <w:rsid w:val="0032445C"/>
    <w:rsid w:val="003245D2"/>
    <w:rsid w:val="0032579B"/>
    <w:rsid w:val="003273E1"/>
    <w:rsid w:val="00330126"/>
    <w:rsid w:val="00330394"/>
    <w:rsid w:val="0033048B"/>
    <w:rsid w:val="00330627"/>
    <w:rsid w:val="00330ACA"/>
    <w:rsid w:val="0033100B"/>
    <w:rsid w:val="003315F5"/>
    <w:rsid w:val="00331839"/>
    <w:rsid w:val="0033291A"/>
    <w:rsid w:val="0033307C"/>
    <w:rsid w:val="00333EE5"/>
    <w:rsid w:val="00334D5C"/>
    <w:rsid w:val="00335370"/>
    <w:rsid w:val="00335BE0"/>
    <w:rsid w:val="003374C0"/>
    <w:rsid w:val="0034035F"/>
    <w:rsid w:val="00340C64"/>
    <w:rsid w:val="00342FF5"/>
    <w:rsid w:val="003433C1"/>
    <w:rsid w:val="003461F8"/>
    <w:rsid w:val="003473C3"/>
    <w:rsid w:val="00347628"/>
    <w:rsid w:val="00350CCF"/>
    <w:rsid w:val="00351D01"/>
    <w:rsid w:val="003522D2"/>
    <w:rsid w:val="003533F4"/>
    <w:rsid w:val="003534D8"/>
    <w:rsid w:val="00353E33"/>
    <w:rsid w:val="00354815"/>
    <w:rsid w:val="00354844"/>
    <w:rsid w:val="00355FDC"/>
    <w:rsid w:val="003564AF"/>
    <w:rsid w:val="00357C97"/>
    <w:rsid w:val="00357CAA"/>
    <w:rsid w:val="003600EA"/>
    <w:rsid w:val="00360ECE"/>
    <w:rsid w:val="0036271C"/>
    <w:rsid w:val="00362C9A"/>
    <w:rsid w:val="00363364"/>
    <w:rsid w:val="00364B20"/>
    <w:rsid w:val="00366A79"/>
    <w:rsid w:val="00366A7A"/>
    <w:rsid w:val="00367C39"/>
    <w:rsid w:val="003712A3"/>
    <w:rsid w:val="00373045"/>
    <w:rsid w:val="00373486"/>
    <w:rsid w:val="00373CEA"/>
    <w:rsid w:val="00373E16"/>
    <w:rsid w:val="00374BB9"/>
    <w:rsid w:val="00377630"/>
    <w:rsid w:val="00377BDB"/>
    <w:rsid w:val="0038052E"/>
    <w:rsid w:val="00381F1F"/>
    <w:rsid w:val="0038474C"/>
    <w:rsid w:val="003851EF"/>
    <w:rsid w:val="003856D2"/>
    <w:rsid w:val="003858F8"/>
    <w:rsid w:val="00386096"/>
    <w:rsid w:val="003865C1"/>
    <w:rsid w:val="00386676"/>
    <w:rsid w:val="003922F3"/>
    <w:rsid w:val="003925B8"/>
    <w:rsid w:val="00394749"/>
    <w:rsid w:val="00394A2C"/>
    <w:rsid w:val="00395928"/>
    <w:rsid w:val="003A0416"/>
    <w:rsid w:val="003A1177"/>
    <w:rsid w:val="003A1DDE"/>
    <w:rsid w:val="003A1ED2"/>
    <w:rsid w:val="003A229F"/>
    <w:rsid w:val="003A29D6"/>
    <w:rsid w:val="003A475F"/>
    <w:rsid w:val="003A77CC"/>
    <w:rsid w:val="003B0414"/>
    <w:rsid w:val="003B0EEE"/>
    <w:rsid w:val="003B4B6B"/>
    <w:rsid w:val="003B5AEA"/>
    <w:rsid w:val="003B6E44"/>
    <w:rsid w:val="003C1212"/>
    <w:rsid w:val="003C2527"/>
    <w:rsid w:val="003C34DE"/>
    <w:rsid w:val="003C3A8B"/>
    <w:rsid w:val="003C3AD9"/>
    <w:rsid w:val="003C496D"/>
    <w:rsid w:val="003C5BAC"/>
    <w:rsid w:val="003C663D"/>
    <w:rsid w:val="003C67C1"/>
    <w:rsid w:val="003C6E92"/>
    <w:rsid w:val="003D143B"/>
    <w:rsid w:val="003D3A22"/>
    <w:rsid w:val="003D4F24"/>
    <w:rsid w:val="003D750A"/>
    <w:rsid w:val="003D7EAB"/>
    <w:rsid w:val="003E0791"/>
    <w:rsid w:val="003E0A49"/>
    <w:rsid w:val="003E0EBF"/>
    <w:rsid w:val="003E20C6"/>
    <w:rsid w:val="003E3924"/>
    <w:rsid w:val="003E49BA"/>
    <w:rsid w:val="003E519D"/>
    <w:rsid w:val="003E622A"/>
    <w:rsid w:val="003E6556"/>
    <w:rsid w:val="003E71BF"/>
    <w:rsid w:val="003F000A"/>
    <w:rsid w:val="003F02B8"/>
    <w:rsid w:val="003F2B4C"/>
    <w:rsid w:val="003F3073"/>
    <w:rsid w:val="003F37AF"/>
    <w:rsid w:val="003F3E77"/>
    <w:rsid w:val="003F6DA6"/>
    <w:rsid w:val="003F7A9A"/>
    <w:rsid w:val="00401E80"/>
    <w:rsid w:val="00404631"/>
    <w:rsid w:val="00405472"/>
    <w:rsid w:val="0040559D"/>
    <w:rsid w:val="004061FE"/>
    <w:rsid w:val="0040644B"/>
    <w:rsid w:val="0040648D"/>
    <w:rsid w:val="00406BB7"/>
    <w:rsid w:val="0040753E"/>
    <w:rsid w:val="004077B2"/>
    <w:rsid w:val="00407942"/>
    <w:rsid w:val="00407F8A"/>
    <w:rsid w:val="004125EA"/>
    <w:rsid w:val="00412673"/>
    <w:rsid w:val="00412845"/>
    <w:rsid w:val="00413CD5"/>
    <w:rsid w:val="00415FF3"/>
    <w:rsid w:val="00416EA9"/>
    <w:rsid w:val="00416EF4"/>
    <w:rsid w:val="00417297"/>
    <w:rsid w:val="00417A12"/>
    <w:rsid w:val="00420505"/>
    <w:rsid w:val="004218E9"/>
    <w:rsid w:val="00421AA1"/>
    <w:rsid w:val="004223D6"/>
    <w:rsid w:val="00422AD5"/>
    <w:rsid w:val="00422FBF"/>
    <w:rsid w:val="00425DAD"/>
    <w:rsid w:val="00426E6E"/>
    <w:rsid w:val="0042760B"/>
    <w:rsid w:val="00430A68"/>
    <w:rsid w:val="00431F04"/>
    <w:rsid w:val="004328E3"/>
    <w:rsid w:val="00434D3D"/>
    <w:rsid w:val="004351FB"/>
    <w:rsid w:val="0044014D"/>
    <w:rsid w:val="004410CC"/>
    <w:rsid w:val="004418E3"/>
    <w:rsid w:val="00442200"/>
    <w:rsid w:val="004434B4"/>
    <w:rsid w:val="004465F0"/>
    <w:rsid w:val="004506E8"/>
    <w:rsid w:val="00451652"/>
    <w:rsid w:val="00451C40"/>
    <w:rsid w:val="004536E4"/>
    <w:rsid w:val="0045558E"/>
    <w:rsid w:val="00455A85"/>
    <w:rsid w:val="00457195"/>
    <w:rsid w:val="00457DDD"/>
    <w:rsid w:val="00460EFF"/>
    <w:rsid w:val="00461C06"/>
    <w:rsid w:val="00461EF4"/>
    <w:rsid w:val="00464D4A"/>
    <w:rsid w:val="00465A69"/>
    <w:rsid w:val="00465C3F"/>
    <w:rsid w:val="00465F7A"/>
    <w:rsid w:val="004662E4"/>
    <w:rsid w:val="0047022F"/>
    <w:rsid w:val="00473153"/>
    <w:rsid w:val="00473A09"/>
    <w:rsid w:val="004745D2"/>
    <w:rsid w:val="00474A94"/>
    <w:rsid w:val="00474B69"/>
    <w:rsid w:val="00474ED6"/>
    <w:rsid w:val="00474F73"/>
    <w:rsid w:val="00481ADB"/>
    <w:rsid w:val="00482F36"/>
    <w:rsid w:val="004836F2"/>
    <w:rsid w:val="004837C1"/>
    <w:rsid w:val="00483950"/>
    <w:rsid w:val="004848C8"/>
    <w:rsid w:val="00487621"/>
    <w:rsid w:val="00491A84"/>
    <w:rsid w:val="00491A9F"/>
    <w:rsid w:val="00491DD9"/>
    <w:rsid w:val="00493D53"/>
    <w:rsid w:val="004950D1"/>
    <w:rsid w:val="004950F1"/>
    <w:rsid w:val="00496C6A"/>
    <w:rsid w:val="00497789"/>
    <w:rsid w:val="0049789D"/>
    <w:rsid w:val="00497CDA"/>
    <w:rsid w:val="00497E3A"/>
    <w:rsid w:val="00497E72"/>
    <w:rsid w:val="004A0517"/>
    <w:rsid w:val="004A1645"/>
    <w:rsid w:val="004A1D43"/>
    <w:rsid w:val="004A246E"/>
    <w:rsid w:val="004A4DD3"/>
    <w:rsid w:val="004A51B5"/>
    <w:rsid w:val="004A6B75"/>
    <w:rsid w:val="004A7CE4"/>
    <w:rsid w:val="004B0318"/>
    <w:rsid w:val="004B2F8A"/>
    <w:rsid w:val="004B3E0D"/>
    <w:rsid w:val="004B5F30"/>
    <w:rsid w:val="004C19AF"/>
    <w:rsid w:val="004C3EA0"/>
    <w:rsid w:val="004C6037"/>
    <w:rsid w:val="004C7F88"/>
    <w:rsid w:val="004D0CB0"/>
    <w:rsid w:val="004D0F71"/>
    <w:rsid w:val="004D2033"/>
    <w:rsid w:val="004D25B8"/>
    <w:rsid w:val="004D405A"/>
    <w:rsid w:val="004D4150"/>
    <w:rsid w:val="004D49E3"/>
    <w:rsid w:val="004D60C7"/>
    <w:rsid w:val="004E19D6"/>
    <w:rsid w:val="004E2E14"/>
    <w:rsid w:val="004E3229"/>
    <w:rsid w:val="004E34F5"/>
    <w:rsid w:val="004E4055"/>
    <w:rsid w:val="004E5FE9"/>
    <w:rsid w:val="004E654C"/>
    <w:rsid w:val="004E7080"/>
    <w:rsid w:val="004E7286"/>
    <w:rsid w:val="004E7C8A"/>
    <w:rsid w:val="004F0610"/>
    <w:rsid w:val="004F0644"/>
    <w:rsid w:val="004F1144"/>
    <w:rsid w:val="004F1FB5"/>
    <w:rsid w:val="004F2429"/>
    <w:rsid w:val="004F2983"/>
    <w:rsid w:val="004F6346"/>
    <w:rsid w:val="004F6EDA"/>
    <w:rsid w:val="005006F0"/>
    <w:rsid w:val="00501600"/>
    <w:rsid w:val="0050672C"/>
    <w:rsid w:val="005155E6"/>
    <w:rsid w:val="00515FEA"/>
    <w:rsid w:val="005167FC"/>
    <w:rsid w:val="005202A8"/>
    <w:rsid w:val="00520FDE"/>
    <w:rsid w:val="0052237F"/>
    <w:rsid w:val="0052297E"/>
    <w:rsid w:val="005238D6"/>
    <w:rsid w:val="00523B8F"/>
    <w:rsid w:val="00524CD5"/>
    <w:rsid w:val="00524DCF"/>
    <w:rsid w:val="005256AF"/>
    <w:rsid w:val="00526051"/>
    <w:rsid w:val="0052623A"/>
    <w:rsid w:val="00526BCD"/>
    <w:rsid w:val="00527CC3"/>
    <w:rsid w:val="00530FD5"/>
    <w:rsid w:val="005311ED"/>
    <w:rsid w:val="0053308B"/>
    <w:rsid w:val="00533614"/>
    <w:rsid w:val="005349DA"/>
    <w:rsid w:val="00536B3E"/>
    <w:rsid w:val="00537085"/>
    <w:rsid w:val="00537497"/>
    <w:rsid w:val="0054111B"/>
    <w:rsid w:val="00542A97"/>
    <w:rsid w:val="00545151"/>
    <w:rsid w:val="005456B1"/>
    <w:rsid w:val="0054633B"/>
    <w:rsid w:val="00547AC1"/>
    <w:rsid w:val="0055061A"/>
    <w:rsid w:val="005508A5"/>
    <w:rsid w:val="005517C1"/>
    <w:rsid w:val="00552105"/>
    <w:rsid w:val="005531B1"/>
    <w:rsid w:val="00554644"/>
    <w:rsid w:val="00555D8A"/>
    <w:rsid w:val="00557016"/>
    <w:rsid w:val="00557AAA"/>
    <w:rsid w:val="00557E37"/>
    <w:rsid w:val="0056000C"/>
    <w:rsid w:val="00560872"/>
    <w:rsid w:val="0056133D"/>
    <w:rsid w:val="00561F94"/>
    <w:rsid w:val="00562F2A"/>
    <w:rsid w:val="00562F69"/>
    <w:rsid w:val="0056422C"/>
    <w:rsid w:val="00564917"/>
    <w:rsid w:val="00564B79"/>
    <w:rsid w:val="00565299"/>
    <w:rsid w:val="00565B83"/>
    <w:rsid w:val="00565BE7"/>
    <w:rsid w:val="00566EBA"/>
    <w:rsid w:val="0056704B"/>
    <w:rsid w:val="005700D8"/>
    <w:rsid w:val="00571DCA"/>
    <w:rsid w:val="00572136"/>
    <w:rsid w:val="005726F9"/>
    <w:rsid w:val="0057284A"/>
    <w:rsid w:val="00575FBB"/>
    <w:rsid w:val="00576362"/>
    <w:rsid w:val="00576642"/>
    <w:rsid w:val="00576D66"/>
    <w:rsid w:val="0057720B"/>
    <w:rsid w:val="00580121"/>
    <w:rsid w:val="0058201E"/>
    <w:rsid w:val="00585341"/>
    <w:rsid w:val="00586D70"/>
    <w:rsid w:val="0058753F"/>
    <w:rsid w:val="005878C0"/>
    <w:rsid w:val="00590E8F"/>
    <w:rsid w:val="00591282"/>
    <w:rsid w:val="00591EB6"/>
    <w:rsid w:val="005920A4"/>
    <w:rsid w:val="0059472A"/>
    <w:rsid w:val="00595602"/>
    <w:rsid w:val="00596F95"/>
    <w:rsid w:val="0059793F"/>
    <w:rsid w:val="00597A90"/>
    <w:rsid w:val="005A1536"/>
    <w:rsid w:val="005A156B"/>
    <w:rsid w:val="005A15C9"/>
    <w:rsid w:val="005A1CE2"/>
    <w:rsid w:val="005A1E30"/>
    <w:rsid w:val="005A4DD9"/>
    <w:rsid w:val="005A5B98"/>
    <w:rsid w:val="005A5CE2"/>
    <w:rsid w:val="005A7018"/>
    <w:rsid w:val="005B2798"/>
    <w:rsid w:val="005B40FD"/>
    <w:rsid w:val="005C0021"/>
    <w:rsid w:val="005C0AB7"/>
    <w:rsid w:val="005C0D74"/>
    <w:rsid w:val="005C0FB1"/>
    <w:rsid w:val="005C1EB1"/>
    <w:rsid w:val="005C1ED0"/>
    <w:rsid w:val="005C25C1"/>
    <w:rsid w:val="005C32D8"/>
    <w:rsid w:val="005C3C92"/>
    <w:rsid w:val="005C3CF7"/>
    <w:rsid w:val="005C41FC"/>
    <w:rsid w:val="005C4799"/>
    <w:rsid w:val="005C5271"/>
    <w:rsid w:val="005C7FEF"/>
    <w:rsid w:val="005D69A9"/>
    <w:rsid w:val="005E05F6"/>
    <w:rsid w:val="005E0F80"/>
    <w:rsid w:val="005E191C"/>
    <w:rsid w:val="005E2898"/>
    <w:rsid w:val="005E3C6E"/>
    <w:rsid w:val="005E40A8"/>
    <w:rsid w:val="005E746F"/>
    <w:rsid w:val="005F00EF"/>
    <w:rsid w:val="005F0A16"/>
    <w:rsid w:val="005F2135"/>
    <w:rsid w:val="005F2AE9"/>
    <w:rsid w:val="005F43A3"/>
    <w:rsid w:val="005F4DF7"/>
    <w:rsid w:val="006014EC"/>
    <w:rsid w:val="00602D89"/>
    <w:rsid w:val="0060369A"/>
    <w:rsid w:val="00603B67"/>
    <w:rsid w:val="006065D9"/>
    <w:rsid w:val="00606E0F"/>
    <w:rsid w:val="00607234"/>
    <w:rsid w:val="006077C1"/>
    <w:rsid w:val="00610E23"/>
    <w:rsid w:val="00612A2E"/>
    <w:rsid w:val="0061484E"/>
    <w:rsid w:val="00614D56"/>
    <w:rsid w:val="006153C1"/>
    <w:rsid w:val="00616EC9"/>
    <w:rsid w:val="00620D9D"/>
    <w:rsid w:val="006211E4"/>
    <w:rsid w:val="00621200"/>
    <w:rsid w:val="00621325"/>
    <w:rsid w:val="006213EF"/>
    <w:rsid w:val="0062331F"/>
    <w:rsid w:val="00623353"/>
    <w:rsid w:val="0062371F"/>
    <w:rsid w:val="00623B30"/>
    <w:rsid w:val="006252A0"/>
    <w:rsid w:val="00625FC0"/>
    <w:rsid w:val="0062643C"/>
    <w:rsid w:val="0062781E"/>
    <w:rsid w:val="00630343"/>
    <w:rsid w:val="00630529"/>
    <w:rsid w:val="00632029"/>
    <w:rsid w:val="00632F13"/>
    <w:rsid w:val="00634C7D"/>
    <w:rsid w:val="006358A3"/>
    <w:rsid w:val="00636F86"/>
    <w:rsid w:val="00640C3F"/>
    <w:rsid w:val="0064140F"/>
    <w:rsid w:val="006419CE"/>
    <w:rsid w:val="00641E9B"/>
    <w:rsid w:val="006421CE"/>
    <w:rsid w:val="00643A6E"/>
    <w:rsid w:val="00643D1D"/>
    <w:rsid w:val="00645728"/>
    <w:rsid w:val="00646FFD"/>
    <w:rsid w:val="00650A24"/>
    <w:rsid w:val="006517F0"/>
    <w:rsid w:val="00652AFB"/>
    <w:rsid w:val="00653CB0"/>
    <w:rsid w:val="00654A40"/>
    <w:rsid w:val="00655FF7"/>
    <w:rsid w:val="0065600F"/>
    <w:rsid w:val="006601B0"/>
    <w:rsid w:val="00663157"/>
    <w:rsid w:val="00664776"/>
    <w:rsid w:val="00664821"/>
    <w:rsid w:val="00664A25"/>
    <w:rsid w:val="00667A0E"/>
    <w:rsid w:val="00670E12"/>
    <w:rsid w:val="00672C95"/>
    <w:rsid w:val="00673FB7"/>
    <w:rsid w:val="00674013"/>
    <w:rsid w:val="00674587"/>
    <w:rsid w:val="006746DF"/>
    <w:rsid w:val="006747AD"/>
    <w:rsid w:val="006752EC"/>
    <w:rsid w:val="00675359"/>
    <w:rsid w:val="00675BCD"/>
    <w:rsid w:val="00676918"/>
    <w:rsid w:val="00676D32"/>
    <w:rsid w:val="0068038B"/>
    <w:rsid w:val="006814F1"/>
    <w:rsid w:val="006823DA"/>
    <w:rsid w:val="00682FAA"/>
    <w:rsid w:val="00683688"/>
    <w:rsid w:val="0068426C"/>
    <w:rsid w:val="006859A5"/>
    <w:rsid w:val="00686914"/>
    <w:rsid w:val="00687465"/>
    <w:rsid w:val="0069055E"/>
    <w:rsid w:val="00692518"/>
    <w:rsid w:val="006928BE"/>
    <w:rsid w:val="00692F08"/>
    <w:rsid w:val="00693703"/>
    <w:rsid w:val="00693974"/>
    <w:rsid w:val="00694333"/>
    <w:rsid w:val="00694C5C"/>
    <w:rsid w:val="0069545E"/>
    <w:rsid w:val="006959CA"/>
    <w:rsid w:val="00697557"/>
    <w:rsid w:val="00697B52"/>
    <w:rsid w:val="006A02E6"/>
    <w:rsid w:val="006A1EE5"/>
    <w:rsid w:val="006A245E"/>
    <w:rsid w:val="006A3268"/>
    <w:rsid w:val="006A7B42"/>
    <w:rsid w:val="006B0EC2"/>
    <w:rsid w:val="006B1187"/>
    <w:rsid w:val="006B466F"/>
    <w:rsid w:val="006B46E2"/>
    <w:rsid w:val="006C02AC"/>
    <w:rsid w:val="006C0650"/>
    <w:rsid w:val="006C07EA"/>
    <w:rsid w:val="006C0936"/>
    <w:rsid w:val="006C29B9"/>
    <w:rsid w:val="006C74F8"/>
    <w:rsid w:val="006D055A"/>
    <w:rsid w:val="006D273F"/>
    <w:rsid w:val="006D705B"/>
    <w:rsid w:val="006D75DE"/>
    <w:rsid w:val="006D7BA3"/>
    <w:rsid w:val="006E10A7"/>
    <w:rsid w:val="006E2DE6"/>
    <w:rsid w:val="006E4D5C"/>
    <w:rsid w:val="006E7551"/>
    <w:rsid w:val="006F20AF"/>
    <w:rsid w:val="006F3828"/>
    <w:rsid w:val="006F63D5"/>
    <w:rsid w:val="0070037F"/>
    <w:rsid w:val="007034C2"/>
    <w:rsid w:val="00704E48"/>
    <w:rsid w:val="00705803"/>
    <w:rsid w:val="0070645D"/>
    <w:rsid w:val="007065D9"/>
    <w:rsid w:val="00706E06"/>
    <w:rsid w:val="007072BF"/>
    <w:rsid w:val="007103D1"/>
    <w:rsid w:val="00710A91"/>
    <w:rsid w:val="00712695"/>
    <w:rsid w:val="0071272A"/>
    <w:rsid w:val="0071288D"/>
    <w:rsid w:val="007132EE"/>
    <w:rsid w:val="00714577"/>
    <w:rsid w:val="0071652E"/>
    <w:rsid w:val="00721C4B"/>
    <w:rsid w:val="00721CA2"/>
    <w:rsid w:val="00722829"/>
    <w:rsid w:val="00726755"/>
    <w:rsid w:val="007323DF"/>
    <w:rsid w:val="00732797"/>
    <w:rsid w:val="007337A1"/>
    <w:rsid w:val="007341C2"/>
    <w:rsid w:val="00735043"/>
    <w:rsid w:val="0073593E"/>
    <w:rsid w:val="00735C09"/>
    <w:rsid w:val="00736321"/>
    <w:rsid w:val="0073646F"/>
    <w:rsid w:val="007377A4"/>
    <w:rsid w:val="00741474"/>
    <w:rsid w:val="007456F4"/>
    <w:rsid w:val="007463EA"/>
    <w:rsid w:val="00746462"/>
    <w:rsid w:val="0075067E"/>
    <w:rsid w:val="00751E94"/>
    <w:rsid w:val="007528C6"/>
    <w:rsid w:val="0075297A"/>
    <w:rsid w:val="007529FA"/>
    <w:rsid w:val="00752AE1"/>
    <w:rsid w:val="007537B2"/>
    <w:rsid w:val="0075433F"/>
    <w:rsid w:val="00754602"/>
    <w:rsid w:val="00754744"/>
    <w:rsid w:val="007564AA"/>
    <w:rsid w:val="00756B40"/>
    <w:rsid w:val="00756F97"/>
    <w:rsid w:val="007600E2"/>
    <w:rsid w:val="007612A5"/>
    <w:rsid w:val="00761401"/>
    <w:rsid w:val="00762001"/>
    <w:rsid w:val="00763862"/>
    <w:rsid w:val="00763999"/>
    <w:rsid w:val="007640C2"/>
    <w:rsid w:val="00765D8C"/>
    <w:rsid w:val="00767D4B"/>
    <w:rsid w:val="0077009B"/>
    <w:rsid w:val="00772461"/>
    <w:rsid w:val="00772BF2"/>
    <w:rsid w:val="007761DB"/>
    <w:rsid w:val="007766EF"/>
    <w:rsid w:val="00777317"/>
    <w:rsid w:val="00777756"/>
    <w:rsid w:val="00780350"/>
    <w:rsid w:val="007809EF"/>
    <w:rsid w:val="00781A15"/>
    <w:rsid w:val="007837D6"/>
    <w:rsid w:val="007837DA"/>
    <w:rsid w:val="007838EE"/>
    <w:rsid w:val="00787AE9"/>
    <w:rsid w:val="00790119"/>
    <w:rsid w:val="00790BAA"/>
    <w:rsid w:val="00791EC0"/>
    <w:rsid w:val="00794EBA"/>
    <w:rsid w:val="0079774D"/>
    <w:rsid w:val="007A2878"/>
    <w:rsid w:val="007A31C8"/>
    <w:rsid w:val="007A793C"/>
    <w:rsid w:val="007A7C42"/>
    <w:rsid w:val="007A7CDC"/>
    <w:rsid w:val="007B07F9"/>
    <w:rsid w:val="007B0EE9"/>
    <w:rsid w:val="007B2401"/>
    <w:rsid w:val="007B5129"/>
    <w:rsid w:val="007B759B"/>
    <w:rsid w:val="007B78D8"/>
    <w:rsid w:val="007C0D93"/>
    <w:rsid w:val="007C2811"/>
    <w:rsid w:val="007C2DCD"/>
    <w:rsid w:val="007C3919"/>
    <w:rsid w:val="007C52E1"/>
    <w:rsid w:val="007C6BF0"/>
    <w:rsid w:val="007C7018"/>
    <w:rsid w:val="007D0DED"/>
    <w:rsid w:val="007D1532"/>
    <w:rsid w:val="007D1F6F"/>
    <w:rsid w:val="007D39D5"/>
    <w:rsid w:val="007D45B9"/>
    <w:rsid w:val="007D4F01"/>
    <w:rsid w:val="007D5B07"/>
    <w:rsid w:val="007D6FA1"/>
    <w:rsid w:val="007D749E"/>
    <w:rsid w:val="007E0777"/>
    <w:rsid w:val="007E0B9C"/>
    <w:rsid w:val="007E153B"/>
    <w:rsid w:val="007E184E"/>
    <w:rsid w:val="007E186B"/>
    <w:rsid w:val="007E48BA"/>
    <w:rsid w:val="007E7DE1"/>
    <w:rsid w:val="007F06CB"/>
    <w:rsid w:val="007F2EB8"/>
    <w:rsid w:val="007F37A2"/>
    <w:rsid w:val="007F62B4"/>
    <w:rsid w:val="007F657D"/>
    <w:rsid w:val="008006B3"/>
    <w:rsid w:val="00800CA2"/>
    <w:rsid w:val="00802815"/>
    <w:rsid w:val="00802B03"/>
    <w:rsid w:val="0080629B"/>
    <w:rsid w:val="008069EA"/>
    <w:rsid w:val="00806AD4"/>
    <w:rsid w:val="00807239"/>
    <w:rsid w:val="008075F3"/>
    <w:rsid w:val="00807D15"/>
    <w:rsid w:val="008105E5"/>
    <w:rsid w:val="00813293"/>
    <w:rsid w:val="00814553"/>
    <w:rsid w:val="00814D99"/>
    <w:rsid w:val="0081549E"/>
    <w:rsid w:val="00817054"/>
    <w:rsid w:val="00817B6A"/>
    <w:rsid w:val="00817E4D"/>
    <w:rsid w:val="00817F6A"/>
    <w:rsid w:val="008206AC"/>
    <w:rsid w:val="0082172B"/>
    <w:rsid w:val="00821BED"/>
    <w:rsid w:val="0082212C"/>
    <w:rsid w:val="008223CD"/>
    <w:rsid w:val="00824BB7"/>
    <w:rsid w:val="00825C64"/>
    <w:rsid w:val="00826DE0"/>
    <w:rsid w:val="00827065"/>
    <w:rsid w:val="00827338"/>
    <w:rsid w:val="00830714"/>
    <w:rsid w:val="0083086D"/>
    <w:rsid w:val="00830EDC"/>
    <w:rsid w:val="008310B7"/>
    <w:rsid w:val="008316F3"/>
    <w:rsid w:val="00831B41"/>
    <w:rsid w:val="00832CA6"/>
    <w:rsid w:val="008338A9"/>
    <w:rsid w:val="00834423"/>
    <w:rsid w:val="0083489D"/>
    <w:rsid w:val="00834ED3"/>
    <w:rsid w:val="00840276"/>
    <w:rsid w:val="00843AFF"/>
    <w:rsid w:val="00845899"/>
    <w:rsid w:val="008522FB"/>
    <w:rsid w:val="00852447"/>
    <w:rsid w:val="00854B88"/>
    <w:rsid w:val="00854C95"/>
    <w:rsid w:val="008559CD"/>
    <w:rsid w:val="00856132"/>
    <w:rsid w:val="00857C70"/>
    <w:rsid w:val="00860B0F"/>
    <w:rsid w:val="008619C8"/>
    <w:rsid w:val="0086541A"/>
    <w:rsid w:val="00865932"/>
    <w:rsid w:val="00865C10"/>
    <w:rsid w:val="00866EA3"/>
    <w:rsid w:val="008707C7"/>
    <w:rsid w:val="00871224"/>
    <w:rsid w:val="00873CD8"/>
    <w:rsid w:val="0087431C"/>
    <w:rsid w:val="00874A6D"/>
    <w:rsid w:val="00875594"/>
    <w:rsid w:val="008759B9"/>
    <w:rsid w:val="00875CEF"/>
    <w:rsid w:val="008778FF"/>
    <w:rsid w:val="0088219F"/>
    <w:rsid w:val="0088462E"/>
    <w:rsid w:val="0088481F"/>
    <w:rsid w:val="00887AA7"/>
    <w:rsid w:val="00891D7D"/>
    <w:rsid w:val="00893835"/>
    <w:rsid w:val="00894CC3"/>
    <w:rsid w:val="00896EBF"/>
    <w:rsid w:val="0089703A"/>
    <w:rsid w:val="008973F8"/>
    <w:rsid w:val="008A2013"/>
    <w:rsid w:val="008A44AC"/>
    <w:rsid w:val="008A5A3C"/>
    <w:rsid w:val="008A6500"/>
    <w:rsid w:val="008B0121"/>
    <w:rsid w:val="008B0559"/>
    <w:rsid w:val="008B0A4D"/>
    <w:rsid w:val="008B117B"/>
    <w:rsid w:val="008B14D8"/>
    <w:rsid w:val="008B236A"/>
    <w:rsid w:val="008B567A"/>
    <w:rsid w:val="008B6157"/>
    <w:rsid w:val="008B6205"/>
    <w:rsid w:val="008C0360"/>
    <w:rsid w:val="008C0BB8"/>
    <w:rsid w:val="008C0DF3"/>
    <w:rsid w:val="008C2184"/>
    <w:rsid w:val="008C287D"/>
    <w:rsid w:val="008C3786"/>
    <w:rsid w:val="008C381A"/>
    <w:rsid w:val="008C46E9"/>
    <w:rsid w:val="008C5A4E"/>
    <w:rsid w:val="008C6A86"/>
    <w:rsid w:val="008D0A3A"/>
    <w:rsid w:val="008D146B"/>
    <w:rsid w:val="008D293C"/>
    <w:rsid w:val="008D504D"/>
    <w:rsid w:val="008D6F47"/>
    <w:rsid w:val="008D70EF"/>
    <w:rsid w:val="008D7ED6"/>
    <w:rsid w:val="008D7F4B"/>
    <w:rsid w:val="008E11B7"/>
    <w:rsid w:val="008E254A"/>
    <w:rsid w:val="008E2A98"/>
    <w:rsid w:val="008E3615"/>
    <w:rsid w:val="008E5D56"/>
    <w:rsid w:val="008E6BE0"/>
    <w:rsid w:val="008E71E9"/>
    <w:rsid w:val="008F036A"/>
    <w:rsid w:val="008F321B"/>
    <w:rsid w:val="008F52D5"/>
    <w:rsid w:val="008F6EE6"/>
    <w:rsid w:val="008F6FFC"/>
    <w:rsid w:val="00901E1F"/>
    <w:rsid w:val="0090200D"/>
    <w:rsid w:val="00903DDA"/>
    <w:rsid w:val="0090460A"/>
    <w:rsid w:val="00904AAA"/>
    <w:rsid w:val="00905EA0"/>
    <w:rsid w:val="0091052B"/>
    <w:rsid w:val="00913843"/>
    <w:rsid w:val="00913BEF"/>
    <w:rsid w:val="0091403E"/>
    <w:rsid w:val="009140D1"/>
    <w:rsid w:val="00917876"/>
    <w:rsid w:val="0092074F"/>
    <w:rsid w:val="0092084D"/>
    <w:rsid w:val="009235DC"/>
    <w:rsid w:val="00926D30"/>
    <w:rsid w:val="0093050F"/>
    <w:rsid w:val="00931585"/>
    <w:rsid w:val="00933D40"/>
    <w:rsid w:val="00936A5C"/>
    <w:rsid w:val="00940E6E"/>
    <w:rsid w:val="009411B4"/>
    <w:rsid w:val="00942F66"/>
    <w:rsid w:val="009445D3"/>
    <w:rsid w:val="00945D3A"/>
    <w:rsid w:val="00945F53"/>
    <w:rsid w:val="009461EF"/>
    <w:rsid w:val="009503B2"/>
    <w:rsid w:val="00952167"/>
    <w:rsid w:val="009526DC"/>
    <w:rsid w:val="00952AE3"/>
    <w:rsid w:val="00954E54"/>
    <w:rsid w:val="00955606"/>
    <w:rsid w:val="00955F9E"/>
    <w:rsid w:val="009568E0"/>
    <w:rsid w:val="00956F94"/>
    <w:rsid w:val="009604AC"/>
    <w:rsid w:val="00961BBB"/>
    <w:rsid w:val="0096266B"/>
    <w:rsid w:val="009633E8"/>
    <w:rsid w:val="00964F39"/>
    <w:rsid w:val="00966248"/>
    <w:rsid w:val="00966EE1"/>
    <w:rsid w:val="0096787A"/>
    <w:rsid w:val="00967C32"/>
    <w:rsid w:val="00970A67"/>
    <w:rsid w:val="00971781"/>
    <w:rsid w:val="00971C35"/>
    <w:rsid w:val="0097597D"/>
    <w:rsid w:val="00977F98"/>
    <w:rsid w:val="00981D9B"/>
    <w:rsid w:val="00982076"/>
    <w:rsid w:val="009864D2"/>
    <w:rsid w:val="00987A97"/>
    <w:rsid w:val="00987FE2"/>
    <w:rsid w:val="0099081D"/>
    <w:rsid w:val="009917B1"/>
    <w:rsid w:val="00992DA2"/>
    <w:rsid w:val="009932EE"/>
    <w:rsid w:val="00997AEC"/>
    <w:rsid w:val="009A0896"/>
    <w:rsid w:val="009A1EC5"/>
    <w:rsid w:val="009A2A74"/>
    <w:rsid w:val="009A3098"/>
    <w:rsid w:val="009A4322"/>
    <w:rsid w:val="009A49E7"/>
    <w:rsid w:val="009A577A"/>
    <w:rsid w:val="009A5983"/>
    <w:rsid w:val="009A5EF4"/>
    <w:rsid w:val="009A7979"/>
    <w:rsid w:val="009B0438"/>
    <w:rsid w:val="009B180A"/>
    <w:rsid w:val="009B1CAB"/>
    <w:rsid w:val="009B1FE8"/>
    <w:rsid w:val="009B2908"/>
    <w:rsid w:val="009B3199"/>
    <w:rsid w:val="009B4C61"/>
    <w:rsid w:val="009B7436"/>
    <w:rsid w:val="009B7832"/>
    <w:rsid w:val="009C5A77"/>
    <w:rsid w:val="009C5B92"/>
    <w:rsid w:val="009C6C18"/>
    <w:rsid w:val="009C6DCB"/>
    <w:rsid w:val="009D15F1"/>
    <w:rsid w:val="009D1927"/>
    <w:rsid w:val="009D1A97"/>
    <w:rsid w:val="009D2199"/>
    <w:rsid w:val="009D25BD"/>
    <w:rsid w:val="009D62E8"/>
    <w:rsid w:val="009E27E0"/>
    <w:rsid w:val="009E2918"/>
    <w:rsid w:val="009E335C"/>
    <w:rsid w:val="009E3813"/>
    <w:rsid w:val="009E409E"/>
    <w:rsid w:val="009E5560"/>
    <w:rsid w:val="009E6FB3"/>
    <w:rsid w:val="009F13E3"/>
    <w:rsid w:val="009F2BD7"/>
    <w:rsid w:val="009F47A1"/>
    <w:rsid w:val="00A0155B"/>
    <w:rsid w:val="00A02100"/>
    <w:rsid w:val="00A02EB3"/>
    <w:rsid w:val="00A032F2"/>
    <w:rsid w:val="00A04B61"/>
    <w:rsid w:val="00A10104"/>
    <w:rsid w:val="00A1017A"/>
    <w:rsid w:val="00A1078F"/>
    <w:rsid w:val="00A10BE1"/>
    <w:rsid w:val="00A12DA0"/>
    <w:rsid w:val="00A17927"/>
    <w:rsid w:val="00A17ACD"/>
    <w:rsid w:val="00A2049C"/>
    <w:rsid w:val="00A20C31"/>
    <w:rsid w:val="00A211BA"/>
    <w:rsid w:val="00A22832"/>
    <w:rsid w:val="00A23802"/>
    <w:rsid w:val="00A23B7A"/>
    <w:rsid w:val="00A2766B"/>
    <w:rsid w:val="00A3263D"/>
    <w:rsid w:val="00A329A5"/>
    <w:rsid w:val="00A333F4"/>
    <w:rsid w:val="00A33C47"/>
    <w:rsid w:val="00A33F63"/>
    <w:rsid w:val="00A365D4"/>
    <w:rsid w:val="00A3696B"/>
    <w:rsid w:val="00A37B8B"/>
    <w:rsid w:val="00A4095A"/>
    <w:rsid w:val="00A41292"/>
    <w:rsid w:val="00A44674"/>
    <w:rsid w:val="00A44792"/>
    <w:rsid w:val="00A4575D"/>
    <w:rsid w:val="00A46754"/>
    <w:rsid w:val="00A477F7"/>
    <w:rsid w:val="00A4798B"/>
    <w:rsid w:val="00A47C29"/>
    <w:rsid w:val="00A500D5"/>
    <w:rsid w:val="00A515B0"/>
    <w:rsid w:val="00A51AFB"/>
    <w:rsid w:val="00A51CBA"/>
    <w:rsid w:val="00A53210"/>
    <w:rsid w:val="00A53A98"/>
    <w:rsid w:val="00A555AE"/>
    <w:rsid w:val="00A57D86"/>
    <w:rsid w:val="00A62AB5"/>
    <w:rsid w:val="00A6344A"/>
    <w:rsid w:val="00A63E57"/>
    <w:rsid w:val="00A641C1"/>
    <w:rsid w:val="00A644AD"/>
    <w:rsid w:val="00A64DFA"/>
    <w:rsid w:val="00A65033"/>
    <w:rsid w:val="00A661F1"/>
    <w:rsid w:val="00A70C72"/>
    <w:rsid w:val="00A71EE3"/>
    <w:rsid w:val="00A7358F"/>
    <w:rsid w:val="00A742EA"/>
    <w:rsid w:val="00A74851"/>
    <w:rsid w:val="00A75EF1"/>
    <w:rsid w:val="00A76ABA"/>
    <w:rsid w:val="00A76C83"/>
    <w:rsid w:val="00A77CB3"/>
    <w:rsid w:val="00A77DD0"/>
    <w:rsid w:val="00A814C5"/>
    <w:rsid w:val="00A82780"/>
    <w:rsid w:val="00A82E5A"/>
    <w:rsid w:val="00A835F9"/>
    <w:rsid w:val="00A85D85"/>
    <w:rsid w:val="00A8663C"/>
    <w:rsid w:val="00A86F15"/>
    <w:rsid w:val="00A87635"/>
    <w:rsid w:val="00A87C81"/>
    <w:rsid w:val="00A90BCE"/>
    <w:rsid w:val="00A90E19"/>
    <w:rsid w:val="00A94B84"/>
    <w:rsid w:val="00A95733"/>
    <w:rsid w:val="00AA11B0"/>
    <w:rsid w:val="00AA1B67"/>
    <w:rsid w:val="00AA20E3"/>
    <w:rsid w:val="00AA3D72"/>
    <w:rsid w:val="00AA4590"/>
    <w:rsid w:val="00AA49CA"/>
    <w:rsid w:val="00AA529F"/>
    <w:rsid w:val="00AA562E"/>
    <w:rsid w:val="00AA68E0"/>
    <w:rsid w:val="00AA7B63"/>
    <w:rsid w:val="00AB0470"/>
    <w:rsid w:val="00AB1271"/>
    <w:rsid w:val="00AB270B"/>
    <w:rsid w:val="00AB31D9"/>
    <w:rsid w:val="00AB333F"/>
    <w:rsid w:val="00AB49D9"/>
    <w:rsid w:val="00AB4C22"/>
    <w:rsid w:val="00AB731C"/>
    <w:rsid w:val="00AB7341"/>
    <w:rsid w:val="00AB7582"/>
    <w:rsid w:val="00AC04C9"/>
    <w:rsid w:val="00AC0A20"/>
    <w:rsid w:val="00AC1AF1"/>
    <w:rsid w:val="00AC2E00"/>
    <w:rsid w:val="00AC3842"/>
    <w:rsid w:val="00AC393B"/>
    <w:rsid w:val="00AC3E5D"/>
    <w:rsid w:val="00AC4DF0"/>
    <w:rsid w:val="00AC5113"/>
    <w:rsid w:val="00AC5AE3"/>
    <w:rsid w:val="00AC5C78"/>
    <w:rsid w:val="00AC6010"/>
    <w:rsid w:val="00AC6FB5"/>
    <w:rsid w:val="00AC73F4"/>
    <w:rsid w:val="00AC75D8"/>
    <w:rsid w:val="00AD04B8"/>
    <w:rsid w:val="00AD2777"/>
    <w:rsid w:val="00AD2BFB"/>
    <w:rsid w:val="00AD2F41"/>
    <w:rsid w:val="00AD4313"/>
    <w:rsid w:val="00AD4EB2"/>
    <w:rsid w:val="00AD66D0"/>
    <w:rsid w:val="00AD706A"/>
    <w:rsid w:val="00AE28B8"/>
    <w:rsid w:val="00AE35D6"/>
    <w:rsid w:val="00AE37A8"/>
    <w:rsid w:val="00AE3D07"/>
    <w:rsid w:val="00AE489C"/>
    <w:rsid w:val="00AE58BD"/>
    <w:rsid w:val="00AE7029"/>
    <w:rsid w:val="00AF142B"/>
    <w:rsid w:val="00AF1888"/>
    <w:rsid w:val="00AF19C8"/>
    <w:rsid w:val="00AF1CC0"/>
    <w:rsid w:val="00AF273C"/>
    <w:rsid w:val="00AF2D0F"/>
    <w:rsid w:val="00AF41D3"/>
    <w:rsid w:val="00AF4B12"/>
    <w:rsid w:val="00AF6A97"/>
    <w:rsid w:val="00B00448"/>
    <w:rsid w:val="00B021A1"/>
    <w:rsid w:val="00B02CDE"/>
    <w:rsid w:val="00B02F3E"/>
    <w:rsid w:val="00B06D61"/>
    <w:rsid w:val="00B07D7D"/>
    <w:rsid w:val="00B10242"/>
    <w:rsid w:val="00B1088D"/>
    <w:rsid w:val="00B10D12"/>
    <w:rsid w:val="00B11140"/>
    <w:rsid w:val="00B11EB5"/>
    <w:rsid w:val="00B13202"/>
    <w:rsid w:val="00B135C0"/>
    <w:rsid w:val="00B1521E"/>
    <w:rsid w:val="00B15F30"/>
    <w:rsid w:val="00B166EC"/>
    <w:rsid w:val="00B167A2"/>
    <w:rsid w:val="00B202F9"/>
    <w:rsid w:val="00B217F1"/>
    <w:rsid w:val="00B22E81"/>
    <w:rsid w:val="00B24277"/>
    <w:rsid w:val="00B24467"/>
    <w:rsid w:val="00B26BB7"/>
    <w:rsid w:val="00B2752D"/>
    <w:rsid w:val="00B317BD"/>
    <w:rsid w:val="00B32A95"/>
    <w:rsid w:val="00B36797"/>
    <w:rsid w:val="00B37BF0"/>
    <w:rsid w:val="00B40399"/>
    <w:rsid w:val="00B40A16"/>
    <w:rsid w:val="00B40FE8"/>
    <w:rsid w:val="00B431E5"/>
    <w:rsid w:val="00B440A9"/>
    <w:rsid w:val="00B44917"/>
    <w:rsid w:val="00B462A7"/>
    <w:rsid w:val="00B469C0"/>
    <w:rsid w:val="00B50FD2"/>
    <w:rsid w:val="00B526CC"/>
    <w:rsid w:val="00B53B50"/>
    <w:rsid w:val="00B62605"/>
    <w:rsid w:val="00B62B67"/>
    <w:rsid w:val="00B644A9"/>
    <w:rsid w:val="00B72351"/>
    <w:rsid w:val="00B76B15"/>
    <w:rsid w:val="00B775FC"/>
    <w:rsid w:val="00B778F5"/>
    <w:rsid w:val="00B814A6"/>
    <w:rsid w:val="00B81812"/>
    <w:rsid w:val="00B83540"/>
    <w:rsid w:val="00B83F2E"/>
    <w:rsid w:val="00B86D2C"/>
    <w:rsid w:val="00B87ACD"/>
    <w:rsid w:val="00B92B86"/>
    <w:rsid w:val="00B92FA1"/>
    <w:rsid w:val="00B95C33"/>
    <w:rsid w:val="00B971FE"/>
    <w:rsid w:val="00BA430A"/>
    <w:rsid w:val="00BA4B13"/>
    <w:rsid w:val="00BA596E"/>
    <w:rsid w:val="00BA7937"/>
    <w:rsid w:val="00BB1537"/>
    <w:rsid w:val="00BB1802"/>
    <w:rsid w:val="00BB1C73"/>
    <w:rsid w:val="00BB2707"/>
    <w:rsid w:val="00BB2F97"/>
    <w:rsid w:val="00BB3736"/>
    <w:rsid w:val="00BB5100"/>
    <w:rsid w:val="00BB5242"/>
    <w:rsid w:val="00BB5628"/>
    <w:rsid w:val="00BB5A50"/>
    <w:rsid w:val="00BC1BB1"/>
    <w:rsid w:val="00BC1BB2"/>
    <w:rsid w:val="00BC235B"/>
    <w:rsid w:val="00BC24EF"/>
    <w:rsid w:val="00BC36DC"/>
    <w:rsid w:val="00BC3958"/>
    <w:rsid w:val="00BC415D"/>
    <w:rsid w:val="00BC4A7D"/>
    <w:rsid w:val="00BC6F4B"/>
    <w:rsid w:val="00BD3FA0"/>
    <w:rsid w:val="00BD465A"/>
    <w:rsid w:val="00BD4B62"/>
    <w:rsid w:val="00BD5B6D"/>
    <w:rsid w:val="00BE0C1A"/>
    <w:rsid w:val="00BE21DD"/>
    <w:rsid w:val="00BE389F"/>
    <w:rsid w:val="00BE39E1"/>
    <w:rsid w:val="00BE3DD4"/>
    <w:rsid w:val="00BE44FD"/>
    <w:rsid w:val="00BE515B"/>
    <w:rsid w:val="00BE5571"/>
    <w:rsid w:val="00BE5C4C"/>
    <w:rsid w:val="00BF3D26"/>
    <w:rsid w:val="00BF7005"/>
    <w:rsid w:val="00C00994"/>
    <w:rsid w:val="00C024D6"/>
    <w:rsid w:val="00C02642"/>
    <w:rsid w:val="00C02C98"/>
    <w:rsid w:val="00C039AA"/>
    <w:rsid w:val="00C06186"/>
    <w:rsid w:val="00C063A4"/>
    <w:rsid w:val="00C06A73"/>
    <w:rsid w:val="00C118E8"/>
    <w:rsid w:val="00C1261F"/>
    <w:rsid w:val="00C13CB8"/>
    <w:rsid w:val="00C14AAE"/>
    <w:rsid w:val="00C17CB6"/>
    <w:rsid w:val="00C209D0"/>
    <w:rsid w:val="00C20B93"/>
    <w:rsid w:val="00C21BC9"/>
    <w:rsid w:val="00C2206C"/>
    <w:rsid w:val="00C22C98"/>
    <w:rsid w:val="00C238CC"/>
    <w:rsid w:val="00C23D3D"/>
    <w:rsid w:val="00C27BC0"/>
    <w:rsid w:val="00C27C6D"/>
    <w:rsid w:val="00C27E15"/>
    <w:rsid w:val="00C330E8"/>
    <w:rsid w:val="00C33124"/>
    <w:rsid w:val="00C343CC"/>
    <w:rsid w:val="00C35756"/>
    <w:rsid w:val="00C36D4A"/>
    <w:rsid w:val="00C376B4"/>
    <w:rsid w:val="00C40A01"/>
    <w:rsid w:val="00C40A79"/>
    <w:rsid w:val="00C41B82"/>
    <w:rsid w:val="00C42D97"/>
    <w:rsid w:val="00C445C5"/>
    <w:rsid w:val="00C454FE"/>
    <w:rsid w:val="00C50936"/>
    <w:rsid w:val="00C52E50"/>
    <w:rsid w:val="00C52F26"/>
    <w:rsid w:val="00C54472"/>
    <w:rsid w:val="00C557EF"/>
    <w:rsid w:val="00C55F81"/>
    <w:rsid w:val="00C5608D"/>
    <w:rsid w:val="00C5688F"/>
    <w:rsid w:val="00C569E0"/>
    <w:rsid w:val="00C5791F"/>
    <w:rsid w:val="00C602CB"/>
    <w:rsid w:val="00C60B53"/>
    <w:rsid w:val="00C611E1"/>
    <w:rsid w:val="00C61538"/>
    <w:rsid w:val="00C619BE"/>
    <w:rsid w:val="00C61DFE"/>
    <w:rsid w:val="00C6202C"/>
    <w:rsid w:val="00C62C3D"/>
    <w:rsid w:val="00C6332C"/>
    <w:rsid w:val="00C64822"/>
    <w:rsid w:val="00C65048"/>
    <w:rsid w:val="00C70F66"/>
    <w:rsid w:val="00C71D7F"/>
    <w:rsid w:val="00C726C5"/>
    <w:rsid w:val="00C743B9"/>
    <w:rsid w:val="00C74D60"/>
    <w:rsid w:val="00C75435"/>
    <w:rsid w:val="00C75C5C"/>
    <w:rsid w:val="00C75FF2"/>
    <w:rsid w:val="00C7761B"/>
    <w:rsid w:val="00C8003E"/>
    <w:rsid w:val="00C80348"/>
    <w:rsid w:val="00C8071E"/>
    <w:rsid w:val="00C80B5A"/>
    <w:rsid w:val="00C812DC"/>
    <w:rsid w:val="00C81A7F"/>
    <w:rsid w:val="00C81D54"/>
    <w:rsid w:val="00C82C67"/>
    <w:rsid w:val="00C84911"/>
    <w:rsid w:val="00C85871"/>
    <w:rsid w:val="00C85C79"/>
    <w:rsid w:val="00C85EC4"/>
    <w:rsid w:val="00C92C12"/>
    <w:rsid w:val="00C944AE"/>
    <w:rsid w:val="00CA07A6"/>
    <w:rsid w:val="00CA1A71"/>
    <w:rsid w:val="00CA2B88"/>
    <w:rsid w:val="00CA6A8F"/>
    <w:rsid w:val="00CA6DD4"/>
    <w:rsid w:val="00CA6FD3"/>
    <w:rsid w:val="00CB13A3"/>
    <w:rsid w:val="00CB1793"/>
    <w:rsid w:val="00CB1AA3"/>
    <w:rsid w:val="00CB2B03"/>
    <w:rsid w:val="00CB6BA7"/>
    <w:rsid w:val="00CC2BB5"/>
    <w:rsid w:val="00CC52D7"/>
    <w:rsid w:val="00CC5EF4"/>
    <w:rsid w:val="00CD022D"/>
    <w:rsid w:val="00CD1E9F"/>
    <w:rsid w:val="00CD2C49"/>
    <w:rsid w:val="00CD610D"/>
    <w:rsid w:val="00CD72C4"/>
    <w:rsid w:val="00CE07AB"/>
    <w:rsid w:val="00CE1286"/>
    <w:rsid w:val="00CE1DF8"/>
    <w:rsid w:val="00CE205C"/>
    <w:rsid w:val="00CE36FB"/>
    <w:rsid w:val="00CE3DD5"/>
    <w:rsid w:val="00CE4ABE"/>
    <w:rsid w:val="00CE4DA7"/>
    <w:rsid w:val="00CE5237"/>
    <w:rsid w:val="00CE726E"/>
    <w:rsid w:val="00CF0146"/>
    <w:rsid w:val="00CF2A07"/>
    <w:rsid w:val="00CF5A46"/>
    <w:rsid w:val="00CF64FA"/>
    <w:rsid w:val="00CF6DE1"/>
    <w:rsid w:val="00D00013"/>
    <w:rsid w:val="00D01408"/>
    <w:rsid w:val="00D04F61"/>
    <w:rsid w:val="00D0525C"/>
    <w:rsid w:val="00D05444"/>
    <w:rsid w:val="00D1153D"/>
    <w:rsid w:val="00D11675"/>
    <w:rsid w:val="00D11F3C"/>
    <w:rsid w:val="00D130C0"/>
    <w:rsid w:val="00D135FA"/>
    <w:rsid w:val="00D1391B"/>
    <w:rsid w:val="00D13A0F"/>
    <w:rsid w:val="00D15B83"/>
    <w:rsid w:val="00D2175B"/>
    <w:rsid w:val="00D22B63"/>
    <w:rsid w:val="00D23053"/>
    <w:rsid w:val="00D233DC"/>
    <w:rsid w:val="00D237BA"/>
    <w:rsid w:val="00D257C9"/>
    <w:rsid w:val="00D26269"/>
    <w:rsid w:val="00D26CB1"/>
    <w:rsid w:val="00D27D90"/>
    <w:rsid w:val="00D30BC2"/>
    <w:rsid w:val="00D30C06"/>
    <w:rsid w:val="00D31AFD"/>
    <w:rsid w:val="00D32B4D"/>
    <w:rsid w:val="00D32B52"/>
    <w:rsid w:val="00D3393B"/>
    <w:rsid w:val="00D349B7"/>
    <w:rsid w:val="00D3787E"/>
    <w:rsid w:val="00D41C4C"/>
    <w:rsid w:val="00D4493B"/>
    <w:rsid w:val="00D44A9D"/>
    <w:rsid w:val="00D468F9"/>
    <w:rsid w:val="00D46E83"/>
    <w:rsid w:val="00D47E99"/>
    <w:rsid w:val="00D50224"/>
    <w:rsid w:val="00D5120A"/>
    <w:rsid w:val="00D5244C"/>
    <w:rsid w:val="00D53922"/>
    <w:rsid w:val="00D5642D"/>
    <w:rsid w:val="00D56825"/>
    <w:rsid w:val="00D57E0E"/>
    <w:rsid w:val="00D60C08"/>
    <w:rsid w:val="00D60FF6"/>
    <w:rsid w:val="00D62AC8"/>
    <w:rsid w:val="00D64A4C"/>
    <w:rsid w:val="00D701EA"/>
    <w:rsid w:val="00D70599"/>
    <w:rsid w:val="00D70752"/>
    <w:rsid w:val="00D714DA"/>
    <w:rsid w:val="00D71C46"/>
    <w:rsid w:val="00D726C4"/>
    <w:rsid w:val="00D72A36"/>
    <w:rsid w:val="00D72E21"/>
    <w:rsid w:val="00D733D8"/>
    <w:rsid w:val="00D73B7D"/>
    <w:rsid w:val="00D740E0"/>
    <w:rsid w:val="00D7461E"/>
    <w:rsid w:val="00D75091"/>
    <w:rsid w:val="00D759EB"/>
    <w:rsid w:val="00D76541"/>
    <w:rsid w:val="00D805D1"/>
    <w:rsid w:val="00D8061A"/>
    <w:rsid w:val="00D810CD"/>
    <w:rsid w:val="00D833F1"/>
    <w:rsid w:val="00D84DC1"/>
    <w:rsid w:val="00D8514A"/>
    <w:rsid w:val="00D92EA5"/>
    <w:rsid w:val="00D935B4"/>
    <w:rsid w:val="00D94A97"/>
    <w:rsid w:val="00D962F7"/>
    <w:rsid w:val="00D96DD7"/>
    <w:rsid w:val="00D97651"/>
    <w:rsid w:val="00DA0480"/>
    <w:rsid w:val="00DA15F8"/>
    <w:rsid w:val="00DA1BE2"/>
    <w:rsid w:val="00DA1CE9"/>
    <w:rsid w:val="00DA21AA"/>
    <w:rsid w:val="00DA58F1"/>
    <w:rsid w:val="00DB1052"/>
    <w:rsid w:val="00DB27BA"/>
    <w:rsid w:val="00DB3296"/>
    <w:rsid w:val="00DB66B9"/>
    <w:rsid w:val="00DB7539"/>
    <w:rsid w:val="00DC079C"/>
    <w:rsid w:val="00DC2484"/>
    <w:rsid w:val="00DC2C4D"/>
    <w:rsid w:val="00DC42C5"/>
    <w:rsid w:val="00DC5750"/>
    <w:rsid w:val="00DC67F2"/>
    <w:rsid w:val="00DC7D54"/>
    <w:rsid w:val="00DD3BA4"/>
    <w:rsid w:val="00DE0B6E"/>
    <w:rsid w:val="00DE1237"/>
    <w:rsid w:val="00DE1F1C"/>
    <w:rsid w:val="00DE458C"/>
    <w:rsid w:val="00DE4621"/>
    <w:rsid w:val="00DE50F0"/>
    <w:rsid w:val="00DE783E"/>
    <w:rsid w:val="00DE7EF5"/>
    <w:rsid w:val="00DF24B0"/>
    <w:rsid w:val="00DF28BA"/>
    <w:rsid w:val="00DF2BBB"/>
    <w:rsid w:val="00DF31DF"/>
    <w:rsid w:val="00DF36E3"/>
    <w:rsid w:val="00DF42B8"/>
    <w:rsid w:val="00DF52A7"/>
    <w:rsid w:val="00DF558E"/>
    <w:rsid w:val="00DF73F1"/>
    <w:rsid w:val="00DF7A1F"/>
    <w:rsid w:val="00E01BA7"/>
    <w:rsid w:val="00E03941"/>
    <w:rsid w:val="00E03C2D"/>
    <w:rsid w:val="00E0491C"/>
    <w:rsid w:val="00E04B98"/>
    <w:rsid w:val="00E05BF1"/>
    <w:rsid w:val="00E05F9D"/>
    <w:rsid w:val="00E07B37"/>
    <w:rsid w:val="00E10B79"/>
    <w:rsid w:val="00E11313"/>
    <w:rsid w:val="00E12470"/>
    <w:rsid w:val="00E13E4C"/>
    <w:rsid w:val="00E152FF"/>
    <w:rsid w:val="00E15850"/>
    <w:rsid w:val="00E159AB"/>
    <w:rsid w:val="00E15DBB"/>
    <w:rsid w:val="00E17702"/>
    <w:rsid w:val="00E2063A"/>
    <w:rsid w:val="00E22331"/>
    <w:rsid w:val="00E229B2"/>
    <w:rsid w:val="00E2450F"/>
    <w:rsid w:val="00E2592A"/>
    <w:rsid w:val="00E26C67"/>
    <w:rsid w:val="00E26E09"/>
    <w:rsid w:val="00E311CE"/>
    <w:rsid w:val="00E33325"/>
    <w:rsid w:val="00E34142"/>
    <w:rsid w:val="00E349A4"/>
    <w:rsid w:val="00E3627A"/>
    <w:rsid w:val="00E365DD"/>
    <w:rsid w:val="00E40B03"/>
    <w:rsid w:val="00E412C8"/>
    <w:rsid w:val="00E41385"/>
    <w:rsid w:val="00E416E2"/>
    <w:rsid w:val="00E41D48"/>
    <w:rsid w:val="00E46B3B"/>
    <w:rsid w:val="00E47A5D"/>
    <w:rsid w:val="00E47EEB"/>
    <w:rsid w:val="00E510E7"/>
    <w:rsid w:val="00E511FF"/>
    <w:rsid w:val="00E53953"/>
    <w:rsid w:val="00E53C21"/>
    <w:rsid w:val="00E53E56"/>
    <w:rsid w:val="00E53F99"/>
    <w:rsid w:val="00E54B62"/>
    <w:rsid w:val="00E54F65"/>
    <w:rsid w:val="00E563B3"/>
    <w:rsid w:val="00E56C8C"/>
    <w:rsid w:val="00E60E7B"/>
    <w:rsid w:val="00E61250"/>
    <w:rsid w:val="00E6184F"/>
    <w:rsid w:val="00E618C2"/>
    <w:rsid w:val="00E61937"/>
    <w:rsid w:val="00E61B67"/>
    <w:rsid w:val="00E6729D"/>
    <w:rsid w:val="00E67AE2"/>
    <w:rsid w:val="00E70980"/>
    <w:rsid w:val="00E70D59"/>
    <w:rsid w:val="00E71BCA"/>
    <w:rsid w:val="00E72E9D"/>
    <w:rsid w:val="00E76E13"/>
    <w:rsid w:val="00E770E7"/>
    <w:rsid w:val="00E808EE"/>
    <w:rsid w:val="00E81347"/>
    <w:rsid w:val="00E8165D"/>
    <w:rsid w:val="00E81C3F"/>
    <w:rsid w:val="00E827CB"/>
    <w:rsid w:val="00E84696"/>
    <w:rsid w:val="00E84728"/>
    <w:rsid w:val="00E85A6F"/>
    <w:rsid w:val="00E8637A"/>
    <w:rsid w:val="00E86E8C"/>
    <w:rsid w:val="00E90D1A"/>
    <w:rsid w:val="00E91973"/>
    <w:rsid w:val="00E922B2"/>
    <w:rsid w:val="00E93C80"/>
    <w:rsid w:val="00E97C1A"/>
    <w:rsid w:val="00EA08BF"/>
    <w:rsid w:val="00EA2901"/>
    <w:rsid w:val="00EA2A3B"/>
    <w:rsid w:val="00EA354B"/>
    <w:rsid w:val="00EA3846"/>
    <w:rsid w:val="00EA38D4"/>
    <w:rsid w:val="00EA6E6C"/>
    <w:rsid w:val="00EA70F1"/>
    <w:rsid w:val="00EA7284"/>
    <w:rsid w:val="00EB1A7A"/>
    <w:rsid w:val="00EB236B"/>
    <w:rsid w:val="00EB248F"/>
    <w:rsid w:val="00EB2C54"/>
    <w:rsid w:val="00EB4E40"/>
    <w:rsid w:val="00EB5CF2"/>
    <w:rsid w:val="00EB5E73"/>
    <w:rsid w:val="00EB6D64"/>
    <w:rsid w:val="00EC2318"/>
    <w:rsid w:val="00EC319F"/>
    <w:rsid w:val="00EC5D23"/>
    <w:rsid w:val="00EC6B25"/>
    <w:rsid w:val="00ED030F"/>
    <w:rsid w:val="00ED1672"/>
    <w:rsid w:val="00ED2FFB"/>
    <w:rsid w:val="00ED368D"/>
    <w:rsid w:val="00ED4532"/>
    <w:rsid w:val="00ED5ADD"/>
    <w:rsid w:val="00ED6DB5"/>
    <w:rsid w:val="00ED72B9"/>
    <w:rsid w:val="00EE143A"/>
    <w:rsid w:val="00EE248B"/>
    <w:rsid w:val="00EE4FFF"/>
    <w:rsid w:val="00EE5555"/>
    <w:rsid w:val="00EE5CFE"/>
    <w:rsid w:val="00EE676A"/>
    <w:rsid w:val="00EE7323"/>
    <w:rsid w:val="00EE73B7"/>
    <w:rsid w:val="00EE7539"/>
    <w:rsid w:val="00EF13C9"/>
    <w:rsid w:val="00EF2D03"/>
    <w:rsid w:val="00EF2D82"/>
    <w:rsid w:val="00EF3B50"/>
    <w:rsid w:val="00EF6A32"/>
    <w:rsid w:val="00EF7DA8"/>
    <w:rsid w:val="00F00156"/>
    <w:rsid w:val="00F00899"/>
    <w:rsid w:val="00F00B6D"/>
    <w:rsid w:val="00F01DC1"/>
    <w:rsid w:val="00F0324D"/>
    <w:rsid w:val="00F039C7"/>
    <w:rsid w:val="00F03F50"/>
    <w:rsid w:val="00F059DF"/>
    <w:rsid w:val="00F11342"/>
    <w:rsid w:val="00F12CD8"/>
    <w:rsid w:val="00F13F9D"/>
    <w:rsid w:val="00F14F49"/>
    <w:rsid w:val="00F158A6"/>
    <w:rsid w:val="00F23B5E"/>
    <w:rsid w:val="00F249C8"/>
    <w:rsid w:val="00F25100"/>
    <w:rsid w:val="00F25D0E"/>
    <w:rsid w:val="00F30BEC"/>
    <w:rsid w:val="00F315AB"/>
    <w:rsid w:val="00F31814"/>
    <w:rsid w:val="00F31CF5"/>
    <w:rsid w:val="00F328DB"/>
    <w:rsid w:val="00F32D31"/>
    <w:rsid w:val="00F33281"/>
    <w:rsid w:val="00F3334D"/>
    <w:rsid w:val="00F33832"/>
    <w:rsid w:val="00F33ED9"/>
    <w:rsid w:val="00F3464A"/>
    <w:rsid w:val="00F35F0E"/>
    <w:rsid w:val="00F376A7"/>
    <w:rsid w:val="00F37DA8"/>
    <w:rsid w:val="00F4099A"/>
    <w:rsid w:val="00F41044"/>
    <w:rsid w:val="00F41581"/>
    <w:rsid w:val="00F42DEA"/>
    <w:rsid w:val="00F42E3A"/>
    <w:rsid w:val="00F45540"/>
    <w:rsid w:val="00F46302"/>
    <w:rsid w:val="00F47502"/>
    <w:rsid w:val="00F50F87"/>
    <w:rsid w:val="00F55283"/>
    <w:rsid w:val="00F565A9"/>
    <w:rsid w:val="00F56C71"/>
    <w:rsid w:val="00F6095A"/>
    <w:rsid w:val="00F6271C"/>
    <w:rsid w:val="00F62EB7"/>
    <w:rsid w:val="00F634B0"/>
    <w:rsid w:val="00F6352D"/>
    <w:rsid w:val="00F642BC"/>
    <w:rsid w:val="00F64CE2"/>
    <w:rsid w:val="00F65243"/>
    <w:rsid w:val="00F66148"/>
    <w:rsid w:val="00F712AD"/>
    <w:rsid w:val="00F717B2"/>
    <w:rsid w:val="00F72618"/>
    <w:rsid w:val="00F74A36"/>
    <w:rsid w:val="00F74DC1"/>
    <w:rsid w:val="00F7606D"/>
    <w:rsid w:val="00F76703"/>
    <w:rsid w:val="00F768B1"/>
    <w:rsid w:val="00F77D24"/>
    <w:rsid w:val="00F80BAD"/>
    <w:rsid w:val="00F82560"/>
    <w:rsid w:val="00F82D8C"/>
    <w:rsid w:val="00F842FE"/>
    <w:rsid w:val="00F84E75"/>
    <w:rsid w:val="00F855F4"/>
    <w:rsid w:val="00F85B5D"/>
    <w:rsid w:val="00F85F0D"/>
    <w:rsid w:val="00F86149"/>
    <w:rsid w:val="00F862DE"/>
    <w:rsid w:val="00F87F48"/>
    <w:rsid w:val="00F91EBE"/>
    <w:rsid w:val="00F93079"/>
    <w:rsid w:val="00F933F8"/>
    <w:rsid w:val="00F93ED4"/>
    <w:rsid w:val="00F96664"/>
    <w:rsid w:val="00FA142E"/>
    <w:rsid w:val="00FA15CD"/>
    <w:rsid w:val="00FA30E9"/>
    <w:rsid w:val="00FA36CB"/>
    <w:rsid w:val="00FA3EBA"/>
    <w:rsid w:val="00FA5051"/>
    <w:rsid w:val="00FA5241"/>
    <w:rsid w:val="00FA5D40"/>
    <w:rsid w:val="00FB0F83"/>
    <w:rsid w:val="00FB28E1"/>
    <w:rsid w:val="00FB2D00"/>
    <w:rsid w:val="00FB432F"/>
    <w:rsid w:val="00FB4EEF"/>
    <w:rsid w:val="00FB563D"/>
    <w:rsid w:val="00FB57CC"/>
    <w:rsid w:val="00FB5839"/>
    <w:rsid w:val="00FB6D14"/>
    <w:rsid w:val="00FB7D61"/>
    <w:rsid w:val="00FC0ACE"/>
    <w:rsid w:val="00FC1310"/>
    <w:rsid w:val="00FC3402"/>
    <w:rsid w:val="00FC3926"/>
    <w:rsid w:val="00FC40F9"/>
    <w:rsid w:val="00FC4A54"/>
    <w:rsid w:val="00FC501B"/>
    <w:rsid w:val="00FC58F1"/>
    <w:rsid w:val="00FC67EA"/>
    <w:rsid w:val="00FD02F9"/>
    <w:rsid w:val="00FD0AF5"/>
    <w:rsid w:val="00FD0F0D"/>
    <w:rsid w:val="00FD2DBE"/>
    <w:rsid w:val="00FD3DC7"/>
    <w:rsid w:val="00FD4FBC"/>
    <w:rsid w:val="00FD5AB6"/>
    <w:rsid w:val="00FD707C"/>
    <w:rsid w:val="00FD7BA4"/>
    <w:rsid w:val="00FD7C03"/>
    <w:rsid w:val="00FE2652"/>
    <w:rsid w:val="00FE2CCE"/>
    <w:rsid w:val="00FE305B"/>
    <w:rsid w:val="00FE31E5"/>
    <w:rsid w:val="00FE4ABC"/>
    <w:rsid w:val="00FE57AF"/>
    <w:rsid w:val="00FE6520"/>
    <w:rsid w:val="00FE7D76"/>
    <w:rsid w:val="00FF1381"/>
    <w:rsid w:val="00FF5140"/>
    <w:rsid w:val="00FF6953"/>
    <w:rsid w:val="00FF6D05"/>
    <w:rsid w:val="00FF6EC8"/>
    <w:rsid w:val="00FF70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C92"/>
    <w:rPr>
      <w:rFonts w:ascii="Calibri" w:eastAsia="Calibri" w:hAnsi="Calibri" w:cs="Times New Roman"/>
    </w:rPr>
  </w:style>
  <w:style w:type="paragraph" w:styleId="1">
    <w:name w:val="heading 1"/>
    <w:basedOn w:val="a"/>
    <w:next w:val="a"/>
    <w:link w:val="10"/>
    <w:uiPriority w:val="1"/>
    <w:qFormat/>
    <w:rsid w:val="001B11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687465"/>
    <w:pPr>
      <w:keepNext/>
      <w:spacing w:after="0" w:line="240" w:lineRule="auto"/>
      <w:outlineLvl w:val="1"/>
    </w:pPr>
    <w:rPr>
      <w:rFonts w:ascii="Academiury-ITV" w:eastAsia="Times New Roman" w:hAnsi="Academiury-ITV"/>
      <w:sz w:val="28"/>
      <w:szCs w:val="24"/>
      <w:lang w:eastAsia="ru-RU"/>
    </w:rPr>
  </w:style>
  <w:style w:type="paragraph" w:styleId="3">
    <w:name w:val="heading 3"/>
    <w:basedOn w:val="a"/>
    <w:next w:val="a"/>
    <w:link w:val="30"/>
    <w:qFormat/>
    <w:rsid w:val="00687465"/>
    <w:pPr>
      <w:keepNext/>
      <w:spacing w:after="0" w:line="240" w:lineRule="auto"/>
      <w:jc w:val="both"/>
      <w:outlineLvl w:val="2"/>
    </w:pPr>
    <w:rPr>
      <w:rFonts w:ascii="Academiury-ITV" w:eastAsia="Times New Roman" w:hAnsi="Academiury-ITV"/>
      <w:sz w:val="28"/>
      <w:szCs w:val="24"/>
      <w:lang w:eastAsia="ru-RU"/>
    </w:rPr>
  </w:style>
  <w:style w:type="paragraph" w:styleId="4">
    <w:name w:val="heading 4"/>
    <w:basedOn w:val="a"/>
    <w:next w:val="a"/>
    <w:link w:val="40"/>
    <w:qFormat/>
    <w:rsid w:val="00687465"/>
    <w:pPr>
      <w:keepNext/>
      <w:tabs>
        <w:tab w:val="left" w:pos="1240"/>
      </w:tabs>
      <w:spacing w:after="0" w:line="240" w:lineRule="auto"/>
      <w:outlineLvl w:val="3"/>
    </w:pPr>
    <w:rPr>
      <w:rFonts w:ascii="AcadNusx" w:eastAsia="Times New Roman" w:hAnsi="AcadNusx"/>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B117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687465"/>
    <w:rPr>
      <w:rFonts w:ascii="Academiury-ITV" w:eastAsia="Times New Roman" w:hAnsi="Academiury-ITV" w:cs="Times New Roman"/>
      <w:sz w:val="28"/>
      <w:szCs w:val="24"/>
      <w:lang w:eastAsia="ru-RU"/>
    </w:rPr>
  </w:style>
  <w:style w:type="character" w:customStyle="1" w:styleId="30">
    <w:name w:val="Заголовок 3 Знак"/>
    <w:basedOn w:val="a0"/>
    <w:link w:val="3"/>
    <w:rsid w:val="00687465"/>
    <w:rPr>
      <w:rFonts w:ascii="Academiury-ITV" w:eastAsia="Times New Roman" w:hAnsi="Academiury-ITV" w:cs="Times New Roman"/>
      <w:sz w:val="28"/>
      <w:szCs w:val="24"/>
      <w:lang w:eastAsia="ru-RU"/>
    </w:rPr>
  </w:style>
  <w:style w:type="character" w:customStyle="1" w:styleId="40">
    <w:name w:val="Заголовок 4 Знак"/>
    <w:basedOn w:val="a0"/>
    <w:link w:val="4"/>
    <w:rsid w:val="00687465"/>
    <w:rPr>
      <w:rFonts w:ascii="AcadNusx" w:eastAsia="Times New Roman" w:hAnsi="AcadNusx" w:cs="Times New Roman"/>
      <w:sz w:val="40"/>
      <w:szCs w:val="24"/>
      <w:lang w:eastAsia="ru-RU"/>
    </w:rPr>
  </w:style>
  <w:style w:type="paragraph" w:customStyle="1" w:styleId="Default">
    <w:name w:val="Default"/>
    <w:rsid w:val="005C3C92"/>
    <w:pPr>
      <w:autoSpaceDE w:val="0"/>
      <w:autoSpaceDN w:val="0"/>
      <w:adjustRightInd w:val="0"/>
      <w:spacing w:after="0" w:line="240" w:lineRule="auto"/>
    </w:pPr>
    <w:rPr>
      <w:rFonts w:ascii="Sylfaen" w:hAnsi="Sylfaen" w:cs="Sylfaen"/>
      <w:color w:val="000000"/>
      <w:sz w:val="24"/>
      <w:szCs w:val="24"/>
    </w:rPr>
  </w:style>
  <w:style w:type="paragraph" w:styleId="a3">
    <w:name w:val="List Paragraph"/>
    <w:basedOn w:val="a"/>
    <w:link w:val="a4"/>
    <w:qFormat/>
    <w:rsid w:val="00C20B93"/>
    <w:pPr>
      <w:autoSpaceDE w:val="0"/>
      <w:autoSpaceDN w:val="0"/>
      <w:adjustRightInd w:val="0"/>
      <w:spacing w:after="0" w:line="264" w:lineRule="auto"/>
      <w:ind w:left="720"/>
    </w:pPr>
    <w:rPr>
      <w:rFonts w:ascii="Times New Roman" w:eastAsiaTheme="minorHAnsi" w:hAnsi="Times New Roman"/>
      <w:sz w:val="24"/>
      <w:szCs w:val="24"/>
    </w:rPr>
  </w:style>
  <w:style w:type="character" w:customStyle="1" w:styleId="a4">
    <w:name w:val="Абзац списка Знак"/>
    <w:basedOn w:val="a0"/>
    <w:link w:val="a3"/>
    <w:locked/>
    <w:rsid w:val="000F55AD"/>
    <w:rPr>
      <w:rFonts w:ascii="Times New Roman" w:hAnsi="Times New Roman" w:cs="Times New Roman"/>
      <w:sz w:val="24"/>
      <w:szCs w:val="24"/>
    </w:rPr>
  </w:style>
  <w:style w:type="table" w:styleId="a5">
    <w:name w:val="Table Grid"/>
    <w:basedOn w:val="a1"/>
    <w:uiPriority w:val="59"/>
    <w:rsid w:val="00C20B9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сновной текст Знак"/>
    <w:link w:val="a7"/>
    <w:uiPriority w:val="1"/>
    <w:rsid w:val="00354815"/>
    <w:rPr>
      <w:rFonts w:ascii="Calibri" w:eastAsia="Calibri" w:hAnsi="Calibri" w:cs="Times New Roman"/>
      <w:sz w:val="20"/>
      <w:szCs w:val="20"/>
    </w:rPr>
  </w:style>
  <w:style w:type="paragraph" w:styleId="a7">
    <w:name w:val="Body Text"/>
    <w:basedOn w:val="a"/>
    <w:link w:val="a6"/>
    <w:uiPriority w:val="1"/>
    <w:unhideWhenUsed/>
    <w:qFormat/>
    <w:rsid w:val="00354815"/>
    <w:pPr>
      <w:spacing w:after="120"/>
    </w:pPr>
    <w:rPr>
      <w:sz w:val="20"/>
      <w:szCs w:val="20"/>
    </w:rPr>
  </w:style>
  <w:style w:type="character" w:customStyle="1" w:styleId="BodyTextChar1">
    <w:name w:val="Body Text Char1"/>
    <w:basedOn w:val="a0"/>
    <w:uiPriority w:val="99"/>
    <w:semiHidden/>
    <w:rsid w:val="00354815"/>
    <w:rPr>
      <w:rFonts w:ascii="Calibri" w:eastAsia="Calibri" w:hAnsi="Calibri" w:cs="Times New Roman"/>
    </w:rPr>
  </w:style>
  <w:style w:type="paragraph" w:styleId="21">
    <w:name w:val="Body Text 2"/>
    <w:basedOn w:val="a"/>
    <w:link w:val="22"/>
    <w:rsid w:val="00687465"/>
    <w:pPr>
      <w:spacing w:after="0" w:line="240" w:lineRule="auto"/>
      <w:jc w:val="both"/>
    </w:pPr>
    <w:rPr>
      <w:rFonts w:ascii="Academiury-ITV" w:eastAsia="Times New Roman" w:hAnsi="Academiury-ITV"/>
      <w:sz w:val="96"/>
      <w:szCs w:val="24"/>
      <w:lang w:eastAsia="ru-RU"/>
    </w:rPr>
  </w:style>
  <w:style w:type="character" w:customStyle="1" w:styleId="22">
    <w:name w:val="Основной текст 2 Знак"/>
    <w:basedOn w:val="a0"/>
    <w:link w:val="21"/>
    <w:rsid w:val="00687465"/>
    <w:rPr>
      <w:rFonts w:ascii="Academiury-ITV" w:eastAsia="Times New Roman" w:hAnsi="Academiury-ITV" w:cs="Times New Roman"/>
      <w:sz w:val="96"/>
      <w:szCs w:val="24"/>
      <w:lang w:eastAsia="ru-RU"/>
    </w:rPr>
  </w:style>
  <w:style w:type="paragraph" w:styleId="31">
    <w:name w:val="Body Text 3"/>
    <w:basedOn w:val="a"/>
    <w:link w:val="32"/>
    <w:rsid w:val="00687465"/>
    <w:pPr>
      <w:spacing w:after="0" w:line="240" w:lineRule="auto"/>
    </w:pPr>
    <w:rPr>
      <w:rFonts w:ascii="Academiury-ITV" w:eastAsia="Times New Roman" w:hAnsi="Academiury-ITV"/>
      <w:sz w:val="28"/>
      <w:szCs w:val="24"/>
      <w:lang w:eastAsia="ru-RU"/>
    </w:rPr>
  </w:style>
  <w:style w:type="character" w:customStyle="1" w:styleId="32">
    <w:name w:val="Основной текст 3 Знак"/>
    <w:basedOn w:val="a0"/>
    <w:link w:val="31"/>
    <w:rsid w:val="00687465"/>
    <w:rPr>
      <w:rFonts w:ascii="Academiury-ITV" w:eastAsia="Times New Roman" w:hAnsi="Academiury-ITV" w:cs="Times New Roman"/>
      <w:sz w:val="28"/>
      <w:szCs w:val="24"/>
      <w:lang w:eastAsia="ru-RU"/>
    </w:rPr>
  </w:style>
  <w:style w:type="paragraph" w:styleId="a8">
    <w:name w:val="header"/>
    <w:basedOn w:val="a"/>
    <w:link w:val="a9"/>
    <w:rsid w:val="006874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9">
    <w:name w:val="Верхний колонтитул Знак"/>
    <w:basedOn w:val="a0"/>
    <w:link w:val="a8"/>
    <w:rsid w:val="00687465"/>
    <w:rPr>
      <w:rFonts w:ascii="Times New Roman" w:eastAsia="Times New Roman" w:hAnsi="Times New Roman" w:cs="Times New Roman"/>
      <w:sz w:val="24"/>
      <w:szCs w:val="24"/>
      <w:lang w:val="ru-RU" w:eastAsia="ru-RU"/>
    </w:rPr>
  </w:style>
  <w:style w:type="paragraph" w:styleId="aa">
    <w:name w:val="footer"/>
    <w:basedOn w:val="a"/>
    <w:link w:val="ab"/>
    <w:rsid w:val="006874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b">
    <w:name w:val="Нижний колонтитул Знак"/>
    <w:basedOn w:val="a0"/>
    <w:link w:val="aa"/>
    <w:rsid w:val="00687465"/>
    <w:rPr>
      <w:rFonts w:ascii="Times New Roman" w:eastAsia="Times New Roman" w:hAnsi="Times New Roman" w:cs="Times New Roman"/>
      <w:sz w:val="24"/>
      <w:szCs w:val="24"/>
      <w:lang w:val="ru-RU" w:eastAsia="ru-RU"/>
    </w:rPr>
  </w:style>
  <w:style w:type="paragraph" w:styleId="11">
    <w:name w:val="index 1"/>
    <w:basedOn w:val="a"/>
    <w:next w:val="a"/>
    <w:autoRedefine/>
    <w:semiHidden/>
    <w:rsid w:val="00687465"/>
    <w:pPr>
      <w:spacing w:after="0" w:line="240" w:lineRule="auto"/>
      <w:ind w:left="240" w:hanging="240"/>
    </w:pPr>
    <w:rPr>
      <w:rFonts w:ascii="Times New Roman" w:eastAsia="Times New Roman" w:hAnsi="Times New Roman"/>
      <w:sz w:val="24"/>
      <w:szCs w:val="24"/>
      <w:lang w:val="ru-RU" w:eastAsia="ru-RU"/>
    </w:rPr>
  </w:style>
  <w:style w:type="paragraph" w:customStyle="1" w:styleId="Normal">
    <w:name w:val="[Normal]"/>
    <w:rsid w:val="00687465"/>
    <w:pPr>
      <w:spacing w:after="0" w:line="240" w:lineRule="auto"/>
    </w:pPr>
    <w:rPr>
      <w:rFonts w:ascii="Arial" w:eastAsia="Arial" w:hAnsi="Arial" w:cs="Times New Roman"/>
      <w:sz w:val="24"/>
      <w:szCs w:val="20"/>
      <w:lang w:val="ru-RU" w:eastAsia="ru-RU"/>
    </w:rPr>
  </w:style>
  <w:style w:type="character" w:customStyle="1" w:styleId="ac">
    <w:name w:val="Текст выноски Знак"/>
    <w:basedOn w:val="a0"/>
    <w:link w:val="ad"/>
    <w:semiHidden/>
    <w:rsid w:val="00687465"/>
    <w:rPr>
      <w:rFonts w:ascii="Tahoma" w:eastAsia="Times New Roman" w:hAnsi="Tahoma" w:cs="Tahoma"/>
      <w:sz w:val="16"/>
      <w:szCs w:val="16"/>
      <w:lang w:val="ru-RU" w:eastAsia="ru-RU"/>
    </w:rPr>
  </w:style>
  <w:style w:type="paragraph" w:styleId="ad">
    <w:name w:val="Balloon Text"/>
    <w:basedOn w:val="a"/>
    <w:link w:val="ac"/>
    <w:semiHidden/>
    <w:rsid w:val="00687465"/>
    <w:pPr>
      <w:spacing w:after="0" w:line="240" w:lineRule="auto"/>
    </w:pPr>
    <w:rPr>
      <w:rFonts w:ascii="Tahoma" w:eastAsia="Times New Roman" w:hAnsi="Tahoma" w:cs="Tahoma"/>
      <w:sz w:val="16"/>
      <w:szCs w:val="16"/>
      <w:lang w:val="ru-RU" w:eastAsia="ru-RU"/>
    </w:rPr>
  </w:style>
  <w:style w:type="paragraph" w:styleId="z-">
    <w:name w:val="HTML Top of Form"/>
    <w:basedOn w:val="a"/>
    <w:next w:val="a"/>
    <w:link w:val="z-0"/>
    <w:hidden/>
    <w:uiPriority w:val="99"/>
    <w:unhideWhenUsed/>
    <w:rsid w:val="00687465"/>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rsid w:val="00687465"/>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687465"/>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687465"/>
    <w:rPr>
      <w:rFonts w:ascii="Arial" w:eastAsia="Times New Roman" w:hAnsi="Arial" w:cs="Arial"/>
      <w:vanish/>
      <w:sz w:val="16"/>
      <w:szCs w:val="16"/>
      <w:lang w:val="ru-RU" w:eastAsia="ru-RU"/>
    </w:rPr>
  </w:style>
  <w:style w:type="paragraph" w:styleId="ae">
    <w:name w:val="Normal (Web)"/>
    <w:basedOn w:val="a"/>
    <w:uiPriority w:val="99"/>
    <w:semiHidden/>
    <w:unhideWhenUsed/>
    <w:rsid w:val="00630529"/>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af">
    <w:name w:val="Strong"/>
    <w:qFormat/>
    <w:rsid w:val="00EB248F"/>
    <w:rPr>
      <w:b/>
      <w:bCs/>
    </w:rPr>
  </w:style>
  <w:style w:type="paragraph" w:customStyle="1" w:styleId="abzacixml">
    <w:name w:val="abzaci_xml"/>
    <w:basedOn w:val="af0"/>
    <w:link w:val="abzacixmlChar"/>
    <w:autoRedefine/>
    <w:rsid w:val="00F158A6"/>
    <w:pPr>
      <w:ind w:firstLine="283"/>
      <w:jc w:val="both"/>
    </w:pPr>
    <w:rPr>
      <w:rFonts w:ascii="Sylfaen" w:eastAsia="Times New Roman" w:hAnsi="Sylfaen" w:cs="Sylfaen"/>
      <w:sz w:val="22"/>
      <w:szCs w:val="24"/>
    </w:rPr>
  </w:style>
  <w:style w:type="paragraph" w:styleId="af0">
    <w:name w:val="Plain Text"/>
    <w:basedOn w:val="a"/>
    <w:link w:val="af1"/>
    <w:uiPriority w:val="99"/>
    <w:semiHidden/>
    <w:unhideWhenUsed/>
    <w:rsid w:val="00F158A6"/>
    <w:pPr>
      <w:spacing w:after="0" w:line="240" w:lineRule="auto"/>
    </w:pPr>
    <w:rPr>
      <w:rFonts w:ascii="Consolas" w:hAnsi="Consolas"/>
      <w:sz w:val="21"/>
      <w:szCs w:val="21"/>
    </w:rPr>
  </w:style>
  <w:style w:type="character" w:customStyle="1" w:styleId="af1">
    <w:name w:val="Текст Знак"/>
    <w:basedOn w:val="a0"/>
    <w:link w:val="af0"/>
    <w:uiPriority w:val="99"/>
    <w:semiHidden/>
    <w:rsid w:val="00F158A6"/>
    <w:rPr>
      <w:rFonts w:ascii="Consolas" w:eastAsia="Calibri" w:hAnsi="Consolas" w:cs="Times New Roman"/>
      <w:sz w:val="21"/>
      <w:szCs w:val="21"/>
    </w:rPr>
  </w:style>
  <w:style w:type="character" w:customStyle="1" w:styleId="abzacixmlChar">
    <w:name w:val="abzaci_xml Char"/>
    <w:link w:val="abzacixml"/>
    <w:locked/>
    <w:rsid w:val="00F158A6"/>
    <w:rPr>
      <w:rFonts w:ascii="Sylfaen" w:eastAsia="Times New Roman" w:hAnsi="Sylfaen" w:cs="Sylfaen"/>
      <w:szCs w:val="24"/>
    </w:rPr>
  </w:style>
  <w:style w:type="character" w:customStyle="1" w:styleId="apple-converted-space">
    <w:name w:val="apple-converted-space"/>
    <w:basedOn w:val="a0"/>
    <w:rsid w:val="00A82E5A"/>
  </w:style>
  <w:style w:type="character" w:customStyle="1" w:styleId="af2">
    <w:name w:val="Без интервала Знак"/>
    <w:basedOn w:val="a0"/>
    <w:link w:val="af3"/>
    <w:uiPriority w:val="1"/>
    <w:locked/>
    <w:rsid w:val="00A82E5A"/>
    <w:rPr>
      <w:rFonts w:ascii="Calibri" w:eastAsia="Calibri" w:hAnsi="Calibri" w:cs="Times New Roman"/>
    </w:rPr>
  </w:style>
  <w:style w:type="paragraph" w:styleId="af3">
    <w:name w:val="No Spacing"/>
    <w:link w:val="af2"/>
    <w:uiPriority w:val="1"/>
    <w:qFormat/>
    <w:rsid w:val="00A82E5A"/>
    <w:pPr>
      <w:spacing w:after="0" w:line="240" w:lineRule="auto"/>
    </w:pPr>
    <w:rPr>
      <w:rFonts w:ascii="Calibri" w:eastAsia="Calibri" w:hAnsi="Calibri" w:cs="Times New Roman"/>
    </w:rPr>
  </w:style>
  <w:style w:type="character" w:styleId="af4">
    <w:name w:val="Hyperlink"/>
    <w:basedOn w:val="a0"/>
    <w:uiPriority w:val="99"/>
    <w:semiHidden/>
    <w:unhideWhenUsed/>
    <w:rsid w:val="00235A54"/>
    <w:rPr>
      <w:color w:val="0000FF"/>
      <w:u w:val="single"/>
    </w:rPr>
  </w:style>
  <w:style w:type="character" w:styleId="af5">
    <w:name w:val="FollowedHyperlink"/>
    <w:basedOn w:val="a0"/>
    <w:uiPriority w:val="99"/>
    <w:semiHidden/>
    <w:unhideWhenUsed/>
    <w:rsid w:val="00721CA2"/>
    <w:rPr>
      <w:color w:val="800080"/>
      <w:u w:val="single"/>
    </w:rPr>
  </w:style>
  <w:style w:type="paragraph" w:customStyle="1" w:styleId="font5">
    <w:name w:val="font5"/>
    <w:basedOn w:val="a"/>
    <w:rsid w:val="00721CA2"/>
    <w:pPr>
      <w:spacing w:before="100" w:beforeAutospacing="1" w:after="100" w:afterAutospacing="1" w:line="240" w:lineRule="auto"/>
    </w:pPr>
    <w:rPr>
      <w:rFonts w:ascii="Sylfaen" w:eastAsia="Times New Roman" w:hAnsi="Sylfaen"/>
      <w:sz w:val="16"/>
      <w:szCs w:val="16"/>
      <w:lang w:val="en-GB" w:eastAsia="en-GB"/>
    </w:rPr>
  </w:style>
  <w:style w:type="paragraph" w:customStyle="1" w:styleId="font6">
    <w:name w:val="font6"/>
    <w:basedOn w:val="a"/>
    <w:rsid w:val="00721CA2"/>
    <w:pPr>
      <w:spacing w:before="100" w:beforeAutospacing="1" w:after="100" w:afterAutospacing="1" w:line="240" w:lineRule="auto"/>
    </w:pPr>
    <w:rPr>
      <w:rFonts w:ascii="Sylfaen" w:eastAsia="Times New Roman" w:hAnsi="Sylfaen"/>
      <w:b/>
      <w:bCs/>
      <w:sz w:val="16"/>
      <w:szCs w:val="16"/>
      <w:lang w:val="en-GB" w:eastAsia="en-GB"/>
    </w:rPr>
  </w:style>
  <w:style w:type="paragraph" w:customStyle="1" w:styleId="xl77">
    <w:name w:val="xl77"/>
    <w:basedOn w:val="a"/>
    <w:rsid w:val="00721CA2"/>
    <w:pPr>
      <w:shd w:val="clear" w:color="000000" w:fill="FFFFFF"/>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78">
    <w:name w:val="xl78"/>
    <w:basedOn w:val="a"/>
    <w:rsid w:val="00721CA2"/>
    <w:pPr>
      <w:shd w:val="clear" w:color="000000" w:fill="FFFFFF"/>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79">
    <w:name w:val="xl79"/>
    <w:basedOn w:val="a"/>
    <w:rsid w:val="00721CA2"/>
    <w:pPr>
      <w:shd w:val="clear" w:color="000000" w:fill="FFFFFF"/>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80">
    <w:name w:val="xl80"/>
    <w:basedOn w:val="a"/>
    <w:rsid w:val="00721CA2"/>
    <w:pPr>
      <w:shd w:val="clear" w:color="000000" w:fill="FFFFFF"/>
      <w:spacing w:before="100" w:beforeAutospacing="1" w:after="100" w:afterAutospacing="1" w:line="240" w:lineRule="auto"/>
    </w:pPr>
    <w:rPr>
      <w:rFonts w:ascii="Arial" w:eastAsia="Times New Roman" w:hAnsi="Arial" w:cs="Arial"/>
      <w:sz w:val="24"/>
      <w:szCs w:val="24"/>
      <w:lang w:val="en-GB" w:eastAsia="en-GB"/>
    </w:rPr>
  </w:style>
  <w:style w:type="paragraph" w:customStyle="1" w:styleId="xl81">
    <w:name w:val="xl81"/>
    <w:basedOn w:val="a"/>
    <w:rsid w:val="00721CA2"/>
    <w:pPr>
      <w:shd w:val="clear" w:color="000000" w:fill="FFFFFF"/>
      <w:spacing w:before="100" w:beforeAutospacing="1" w:after="100" w:afterAutospacing="1" w:line="240" w:lineRule="auto"/>
    </w:pPr>
    <w:rPr>
      <w:rFonts w:ascii="Arial" w:eastAsia="Times New Roman" w:hAnsi="Arial" w:cs="Arial"/>
      <w:sz w:val="24"/>
      <w:szCs w:val="24"/>
      <w:lang w:val="en-GB" w:eastAsia="en-GB"/>
    </w:rPr>
  </w:style>
  <w:style w:type="paragraph" w:customStyle="1" w:styleId="xl82">
    <w:name w:val="xl82"/>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6"/>
      <w:szCs w:val="16"/>
      <w:lang w:val="en-GB" w:eastAsia="en-GB"/>
    </w:rPr>
  </w:style>
  <w:style w:type="paragraph" w:customStyle="1" w:styleId="xl83">
    <w:name w:val="xl83"/>
    <w:basedOn w:val="a"/>
    <w:rsid w:val="00721CA2"/>
    <w:pPr>
      <w:shd w:val="clear" w:color="000000" w:fill="FFFFFF"/>
      <w:spacing w:before="100" w:beforeAutospacing="1" w:after="100" w:afterAutospacing="1" w:line="240" w:lineRule="auto"/>
    </w:pPr>
    <w:rPr>
      <w:rFonts w:ascii="Arial" w:eastAsia="Times New Roman" w:hAnsi="Arial" w:cs="Arial"/>
      <w:b/>
      <w:bCs/>
      <w:sz w:val="24"/>
      <w:szCs w:val="24"/>
      <w:lang w:val="en-GB" w:eastAsia="en-GB"/>
    </w:rPr>
  </w:style>
  <w:style w:type="paragraph" w:customStyle="1" w:styleId="xl84">
    <w:name w:val="xl84"/>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FF"/>
      <w:sz w:val="16"/>
      <w:szCs w:val="16"/>
      <w:lang w:val="en-GB" w:eastAsia="en-GB"/>
    </w:rPr>
  </w:style>
  <w:style w:type="paragraph" w:customStyle="1" w:styleId="xl85">
    <w:name w:val="xl85"/>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color w:val="FF0000"/>
      <w:sz w:val="16"/>
      <w:szCs w:val="16"/>
      <w:lang w:val="en-GB" w:eastAsia="en-GB"/>
    </w:rPr>
  </w:style>
  <w:style w:type="paragraph" w:customStyle="1" w:styleId="xl86">
    <w:name w:val="xl86"/>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color w:val="0000FF"/>
      <w:sz w:val="16"/>
      <w:szCs w:val="16"/>
      <w:lang w:val="en-GB" w:eastAsia="en-GB"/>
    </w:rPr>
  </w:style>
  <w:style w:type="paragraph" w:customStyle="1" w:styleId="xl87">
    <w:name w:val="xl87"/>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88">
    <w:name w:val="xl88"/>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6"/>
      <w:szCs w:val="16"/>
      <w:lang w:val="en-GB" w:eastAsia="en-GB"/>
    </w:rPr>
  </w:style>
  <w:style w:type="paragraph" w:customStyle="1" w:styleId="xl89">
    <w:name w:val="xl89"/>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90">
    <w:name w:val="xl90"/>
    <w:basedOn w:val="a"/>
    <w:rsid w:val="00721CA2"/>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91">
    <w:name w:val="xl91"/>
    <w:basedOn w:val="a"/>
    <w:rsid w:val="00721CA2"/>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92">
    <w:name w:val="xl92"/>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sz w:val="16"/>
      <w:szCs w:val="16"/>
      <w:lang w:val="en-GB" w:eastAsia="en-GB"/>
    </w:rPr>
  </w:style>
  <w:style w:type="paragraph" w:customStyle="1" w:styleId="xl93">
    <w:name w:val="xl93"/>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sz w:val="16"/>
      <w:szCs w:val="16"/>
      <w:lang w:val="en-GB" w:eastAsia="en-GB"/>
    </w:rPr>
  </w:style>
  <w:style w:type="paragraph" w:customStyle="1" w:styleId="xl94">
    <w:name w:val="xl94"/>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FF"/>
      <w:sz w:val="16"/>
      <w:szCs w:val="16"/>
      <w:lang w:val="en-GB" w:eastAsia="en-GB"/>
    </w:rPr>
  </w:style>
  <w:style w:type="paragraph" w:customStyle="1" w:styleId="xl95">
    <w:name w:val="xl95"/>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6"/>
      <w:szCs w:val="16"/>
      <w:lang w:val="en-GB" w:eastAsia="en-GB"/>
    </w:rPr>
  </w:style>
  <w:style w:type="paragraph" w:customStyle="1" w:styleId="xl96">
    <w:name w:val="xl96"/>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74807"/>
      <w:sz w:val="16"/>
      <w:szCs w:val="16"/>
      <w:lang w:val="en-GB" w:eastAsia="en-GB"/>
    </w:rPr>
  </w:style>
  <w:style w:type="paragraph" w:customStyle="1" w:styleId="xl97">
    <w:name w:val="xl97"/>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993300"/>
      <w:sz w:val="16"/>
      <w:szCs w:val="16"/>
      <w:lang w:val="en-GB" w:eastAsia="en-GB"/>
    </w:rPr>
  </w:style>
  <w:style w:type="paragraph" w:customStyle="1" w:styleId="xl98">
    <w:name w:val="xl98"/>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993300"/>
      <w:sz w:val="16"/>
      <w:szCs w:val="16"/>
      <w:lang w:val="en-GB" w:eastAsia="en-GB"/>
    </w:rPr>
  </w:style>
  <w:style w:type="paragraph" w:customStyle="1" w:styleId="xl99">
    <w:name w:val="xl99"/>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16"/>
      <w:szCs w:val="16"/>
      <w:lang w:val="en-GB" w:eastAsia="en-GB"/>
    </w:rPr>
  </w:style>
  <w:style w:type="paragraph" w:customStyle="1" w:styleId="xl100">
    <w:name w:val="xl100"/>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16"/>
      <w:szCs w:val="16"/>
      <w:lang w:val="en-GB" w:eastAsia="en-GB"/>
    </w:rPr>
  </w:style>
  <w:style w:type="paragraph" w:customStyle="1" w:styleId="xl101">
    <w:name w:val="xl101"/>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Sylfaen" w:eastAsia="Times New Roman" w:hAnsi="Sylfaen"/>
      <w:color w:val="993300"/>
      <w:sz w:val="16"/>
      <w:szCs w:val="16"/>
      <w:lang w:val="en-GB" w:eastAsia="en-GB"/>
    </w:rPr>
  </w:style>
  <w:style w:type="paragraph" w:customStyle="1" w:styleId="xl102">
    <w:name w:val="xl102"/>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olor w:val="993300"/>
      <w:sz w:val="16"/>
      <w:szCs w:val="16"/>
      <w:lang w:val="en-GB" w:eastAsia="en-GB"/>
    </w:rPr>
  </w:style>
  <w:style w:type="paragraph" w:customStyle="1" w:styleId="xl103">
    <w:name w:val="xl103"/>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74807"/>
      <w:sz w:val="16"/>
      <w:szCs w:val="16"/>
      <w:lang w:val="en-GB" w:eastAsia="en-GB"/>
    </w:rPr>
  </w:style>
  <w:style w:type="paragraph" w:customStyle="1" w:styleId="xl104">
    <w:name w:val="xl104"/>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Sylfaen" w:eastAsia="Times New Roman" w:hAnsi="Sylfaen"/>
      <w:sz w:val="16"/>
      <w:szCs w:val="16"/>
      <w:lang w:val="en-GB" w:eastAsia="en-GB"/>
    </w:rPr>
  </w:style>
  <w:style w:type="paragraph" w:customStyle="1" w:styleId="xl105">
    <w:name w:val="xl105"/>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olor w:val="0000FF"/>
      <w:sz w:val="16"/>
      <w:szCs w:val="16"/>
      <w:lang w:val="en-GB" w:eastAsia="en-GB"/>
    </w:rPr>
  </w:style>
  <w:style w:type="paragraph" w:customStyle="1" w:styleId="xl106">
    <w:name w:val="xl106"/>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color w:val="FF0000"/>
      <w:sz w:val="16"/>
      <w:szCs w:val="16"/>
      <w:lang w:val="en-GB" w:eastAsia="en-GB"/>
    </w:rPr>
  </w:style>
  <w:style w:type="paragraph" w:customStyle="1" w:styleId="xl107">
    <w:name w:val="xl107"/>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b/>
      <w:bCs/>
      <w:sz w:val="16"/>
      <w:szCs w:val="16"/>
      <w:lang w:val="en-GB" w:eastAsia="en-GB"/>
    </w:rPr>
  </w:style>
  <w:style w:type="paragraph" w:customStyle="1" w:styleId="xl108">
    <w:name w:val="xl108"/>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GB" w:eastAsia="en-GB"/>
    </w:rPr>
  </w:style>
  <w:style w:type="paragraph" w:customStyle="1" w:styleId="xl109">
    <w:name w:val="xl109"/>
    <w:basedOn w:val="a"/>
    <w:rsid w:val="00721CA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10">
    <w:name w:val="xl110"/>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111">
    <w:name w:val="xl111"/>
    <w:basedOn w:val="a"/>
    <w:rsid w:val="00721C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12">
    <w:name w:val="xl112"/>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color w:val="0000FF"/>
      <w:sz w:val="16"/>
      <w:szCs w:val="16"/>
      <w:lang w:val="en-GB" w:eastAsia="en-GB"/>
    </w:rPr>
  </w:style>
  <w:style w:type="paragraph" w:customStyle="1" w:styleId="xl113">
    <w:name w:val="xl113"/>
    <w:basedOn w:val="a"/>
    <w:rsid w:val="00721CA2"/>
    <w:pPr>
      <w:shd w:val="clear" w:color="000000" w:fill="FFFFFF"/>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114">
    <w:name w:val="xl114"/>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2"/>
      <w:szCs w:val="12"/>
      <w:lang w:val="en-GB" w:eastAsia="en-GB"/>
    </w:rPr>
  </w:style>
  <w:style w:type="paragraph" w:customStyle="1" w:styleId="xl115">
    <w:name w:val="xl115"/>
    <w:basedOn w:val="a"/>
    <w:rsid w:val="00721CA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116">
    <w:name w:val="xl116"/>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0"/>
      <w:szCs w:val="10"/>
      <w:lang w:val="en-GB" w:eastAsia="en-GB"/>
    </w:rPr>
  </w:style>
  <w:style w:type="paragraph" w:customStyle="1" w:styleId="xl117">
    <w:name w:val="xl117"/>
    <w:basedOn w:val="a"/>
    <w:rsid w:val="00721CA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18">
    <w:name w:val="xl118"/>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19">
    <w:name w:val="xl119"/>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20">
    <w:name w:val="xl120"/>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21">
    <w:name w:val="xl121"/>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22">
    <w:name w:val="xl122"/>
    <w:basedOn w:val="a"/>
    <w:rsid w:val="00721C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3">
    <w:name w:val="xl123"/>
    <w:basedOn w:val="a"/>
    <w:rsid w:val="00721C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4">
    <w:name w:val="xl124"/>
    <w:basedOn w:val="a"/>
    <w:rsid w:val="00721C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5">
    <w:name w:val="xl125"/>
    <w:basedOn w:val="a"/>
    <w:rsid w:val="00721C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6">
    <w:name w:val="xl126"/>
    <w:basedOn w:val="a"/>
    <w:rsid w:val="00721C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7">
    <w:name w:val="xl127"/>
    <w:basedOn w:val="a"/>
    <w:rsid w:val="00721C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8">
    <w:name w:val="xl128"/>
    <w:basedOn w:val="a"/>
    <w:rsid w:val="00721CA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29">
    <w:name w:val="xl129"/>
    <w:basedOn w:val="a"/>
    <w:rsid w:val="008154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0">
    <w:name w:val="xl130"/>
    <w:basedOn w:val="a"/>
    <w:rsid w:val="00815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1">
    <w:name w:val="xl131"/>
    <w:basedOn w:val="a"/>
    <w:rsid w:val="0081549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32">
    <w:name w:val="xl132"/>
    <w:basedOn w:val="a"/>
    <w:rsid w:val="0055701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3">
    <w:name w:val="xl133"/>
    <w:basedOn w:val="a"/>
    <w:rsid w:val="0055701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4">
    <w:name w:val="xl134"/>
    <w:basedOn w:val="a"/>
    <w:rsid w:val="0055701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35">
    <w:name w:val="xl135"/>
    <w:basedOn w:val="a"/>
    <w:rsid w:val="00366A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6">
    <w:name w:val="xl136"/>
    <w:basedOn w:val="a"/>
    <w:rsid w:val="00366A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37">
    <w:name w:val="xl137"/>
    <w:basedOn w:val="a"/>
    <w:rsid w:val="00366A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38">
    <w:name w:val="xl138"/>
    <w:basedOn w:val="a"/>
    <w:rsid w:val="00366A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139">
    <w:name w:val="xl139"/>
    <w:basedOn w:val="a"/>
    <w:rsid w:val="00144D9A"/>
    <w:pPr>
      <w:shd w:val="clear" w:color="000000" w:fill="FFFFFF"/>
      <w:spacing w:before="100" w:beforeAutospacing="1" w:after="100" w:afterAutospacing="1" w:line="240" w:lineRule="auto"/>
      <w:jc w:val="center"/>
    </w:pPr>
    <w:rPr>
      <w:rFonts w:ascii="Arial" w:eastAsia="Times New Roman" w:hAnsi="Arial" w:cs="Arial"/>
      <w:sz w:val="20"/>
      <w:szCs w:val="20"/>
      <w:lang w:val="en-GB" w:eastAsia="en-GB"/>
    </w:rPr>
  </w:style>
  <w:style w:type="paragraph" w:customStyle="1" w:styleId="TableParagraph">
    <w:name w:val="Table Paragraph"/>
    <w:basedOn w:val="a"/>
    <w:uiPriority w:val="1"/>
    <w:qFormat/>
    <w:rsid w:val="008C0DF3"/>
    <w:pPr>
      <w:widowControl w:val="0"/>
      <w:spacing w:after="0" w:line="240" w:lineRule="auto"/>
    </w:pPr>
  </w:style>
  <w:style w:type="paragraph" w:customStyle="1" w:styleId="xl140">
    <w:name w:val="xl140"/>
    <w:basedOn w:val="a"/>
    <w:rsid w:val="00DC24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41">
    <w:name w:val="xl141"/>
    <w:basedOn w:val="a"/>
    <w:rsid w:val="00DC24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42">
    <w:name w:val="xl142"/>
    <w:basedOn w:val="a"/>
    <w:rsid w:val="00DC24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43">
    <w:name w:val="xl143"/>
    <w:basedOn w:val="a"/>
    <w:rsid w:val="00C343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44">
    <w:name w:val="xl144"/>
    <w:basedOn w:val="a"/>
    <w:rsid w:val="00C343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45">
    <w:name w:val="xl145"/>
    <w:basedOn w:val="a"/>
    <w:rsid w:val="00C343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46">
    <w:name w:val="xl146"/>
    <w:basedOn w:val="a"/>
    <w:rsid w:val="00C343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47">
    <w:name w:val="xl147"/>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74807"/>
      <w:sz w:val="18"/>
      <w:szCs w:val="18"/>
      <w:lang w:val="en-GB" w:eastAsia="en-GB"/>
    </w:rPr>
  </w:style>
  <w:style w:type="paragraph" w:customStyle="1" w:styleId="xl148">
    <w:name w:val="xl148"/>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8"/>
      <w:szCs w:val="18"/>
      <w:lang w:val="en-GB" w:eastAsia="en-GB"/>
    </w:rPr>
  </w:style>
  <w:style w:type="paragraph" w:customStyle="1" w:styleId="xl149">
    <w:name w:val="xl149"/>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GB" w:eastAsia="en-GB"/>
    </w:rPr>
  </w:style>
  <w:style w:type="paragraph" w:customStyle="1" w:styleId="xl150">
    <w:name w:val="xl150"/>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8"/>
      <w:szCs w:val="18"/>
      <w:lang w:val="en-GB" w:eastAsia="en-GB"/>
    </w:rPr>
  </w:style>
  <w:style w:type="paragraph" w:customStyle="1" w:styleId="xl151">
    <w:name w:val="xl151"/>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xl152">
    <w:name w:val="xl152"/>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18"/>
      <w:szCs w:val="18"/>
      <w:lang w:val="en-GB" w:eastAsia="en-GB"/>
    </w:rPr>
  </w:style>
  <w:style w:type="paragraph" w:customStyle="1" w:styleId="xl153">
    <w:name w:val="xl153"/>
    <w:basedOn w:val="a"/>
    <w:rsid w:val="00140970"/>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en-GB" w:eastAsia="en-GB"/>
    </w:rPr>
  </w:style>
  <w:style w:type="paragraph" w:customStyle="1" w:styleId="xl154">
    <w:name w:val="xl154"/>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5">
    <w:name w:val="xl155"/>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20"/>
      <w:szCs w:val="20"/>
      <w:lang w:val="en-GB" w:eastAsia="en-GB"/>
    </w:rPr>
  </w:style>
  <w:style w:type="paragraph" w:customStyle="1" w:styleId="xl156">
    <w:name w:val="xl156"/>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val="en-GB" w:eastAsia="en-GB"/>
    </w:rPr>
  </w:style>
  <w:style w:type="paragraph" w:customStyle="1" w:styleId="xl157">
    <w:name w:val="xl157"/>
    <w:basedOn w:val="a"/>
    <w:rsid w:val="001409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20"/>
      <w:szCs w:val="20"/>
      <w:lang w:val="en-GB" w:eastAsia="en-GB"/>
    </w:rPr>
  </w:style>
  <w:style w:type="paragraph" w:customStyle="1" w:styleId="xl158">
    <w:name w:val="xl158"/>
    <w:basedOn w:val="a"/>
    <w:rsid w:val="001409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159">
    <w:name w:val="xl159"/>
    <w:basedOn w:val="a"/>
    <w:rsid w:val="001409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160">
    <w:name w:val="xl160"/>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GB" w:eastAsia="en-GB"/>
    </w:rPr>
  </w:style>
  <w:style w:type="paragraph" w:customStyle="1" w:styleId="xl161">
    <w:name w:val="xl161"/>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8"/>
      <w:szCs w:val="18"/>
      <w:lang w:val="en-GB" w:eastAsia="en-GB"/>
    </w:rPr>
  </w:style>
  <w:style w:type="paragraph" w:customStyle="1" w:styleId="xl162">
    <w:name w:val="xl162"/>
    <w:basedOn w:val="a"/>
    <w:rsid w:val="00140970"/>
    <w:pPr>
      <w:shd w:val="clear" w:color="000000" w:fill="FFFFFF"/>
      <w:spacing w:before="100" w:beforeAutospacing="1" w:after="100" w:afterAutospacing="1" w:line="240" w:lineRule="auto"/>
      <w:jc w:val="center"/>
    </w:pPr>
    <w:rPr>
      <w:rFonts w:ascii="Arial" w:eastAsia="Times New Roman" w:hAnsi="Arial" w:cs="Arial"/>
      <w:sz w:val="24"/>
      <w:szCs w:val="24"/>
      <w:lang w:val="en-GB" w:eastAsia="en-GB"/>
    </w:rPr>
  </w:style>
  <w:style w:type="paragraph" w:customStyle="1" w:styleId="xl163">
    <w:name w:val="xl163"/>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64">
    <w:name w:val="xl164"/>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val="en-GB" w:eastAsia="en-GB"/>
    </w:rPr>
  </w:style>
  <w:style w:type="paragraph" w:customStyle="1" w:styleId="xl165">
    <w:name w:val="xl165"/>
    <w:basedOn w:val="a"/>
    <w:rsid w:val="0014097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66">
    <w:name w:val="xl166"/>
    <w:basedOn w:val="a"/>
    <w:rsid w:val="001409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24"/>
      <w:szCs w:val="24"/>
      <w:lang w:val="en-GB" w:eastAsia="en-GB"/>
    </w:rPr>
  </w:style>
  <w:style w:type="paragraph" w:customStyle="1" w:styleId="xl167">
    <w:name w:val="xl167"/>
    <w:basedOn w:val="a"/>
    <w:rsid w:val="001409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993300"/>
      <w:sz w:val="24"/>
      <w:szCs w:val="24"/>
      <w:lang w:val="en-GB" w:eastAsia="en-GB"/>
    </w:rPr>
  </w:style>
  <w:style w:type="paragraph" w:customStyle="1" w:styleId="xl168">
    <w:name w:val="xl168"/>
    <w:basedOn w:val="a"/>
    <w:rsid w:val="001409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sz w:val="24"/>
      <w:szCs w:val="24"/>
      <w:lang w:val="en-GB" w:eastAsia="en-GB"/>
    </w:rPr>
  </w:style>
  <w:style w:type="paragraph" w:customStyle="1" w:styleId="xl169">
    <w:name w:val="xl169"/>
    <w:basedOn w:val="a"/>
    <w:rsid w:val="001409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sz w:val="24"/>
      <w:szCs w:val="24"/>
      <w:lang w:val="en-GB" w:eastAsia="en-GB"/>
    </w:rPr>
  </w:style>
  <w:style w:type="paragraph" w:customStyle="1" w:styleId="xl170">
    <w:name w:val="xl170"/>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24"/>
      <w:szCs w:val="24"/>
      <w:lang w:val="en-GB" w:eastAsia="en-GB"/>
    </w:rPr>
  </w:style>
  <w:style w:type="paragraph" w:customStyle="1" w:styleId="xl171">
    <w:name w:val="xl171"/>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28"/>
      <w:szCs w:val="28"/>
      <w:lang w:val="en-GB" w:eastAsia="en-GB"/>
    </w:rPr>
  </w:style>
  <w:style w:type="paragraph" w:customStyle="1" w:styleId="xl172">
    <w:name w:val="xl172"/>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74807"/>
      <w:sz w:val="18"/>
      <w:szCs w:val="18"/>
      <w:lang w:val="en-GB" w:eastAsia="en-GB"/>
    </w:rPr>
  </w:style>
  <w:style w:type="paragraph" w:customStyle="1" w:styleId="xl173">
    <w:name w:val="xl173"/>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val="en-GB" w:eastAsia="en-GB"/>
    </w:rPr>
  </w:style>
  <w:style w:type="paragraph" w:customStyle="1" w:styleId="xl174">
    <w:name w:val="xl174"/>
    <w:basedOn w:val="a"/>
    <w:rsid w:val="001409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Sylfaen" w:eastAsia="Times New Roman" w:hAnsi="Sylfaen"/>
      <w:color w:val="993300"/>
      <w:sz w:val="16"/>
      <w:szCs w:val="16"/>
      <w:lang w:val="en-GB" w:eastAsia="en-GB"/>
    </w:rPr>
  </w:style>
  <w:style w:type="paragraph" w:customStyle="1" w:styleId="xl175">
    <w:name w:val="xl175"/>
    <w:basedOn w:val="a"/>
    <w:rsid w:val="001409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74807"/>
      <w:sz w:val="18"/>
      <w:szCs w:val="18"/>
      <w:lang w:val="en-GB" w:eastAsia="en-GB"/>
    </w:rPr>
  </w:style>
  <w:style w:type="paragraph" w:customStyle="1" w:styleId="xl176">
    <w:name w:val="xl176"/>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77">
    <w:name w:val="xl177"/>
    <w:basedOn w:val="a"/>
    <w:rsid w:val="00140970"/>
    <w:pPr>
      <w:shd w:val="clear" w:color="000000" w:fill="FFFFFF"/>
      <w:spacing w:before="100" w:beforeAutospacing="1" w:after="100" w:afterAutospacing="1" w:line="240" w:lineRule="auto"/>
      <w:jc w:val="center"/>
    </w:pPr>
    <w:rPr>
      <w:rFonts w:ascii="Arial" w:eastAsia="Times New Roman" w:hAnsi="Arial" w:cs="Arial"/>
      <w:sz w:val="18"/>
      <w:szCs w:val="18"/>
      <w:lang w:val="en-GB" w:eastAsia="en-GB"/>
    </w:rPr>
  </w:style>
  <w:style w:type="paragraph" w:customStyle="1" w:styleId="xl178">
    <w:name w:val="xl178"/>
    <w:basedOn w:val="a"/>
    <w:rsid w:val="00140970"/>
    <w:pPr>
      <w:pBdr>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2"/>
      <w:szCs w:val="12"/>
      <w:lang w:val="en-GB" w:eastAsia="en-GB"/>
    </w:rPr>
  </w:style>
  <w:style w:type="paragraph" w:customStyle="1" w:styleId="xl179">
    <w:name w:val="xl179"/>
    <w:basedOn w:val="a"/>
    <w:rsid w:val="0014097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0">
    <w:name w:val="xl180"/>
    <w:basedOn w:val="a"/>
    <w:rsid w:val="00140970"/>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1">
    <w:name w:val="xl181"/>
    <w:basedOn w:val="a"/>
    <w:rsid w:val="00140970"/>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2">
    <w:name w:val="xl182"/>
    <w:basedOn w:val="a"/>
    <w:rsid w:val="0014097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3">
    <w:name w:val="xl183"/>
    <w:basedOn w:val="a"/>
    <w:rsid w:val="0014097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4">
    <w:name w:val="xl184"/>
    <w:basedOn w:val="a"/>
    <w:rsid w:val="00140970"/>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5">
    <w:name w:val="xl185"/>
    <w:basedOn w:val="a"/>
    <w:rsid w:val="00140970"/>
    <w:pPr>
      <w:pBdr>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6">
    <w:name w:val="xl186"/>
    <w:basedOn w:val="a"/>
    <w:rsid w:val="00140970"/>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7">
    <w:name w:val="xl187"/>
    <w:basedOn w:val="a"/>
    <w:rsid w:val="0014097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88">
    <w:name w:val="xl188"/>
    <w:basedOn w:val="a"/>
    <w:rsid w:val="0014097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89">
    <w:name w:val="xl189"/>
    <w:basedOn w:val="a"/>
    <w:rsid w:val="00140970"/>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0">
    <w:name w:val="xl190"/>
    <w:basedOn w:val="a"/>
    <w:rsid w:val="0014097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1">
    <w:name w:val="xl191"/>
    <w:basedOn w:val="a"/>
    <w:rsid w:val="0014097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92">
    <w:name w:val="xl192"/>
    <w:basedOn w:val="a"/>
    <w:rsid w:val="0014097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93">
    <w:name w:val="xl193"/>
    <w:basedOn w:val="a"/>
    <w:rsid w:val="00140970"/>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4">
    <w:name w:val="xl194"/>
    <w:basedOn w:val="a"/>
    <w:rsid w:val="0014097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5">
    <w:name w:val="xl195"/>
    <w:basedOn w:val="a"/>
    <w:rsid w:val="00140970"/>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96">
    <w:name w:val="xl196"/>
    <w:basedOn w:val="a"/>
    <w:rsid w:val="00140970"/>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97">
    <w:name w:val="xl197"/>
    <w:basedOn w:val="a"/>
    <w:rsid w:val="00140970"/>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8">
    <w:name w:val="xl198"/>
    <w:basedOn w:val="a"/>
    <w:rsid w:val="0014097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9">
    <w:name w:val="xl199"/>
    <w:basedOn w:val="a"/>
    <w:rsid w:val="00B021A1"/>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0">
    <w:name w:val="xl200"/>
    <w:basedOn w:val="a"/>
    <w:rsid w:val="00B021A1"/>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1">
    <w:name w:val="xl201"/>
    <w:basedOn w:val="a"/>
    <w:rsid w:val="00B021A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2">
    <w:name w:val="xl202"/>
    <w:basedOn w:val="a"/>
    <w:rsid w:val="00B021A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3">
    <w:name w:val="xl203"/>
    <w:basedOn w:val="a"/>
    <w:rsid w:val="00B021A1"/>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4">
    <w:name w:val="xl204"/>
    <w:basedOn w:val="a"/>
    <w:rsid w:val="00B021A1"/>
    <w:pPr>
      <w:pBdr>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5">
    <w:name w:val="xl205"/>
    <w:basedOn w:val="a"/>
    <w:rsid w:val="00B021A1"/>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6">
    <w:name w:val="xl206"/>
    <w:basedOn w:val="a"/>
    <w:rsid w:val="00B021A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207">
    <w:name w:val="xl207"/>
    <w:basedOn w:val="a"/>
    <w:rsid w:val="00B021A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208">
    <w:name w:val="xl208"/>
    <w:basedOn w:val="a"/>
    <w:rsid w:val="00B021A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209">
    <w:name w:val="xl209"/>
    <w:basedOn w:val="a"/>
    <w:rsid w:val="00B021A1"/>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10">
    <w:name w:val="xl210"/>
    <w:basedOn w:val="a"/>
    <w:rsid w:val="00B021A1"/>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11">
    <w:name w:val="xl211"/>
    <w:basedOn w:val="a"/>
    <w:rsid w:val="00B021A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28838932">
      <w:bodyDiv w:val="1"/>
      <w:marLeft w:val="0"/>
      <w:marRight w:val="0"/>
      <w:marTop w:val="0"/>
      <w:marBottom w:val="0"/>
      <w:divBdr>
        <w:top w:val="none" w:sz="0" w:space="0" w:color="auto"/>
        <w:left w:val="none" w:sz="0" w:space="0" w:color="auto"/>
        <w:bottom w:val="none" w:sz="0" w:space="0" w:color="auto"/>
        <w:right w:val="none" w:sz="0" w:space="0" w:color="auto"/>
      </w:divBdr>
    </w:div>
    <w:div w:id="53550261">
      <w:bodyDiv w:val="1"/>
      <w:marLeft w:val="0"/>
      <w:marRight w:val="0"/>
      <w:marTop w:val="0"/>
      <w:marBottom w:val="0"/>
      <w:divBdr>
        <w:top w:val="none" w:sz="0" w:space="0" w:color="auto"/>
        <w:left w:val="none" w:sz="0" w:space="0" w:color="auto"/>
        <w:bottom w:val="none" w:sz="0" w:space="0" w:color="auto"/>
        <w:right w:val="none" w:sz="0" w:space="0" w:color="auto"/>
      </w:divBdr>
    </w:div>
    <w:div w:id="128863540">
      <w:bodyDiv w:val="1"/>
      <w:marLeft w:val="0"/>
      <w:marRight w:val="0"/>
      <w:marTop w:val="0"/>
      <w:marBottom w:val="0"/>
      <w:divBdr>
        <w:top w:val="none" w:sz="0" w:space="0" w:color="auto"/>
        <w:left w:val="none" w:sz="0" w:space="0" w:color="auto"/>
        <w:bottom w:val="none" w:sz="0" w:space="0" w:color="auto"/>
        <w:right w:val="none" w:sz="0" w:space="0" w:color="auto"/>
      </w:divBdr>
    </w:div>
    <w:div w:id="130489433">
      <w:bodyDiv w:val="1"/>
      <w:marLeft w:val="0"/>
      <w:marRight w:val="0"/>
      <w:marTop w:val="0"/>
      <w:marBottom w:val="0"/>
      <w:divBdr>
        <w:top w:val="none" w:sz="0" w:space="0" w:color="auto"/>
        <w:left w:val="none" w:sz="0" w:space="0" w:color="auto"/>
        <w:bottom w:val="none" w:sz="0" w:space="0" w:color="auto"/>
        <w:right w:val="none" w:sz="0" w:space="0" w:color="auto"/>
      </w:divBdr>
    </w:div>
    <w:div w:id="130759261">
      <w:bodyDiv w:val="1"/>
      <w:marLeft w:val="0"/>
      <w:marRight w:val="0"/>
      <w:marTop w:val="0"/>
      <w:marBottom w:val="0"/>
      <w:divBdr>
        <w:top w:val="none" w:sz="0" w:space="0" w:color="auto"/>
        <w:left w:val="none" w:sz="0" w:space="0" w:color="auto"/>
        <w:bottom w:val="none" w:sz="0" w:space="0" w:color="auto"/>
        <w:right w:val="none" w:sz="0" w:space="0" w:color="auto"/>
      </w:divBdr>
    </w:div>
    <w:div w:id="144784402">
      <w:bodyDiv w:val="1"/>
      <w:marLeft w:val="0"/>
      <w:marRight w:val="0"/>
      <w:marTop w:val="0"/>
      <w:marBottom w:val="0"/>
      <w:divBdr>
        <w:top w:val="none" w:sz="0" w:space="0" w:color="auto"/>
        <w:left w:val="none" w:sz="0" w:space="0" w:color="auto"/>
        <w:bottom w:val="none" w:sz="0" w:space="0" w:color="auto"/>
        <w:right w:val="none" w:sz="0" w:space="0" w:color="auto"/>
      </w:divBdr>
    </w:div>
    <w:div w:id="152377435">
      <w:bodyDiv w:val="1"/>
      <w:marLeft w:val="0"/>
      <w:marRight w:val="0"/>
      <w:marTop w:val="0"/>
      <w:marBottom w:val="0"/>
      <w:divBdr>
        <w:top w:val="none" w:sz="0" w:space="0" w:color="auto"/>
        <w:left w:val="none" w:sz="0" w:space="0" w:color="auto"/>
        <w:bottom w:val="none" w:sz="0" w:space="0" w:color="auto"/>
        <w:right w:val="none" w:sz="0" w:space="0" w:color="auto"/>
      </w:divBdr>
    </w:div>
    <w:div w:id="171721734">
      <w:bodyDiv w:val="1"/>
      <w:marLeft w:val="0"/>
      <w:marRight w:val="0"/>
      <w:marTop w:val="0"/>
      <w:marBottom w:val="0"/>
      <w:divBdr>
        <w:top w:val="none" w:sz="0" w:space="0" w:color="auto"/>
        <w:left w:val="none" w:sz="0" w:space="0" w:color="auto"/>
        <w:bottom w:val="none" w:sz="0" w:space="0" w:color="auto"/>
        <w:right w:val="none" w:sz="0" w:space="0" w:color="auto"/>
      </w:divBdr>
    </w:div>
    <w:div w:id="183439801">
      <w:bodyDiv w:val="1"/>
      <w:marLeft w:val="0"/>
      <w:marRight w:val="0"/>
      <w:marTop w:val="0"/>
      <w:marBottom w:val="0"/>
      <w:divBdr>
        <w:top w:val="none" w:sz="0" w:space="0" w:color="auto"/>
        <w:left w:val="none" w:sz="0" w:space="0" w:color="auto"/>
        <w:bottom w:val="none" w:sz="0" w:space="0" w:color="auto"/>
        <w:right w:val="none" w:sz="0" w:space="0" w:color="auto"/>
      </w:divBdr>
    </w:div>
    <w:div w:id="208762428">
      <w:bodyDiv w:val="1"/>
      <w:marLeft w:val="0"/>
      <w:marRight w:val="0"/>
      <w:marTop w:val="0"/>
      <w:marBottom w:val="0"/>
      <w:divBdr>
        <w:top w:val="none" w:sz="0" w:space="0" w:color="auto"/>
        <w:left w:val="none" w:sz="0" w:space="0" w:color="auto"/>
        <w:bottom w:val="none" w:sz="0" w:space="0" w:color="auto"/>
        <w:right w:val="none" w:sz="0" w:space="0" w:color="auto"/>
      </w:divBdr>
    </w:div>
    <w:div w:id="225845896">
      <w:bodyDiv w:val="1"/>
      <w:marLeft w:val="0"/>
      <w:marRight w:val="0"/>
      <w:marTop w:val="0"/>
      <w:marBottom w:val="0"/>
      <w:divBdr>
        <w:top w:val="none" w:sz="0" w:space="0" w:color="auto"/>
        <w:left w:val="none" w:sz="0" w:space="0" w:color="auto"/>
        <w:bottom w:val="none" w:sz="0" w:space="0" w:color="auto"/>
        <w:right w:val="none" w:sz="0" w:space="0" w:color="auto"/>
      </w:divBdr>
    </w:div>
    <w:div w:id="232591388">
      <w:bodyDiv w:val="1"/>
      <w:marLeft w:val="0"/>
      <w:marRight w:val="0"/>
      <w:marTop w:val="0"/>
      <w:marBottom w:val="0"/>
      <w:divBdr>
        <w:top w:val="none" w:sz="0" w:space="0" w:color="auto"/>
        <w:left w:val="none" w:sz="0" w:space="0" w:color="auto"/>
        <w:bottom w:val="none" w:sz="0" w:space="0" w:color="auto"/>
        <w:right w:val="none" w:sz="0" w:space="0" w:color="auto"/>
      </w:divBdr>
    </w:div>
    <w:div w:id="234165022">
      <w:bodyDiv w:val="1"/>
      <w:marLeft w:val="0"/>
      <w:marRight w:val="0"/>
      <w:marTop w:val="0"/>
      <w:marBottom w:val="0"/>
      <w:divBdr>
        <w:top w:val="none" w:sz="0" w:space="0" w:color="auto"/>
        <w:left w:val="none" w:sz="0" w:space="0" w:color="auto"/>
        <w:bottom w:val="none" w:sz="0" w:space="0" w:color="auto"/>
        <w:right w:val="none" w:sz="0" w:space="0" w:color="auto"/>
      </w:divBdr>
    </w:div>
    <w:div w:id="244265340">
      <w:bodyDiv w:val="1"/>
      <w:marLeft w:val="0"/>
      <w:marRight w:val="0"/>
      <w:marTop w:val="0"/>
      <w:marBottom w:val="0"/>
      <w:divBdr>
        <w:top w:val="none" w:sz="0" w:space="0" w:color="auto"/>
        <w:left w:val="none" w:sz="0" w:space="0" w:color="auto"/>
        <w:bottom w:val="none" w:sz="0" w:space="0" w:color="auto"/>
        <w:right w:val="none" w:sz="0" w:space="0" w:color="auto"/>
      </w:divBdr>
    </w:div>
    <w:div w:id="248581667">
      <w:bodyDiv w:val="1"/>
      <w:marLeft w:val="0"/>
      <w:marRight w:val="0"/>
      <w:marTop w:val="0"/>
      <w:marBottom w:val="0"/>
      <w:divBdr>
        <w:top w:val="none" w:sz="0" w:space="0" w:color="auto"/>
        <w:left w:val="none" w:sz="0" w:space="0" w:color="auto"/>
        <w:bottom w:val="none" w:sz="0" w:space="0" w:color="auto"/>
        <w:right w:val="none" w:sz="0" w:space="0" w:color="auto"/>
      </w:divBdr>
    </w:div>
    <w:div w:id="249126370">
      <w:bodyDiv w:val="1"/>
      <w:marLeft w:val="0"/>
      <w:marRight w:val="0"/>
      <w:marTop w:val="0"/>
      <w:marBottom w:val="0"/>
      <w:divBdr>
        <w:top w:val="none" w:sz="0" w:space="0" w:color="auto"/>
        <w:left w:val="none" w:sz="0" w:space="0" w:color="auto"/>
        <w:bottom w:val="none" w:sz="0" w:space="0" w:color="auto"/>
        <w:right w:val="none" w:sz="0" w:space="0" w:color="auto"/>
      </w:divBdr>
    </w:div>
    <w:div w:id="249585264">
      <w:bodyDiv w:val="1"/>
      <w:marLeft w:val="0"/>
      <w:marRight w:val="0"/>
      <w:marTop w:val="0"/>
      <w:marBottom w:val="0"/>
      <w:divBdr>
        <w:top w:val="none" w:sz="0" w:space="0" w:color="auto"/>
        <w:left w:val="none" w:sz="0" w:space="0" w:color="auto"/>
        <w:bottom w:val="none" w:sz="0" w:space="0" w:color="auto"/>
        <w:right w:val="none" w:sz="0" w:space="0" w:color="auto"/>
      </w:divBdr>
    </w:div>
    <w:div w:id="258831078">
      <w:bodyDiv w:val="1"/>
      <w:marLeft w:val="0"/>
      <w:marRight w:val="0"/>
      <w:marTop w:val="0"/>
      <w:marBottom w:val="0"/>
      <w:divBdr>
        <w:top w:val="none" w:sz="0" w:space="0" w:color="auto"/>
        <w:left w:val="none" w:sz="0" w:space="0" w:color="auto"/>
        <w:bottom w:val="none" w:sz="0" w:space="0" w:color="auto"/>
        <w:right w:val="none" w:sz="0" w:space="0" w:color="auto"/>
      </w:divBdr>
    </w:div>
    <w:div w:id="278488913">
      <w:bodyDiv w:val="1"/>
      <w:marLeft w:val="0"/>
      <w:marRight w:val="0"/>
      <w:marTop w:val="0"/>
      <w:marBottom w:val="0"/>
      <w:divBdr>
        <w:top w:val="none" w:sz="0" w:space="0" w:color="auto"/>
        <w:left w:val="none" w:sz="0" w:space="0" w:color="auto"/>
        <w:bottom w:val="none" w:sz="0" w:space="0" w:color="auto"/>
        <w:right w:val="none" w:sz="0" w:space="0" w:color="auto"/>
      </w:divBdr>
    </w:div>
    <w:div w:id="285239272">
      <w:bodyDiv w:val="1"/>
      <w:marLeft w:val="0"/>
      <w:marRight w:val="0"/>
      <w:marTop w:val="0"/>
      <w:marBottom w:val="0"/>
      <w:divBdr>
        <w:top w:val="none" w:sz="0" w:space="0" w:color="auto"/>
        <w:left w:val="none" w:sz="0" w:space="0" w:color="auto"/>
        <w:bottom w:val="none" w:sz="0" w:space="0" w:color="auto"/>
        <w:right w:val="none" w:sz="0" w:space="0" w:color="auto"/>
      </w:divBdr>
    </w:div>
    <w:div w:id="295068945">
      <w:bodyDiv w:val="1"/>
      <w:marLeft w:val="0"/>
      <w:marRight w:val="0"/>
      <w:marTop w:val="0"/>
      <w:marBottom w:val="0"/>
      <w:divBdr>
        <w:top w:val="none" w:sz="0" w:space="0" w:color="auto"/>
        <w:left w:val="none" w:sz="0" w:space="0" w:color="auto"/>
        <w:bottom w:val="none" w:sz="0" w:space="0" w:color="auto"/>
        <w:right w:val="none" w:sz="0" w:space="0" w:color="auto"/>
      </w:divBdr>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308286099">
      <w:bodyDiv w:val="1"/>
      <w:marLeft w:val="0"/>
      <w:marRight w:val="0"/>
      <w:marTop w:val="0"/>
      <w:marBottom w:val="0"/>
      <w:divBdr>
        <w:top w:val="none" w:sz="0" w:space="0" w:color="auto"/>
        <w:left w:val="none" w:sz="0" w:space="0" w:color="auto"/>
        <w:bottom w:val="none" w:sz="0" w:space="0" w:color="auto"/>
        <w:right w:val="none" w:sz="0" w:space="0" w:color="auto"/>
      </w:divBdr>
    </w:div>
    <w:div w:id="315688743">
      <w:bodyDiv w:val="1"/>
      <w:marLeft w:val="0"/>
      <w:marRight w:val="0"/>
      <w:marTop w:val="0"/>
      <w:marBottom w:val="0"/>
      <w:divBdr>
        <w:top w:val="none" w:sz="0" w:space="0" w:color="auto"/>
        <w:left w:val="none" w:sz="0" w:space="0" w:color="auto"/>
        <w:bottom w:val="none" w:sz="0" w:space="0" w:color="auto"/>
        <w:right w:val="none" w:sz="0" w:space="0" w:color="auto"/>
      </w:divBdr>
    </w:div>
    <w:div w:id="322004772">
      <w:bodyDiv w:val="1"/>
      <w:marLeft w:val="0"/>
      <w:marRight w:val="0"/>
      <w:marTop w:val="0"/>
      <w:marBottom w:val="0"/>
      <w:divBdr>
        <w:top w:val="none" w:sz="0" w:space="0" w:color="auto"/>
        <w:left w:val="none" w:sz="0" w:space="0" w:color="auto"/>
        <w:bottom w:val="none" w:sz="0" w:space="0" w:color="auto"/>
        <w:right w:val="none" w:sz="0" w:space="0" w:color="auto"/>
      </w:divBdr>
    </w:div>
    <w:div w:id="327712197">
      <w:bodyDiv w:val="1"/>
      <w:marLeft w:val="0"/>
      <w:marRight w:val="0"/>
      <w:marTop w:val="0"/>
      <w:marBottom w:val="0"/>
      <w:divBdr>
        <w:top w:val="none" w:sz="0" w:space="0" w:color="auto"/>
        <w:left w:val="none" w:sz="0" w:space="0" w:color="auto"/>
        <w:bottom w:val="none" w:sz="0" w:space="0" w:color="auto"/>
        <w:right w:val="none" w:sz="0" w:space="0" w:color="auto"/>
      </w:divBdr>
    </w:div>
    <w:div w:id="354696006">
      <w:bodyDiv w:val="1"/>
      <w:marLeft w:val="0"/>
      <w:marRight w:val="0"/>
      <w:marTop w:val="0"/>
      <w:marBottom w:val="0"/>
      <w:divBdr>
        <w:top w:val="none" w:sz="0" w:space="0" w:color="auto"/>
        <w:left w:val="none" w:sz="0" w:space="0" w:color="auto"/>
        <w:bottom w:val="none" w:sz="0" w:space="0" w:color="auto"/>
        <w:right w:val="none" w:sz="0" w:space="0" w:color="auto"/>
      </w:divBdr>
    </w:div>
    <w:div w:id="355888864">
      <w:bodyDiv w:val="1"/>
      <w:marLeft w:val="0"/>
      <w:marRight w:val="0"/>
      <w:marTop w:val="0"/>
      <w:marBottom w:val="0"/>
      <w:divBdr>
        <w:top w:val="none" w:sz="0" w:space="0" w:color="auto"/>
        <w:left w:val="none" w:sz="0" w:space="0" w:color="auto"/>
        <w:bottom w:val="none" w:sz="0" w:space="0" w:color="auto"/>
        <w:right w:val="none" w:sz="0" w:space="0" w:color="auto"/>
      </w:divBdr>
    </w:div>
    <w:div w:id="371152525">
      <w:bodyDiv w:val="1"/>
      <w:marLeft w:val="0"/>
      <w:marRight w:val="0"/>
      <w:marTop w:val="0"/>
      <w:marBottom w:val="0"/>
      <w:divBdr>
        <w:top w:val="none" w:sz="0" w:space="0" w:color="auto"/>
        <w:left w:val="none" w:sz="0" w:space="0" w:color="auto"/>
        <w:bottom w:val="none" w:sz="0" w:space="0" w:color="auto"/>
        <w:right w:val="none" w:sz="0" w:space="0" w:color="auto"/>
      </w:divBdr>
    </w:div>
    <w:div w:id="380325743">
      <w:bodyDiv w:val="1"/>
      <w:marLeft w:val="0"/>
      <w:marRight w:val="0"/>
      <w:marTop w:val="0"/>
      <w:marBottom w:val="0"/>
      <w:divBdr>
        <w:top w:val="none" w:sz="0" w:space="0" w:color="auto"/>
        <w:left w:val="none" w:sz="0" w:space="0" w:color="auto"/>
        <w:bottom w:val="none" w:sz="0" w:space="0" w:color="auto"/>
        <w:right w:val="none" w:sz="0" w:space="0" w:color="auto"/>
      </w:divBdr>
    </w:div>
    <w:div w:id="417943869">
      <w:bodyDiv w:val="1"/>
      <w:marLeft w:val="0"/>
      <w:marRight w:val="0"/>
      <w:marTop w:val="0"/>
      <w:marBottom w:val="0"/>
      <w:divBdr>
        <w:top w:val="none" w:sz="0" w:space="0" w:color="auto"/>
        <w:left w:val="none" w:sz="0" w:space="0" w:color="auto"/>
        <w:bottom w:val="none" w:sz="0" w:space="0" w:color="auto"/>
        <w:right w:val="none" w:sz="0" w:space="0" w:color="auto"/>
      </w:divBdr>
    </w:div>
    <w:div w:id="418260722">
      <w:bodyDiv w:val="1"/>
      <w:marLeft w:val="0"/>
      <w:marRight w:val="0"/>
      <w:marTop w:val="0"/>
      <w:marBottom w:val="0"/>
      <w:divBdr>
        <w:top w:val="none" w:sz="0" w:space="0" w:color="auto"/>
        <w:left w:val="none" w:sz="0" w:space="0" w:color="auto"/>
        <w:bottom w:val="none" w:sz="0" w:space="0" w:color="auto"/>
        <w:right w:val="none" w:sz="0" w:space="0" w:color="auto"/>
      </w:divBdr>
    </w:div>
    <w:div w:id="422458378">
      <w:bodyDiv w:val="1"/>
      <w:marLeft w:val="0"/>
      <w:marRight w:val="0"/>
      <w:marTop w:val="0"/>
      <w:marBottom w:val="0"/>
      <w:divBdr>
        <w:top w:val="none" w:sz="0" w:space="0" w:color="auto"/>
        <w:left w:val="none" w:sz="0" w:space="0" w:color="auto"/>
        <w:bottom w:val="none" w:sz="0" w:space="0" w:color="auto"/>
        <w:right w:val="none" w:sz="0" w:space="0" w:color="auto"/>
      </w:divBdr>
    </w:div>
    <w:div w:id="422534041">
      <w:bodyDiv w:val="1"/>
      <w:marLeft w:val="0"/>
      <w:marRight w:val="0"/>
      <w:marTop w:val="0"/>
      <w:marBottom w:val="0"/>
      <w:divBdr>
        <w:top w:val="none" w:sz="0" w:space="0" w:color="auto"/>
        <w:left w:val="none" w:sz="0" w:space="0" w:color="auto"/>
        <w:bottom w:val="none" w:sz="0" w:space="0" w:color="auto"/>
        <w:right w:val="none" w:sz="0" w:space="0" w:color="auto"/>
      </w:divBdr>
    </w:div>
    <w:div w:id="432819127">
      <w:bodyDiv w:val="1"/>
      <w:marLeft w:val="0"/>
      <w:marRight w:val="0"/>
      <w:marTop w:val="0"/>
      <w:marBottom w:val="0"/>
      <w:divBdr>
        <w:top w:val="none" w:sz="0" w:space="0" w:color="auto"/>
        <w:left w:val="none" w:sz="0" w:space="0" w:color="auto"/>
        <w:bottom w:val="none" w:sz="0" w:space="0" w:color="auto"/>
        <w:right w:val="none" w:sz="0" w:space="0" w:color="auto"/>
      </w:divBdr>
    </w:div>
    <w:div w:id="441921119">
      <w:bodyDiv w:val="1"/>
      <w:marLeft w:val="0"/>
      <w:marRight w:val="0"/>
      <w:marTop w:val="0"/>
      <w:marBottom w:val="0"/>
      <w:divBdr>
        <w:top w:val="none" w:sz="0" w:space="0" w:color="auto"/>
        <w:left w:val="none" w:sz="0" w:space="0" w:color="auto"/>
        <w:bottom w:val="none" w:sz="0" w:space="0" w:color="auto"/>
        <w:right w:val="none" w:sz="0" w:space="0" w:color="auto"/>
      </w:divBdr>
    </w:div>
    <w:div w:id="456533579">
      <w:bodyDiv w:val="1"/>
      <w:marLeft w:val="0"/>
      <w:marRight w:val="0"/>
      <w:marTop w:val="0"/>
      <w:marBottom w:val="0"/>
      <w:divBdr>
        <w:top w:val="none" w:sz="0" w:space="0" w:color="auto"/>
        <w:left w:val="none" w:sz="0" w:space="0" w:color="auto"/>
        <w:bottom w:val="none" w:sz="0" w:space="0" w:color="auto"/>
        <w:right w:val="none" w:sz="0" w:space="0" w:color="auto"/>
      </w:divBdr>
    </w:div>
    <w:div w:id="468519881">
      <w:bodyDiv w:val="1"/>
      <w:marLeft w:val="0"/>
      <w:marRight w:val="0"/>
      <w:marTop w:val="0"/>
      <w:marBottom w:val="0"/>
      <w:divBdr>
        <w:top w:val="none" w:sz="0" w:space="0" w:color="auto"/>
        <w:left w:val="none" w:sz="0" w:space="0" w:color="auto"/>
        <w:bottom w:val="none" w:sz="0" w:space="0" w:color="auto"/>
        <w:right w:val="none" w:sz="0" w:space="0" w:color="auto"/>
      </w:divBdr>
    </w:div>
    <w:div w:id="482964223">
      <w:bodyDiv w:val="1"/>
      <w:marLeft w:val="0"/>
      <w:marRight w:val="0"/>
      <w:marTop w:val="0"/>
      <w:marBottom w:val="0"/>
      <w:divBdr>
        <w:top w:val="none" w:sz="0" w:space="0" w:color="auto"/>
        <w:left w:val="none" w:sz="0" w:space="0" w:color="auto"/>
        <w:bottom w:val="none" w:sz="0" w:space="0" w:color="auto"/>
        <w:right w:val="none" w:sz="0" w:space="0" w:color="auto"/>
      </w:divBdr>
    </w:div>
    <w:div w:id="508180770">
      <w:bodyDiv w:val="1"/>
      <w:marLeft w:val="0"/>
      <w:marRight w:val="0"/>
      <w:marTop w:val="0"/>
      <w:marBottom w:val="0"/>
      <w:divBdr>
        <w:top w:val="none" w:sz="0" w:space="0" w:color="auto"/>
        <w:left w:val="none" w:sz="0" w:space="0" w:color="auto"/>
        <w:bottom w:val="none" w:sz="0" w:space="0" w:color="auto"/>
        <w:right w:val="none" w:sz="0" w:space="0" w:color="auto"/>
      </w:divBdr>
    </w:div>
    <w:div w:id="527304785">
      <w:bodyDiv w:val="1"/>
      <w:marLeft w:val="0"/>
      <w:marRight w:val="0"/>
      <w:marTop w:val="0"/>
      <w:marBottom w:val="0"/>
      <w:divBdr>
        <w:top w:val="none" w:sz="0" w:space="0" w:color="auto"/>
        <w:left w:val="none" w:sz="0" w:space="0" w:color="auto"/>
        <w:bottom w:val="none" w:sz="0" w:space="0" w:color="auto"/>
        <w:right w:val="none" w:sz="0" w:space="0" w:color="auto"/>
      </w:divBdr>
    </w:div>
    <w:div w:id="540828921">
      <w:bodyDiv w:val="1"/>
      <w:marLeft w:val="0"/>
      <w:marRight w:val="0"/>
      <w:marTop w:val="0"/>
      <w:marBottom w:val="0"/>
      <w:divBdr>
        <w:top w:val="none" w:sz="0" w:space="0" w:color="auto"/>
        <w:left w:val="none" w:sz="0" w:space="0" w:color="auto"/>
        <w:bottom w:val="none" w:sz="0" w:space="0" w:color="auto"/>
        <w:right w:val="none" w:sz="0" w:space="0" w:color="auto"/>
      </w:divBdr>
    </w:div>
    <w:div w:id="543177974">
      <w:bodyDiv w:val="1"/>
      <w:marLeft w:val="0"/>
      <w:marRight w:val="0"/>
      <w:marTop w:val="0"/>
      <w:marBottom w:val="0"/>
      <w:divBdr>
        <w:top w:val="none" w:sz="0" w:space="0" w:color="auto"/>
        <w:left w:val="none" w:sz="0" w:space="0" w:color="auto"/>
        <w:bottom w:val="none" w:sz="0" w:space="0" w:color="auto"/>
        <w:right w:val="none" w:sz="0" w:space="0" w:color="auto"/>
      </w:divBdr>
    </w:div>
    <w:div w:id="545684041">
      <w:bodyDiv w:val="1"/>
      <w:marLeft w:val="0"/>
      <w:marRight w:val="0"/>
      <w:marTop w:val="0"/>
      <w:marBottom w:val="0"/>
      <w:divBdr>
        <w:top w:val="none" w:sz="0" w:space="0" w:color="auto"/>
        <w:left w:val="none" w:sz="0" w:space="0" w:color="auto"/>
        <w:bottom w:val="none" w:sz="0" w:space="0" w:color="auto"/>
        <w:right w:val="none" w:sz="0" w:space="0" w:color="auto"/>
      </w:divBdr>
    </w:div>
    <w:div w:id="566115358">
      <w:bodyDiv w:val="1"/>
      <w:marLeft w:val="0"/>
      <w:marRight w:val="0"/>
      <w:marTop w:val="0"/>
      <w:marBottom w:val="0"/>
      <w:divBdr>
        <w:top w:val="none" w:sz="0" w:space="0" w:color="auto"/>
        <w:left w:val="none" w:sz="0" w:space="0" w:color="auto"/>
        <w:bottom w:val="none" w:sz="0" w:space="0" w:color="auto"/>
        <w:right w:val="none" w:sz="0" w:space="0" w:color="auto"/>
      </w:divBdr>
    </w:div>
    <w:div w:id="574708840">
      <w:bodyDiv w:val="1"/>
      <w:marLeft w:val="0"/>
      <w:marRight w:val="0"/>
      <w:marTop w:val="0"/>
      <w:marBottom w:val="0"/>
      <w:divBdr>
        <w:top w:val="none" w:sz="0" w:space="0" w:color="auto"/>
        <w:left w:val="none" w:sz="0" w:space="0" w:color="auto"/>
        <w:bottom w:val="none" w:sz="0" w:space="0" w:color="auto"/>
        <w:right w:val="none" w:sz="0" w:space="0" w:color="auto"/>
      </w:divBdr>
    </w:div>
    <w:div w:id="576398194">
      <w:bodyDiv w:val="1"/>
      <w:marLeft w:val="0"/>
      <w:marRight w:val="0"/>
      <w:marTop w:val="0"/>
      <w:marBottom w:val="0"/>
      <w:divBdr>
        <w:top w:val="none" w:sz="0" w:space="0" w:color="auto"/>
        <w:left w:val="none" w:sz="0" w:space="0" w:color="auto"/>
        <w:bottom w:val="none" w:sz="0" w:space="0" w:color="auto"/>
        <w:right w:val="none" w:sz="0" w:space="0" w:color="auto"/>
      </w:divBdr>
    </w:div>
    <w:div w:id="579799590">
      <w:bodyDiv w:val="1"/>
      <w:marLeft w:val="0"/>
      <w:marRight w:val="0"/>
      <w:marTop w:val="0"/>
      <w:marBottom w:val="0"/>
      <w:divBdr>
        <w:top w:val="none" w:sz="0" w:space="0" w:color="auto"/>
        <w:left w:val="none" w:sz="0" w:space="0" w:color="auto"/>
        <w:bottom w:val="none" w:sz="0" w:space="0" w:color="auto"/>
        <w:right w:val="none" w:sz="0" w:space="0" w:color="auto"/>
      </w:divBdr>
    </w:div>
    <w:div w:id="584192036">
      <w:bodyDiv w:val="1"/>
      <w:marLeft w:val="0"/>
      <w:marRight w:val="0"/>
      <w:marTop w:val="0"/>
      <w:marBottom w:val="0"/>
      <w:divBdr>
        <w:top w:val="none" w:sz="0" w:space="0" w:color="auto"/>
        <w:left w:val="none" w:sz="0" w:space="0" w:color="auto"/>
        <w:bottom w:val="none" w:sz="0" w:space="0" w:color="auto"/>
        <w:right w:val="none" w:sz="0" w:space="0" w:color="auto"/>
      </w:divBdr>
    </w:div>
    <w:div w:id="586425189">
      <w:bodyDiv w:val="1"/>
      <w:marLeft w:val="0"/>
      <w:marRight w:val="0"/>
      <w:marTop w:val="0"/>
      <w:marBottom w:val="0"/>
      <w:divBdr>
        <w:top w:val="none" w:sz="0" w:space="0" w:color="auto"/>
        <w:left w:val="none" w:sz="0" w:space="0" w:color="auto"/>
        <w:bottom w:val="none" w:sz="0" w:space="0" w:color="auto"/>
        <w:right w:val="none" w:sz="0" w:space="0" w:color="auto"/>
      </w:divBdr>
    </w:div>
    <w:div w:id="588003676">
      <w:bodyDiv w:val="1"/>
      <w:marLeft w:val="0"/>
      <w:marRight w:val="0"/>
      <w:marTop w:val="0"/>
      <w:marBottom w:val="0"/>
      <w:divBdr>
        <w:top w:val="none" w:sz="0" w:space="0" w:color="auto"/>
        <w:left w:val="none" w:sz="0" w:space="0" w:color="auto"/>
        <w:bottom w:val="none" w:sz="0" w:space="0" w:color="auto"/>
        <w:right w:val="none" w:sz="0" w:space="0" w:color="auto"/>
      </w:divBdr>
    </w:div>
    <w:div w:id="596183221">
      <w:bodyDiv w:val="1"/>
      <w:marLeft w:val="0"/>
      <w:marRight w:val="0"/>
      <w:marTop w:val="0"/>
      <w:marBottom w:val="0"/>
      <w:divBdr>
        <w:top w:val="none" w:sz="0" w:space="0" w:color="auto"/>
        <w:left w:val="none" w:sz="0" w:space="0" w:color="auto"/>
        <w:bottom w:val="none" w:sz="0" w:space="0" w:color="auto"/>
        <w:right w:val="none" w:sz="0" w:space="0" w:color="auto"/>
      </w:divBdr>
    </w:div>
    <w:div w:id="602808776">
      <w:bodyDiv w:val="1"/>
      <w:marLeft w:val="0"/>
      <w:marRight w:val="0"/>
      <w:marTop w:val="0"/>
      <w:marBottom w:val="0"/>
      <w:divBdr>
        <w:top w:val="none" w:sz="0" w:space="0" w:color="auto"/>
        <w:left w:val="none" w:sz="0" w:space="0" w:color="auto"/>
        <w:bottom w:val="none" w:sz="0" w:space="0" w:color="auto"/>
        <w:right w:val="none" w:sz="0" w:space="0" w:color="auto"/>
      </w:divBdr>
    </w:div>
    <w:div w:id="610550058">
      <w:bodyDiv w:val="1"/>
      <w:marLeft w:val="0"/>
      <w:marRight w:val="0"/>
      <w:marTop w:val="0"/>
      <w:marBottom w:val="0"/>
      <w:divBdr>
        <w:top w:val="none" w:sz="0" w:space="0" w:color="auto"/>
        <w:left w:val="none" w:sz="0" w:space="0" w:color="auto"/>
        <w:bottom w:val="none" w:sz="0" w:space="0" w:color="auto"/>
        <w:right w:val="none" w:sz="0" w:space="0" w:color="auto"/>
      </w:divBdr>
    </w:div>
    <w:div w:id="614673133">
      <w:bodyDiv w:val="1"/>
      <w:marLeft w:val="0"/>
      <w:marRight w:val="0"/>
      <w:marTop w:val="0"/>
      <w:marBottom w:val="0"/>
      <w:divBdr>
        <w:top w:val="none" w:sz="0" w:space="0" w:color="auto"/>
        <w:left w:val="none" w:sz="0" w:space="0" w:color="auto"/>
        <w:bottom w:val="none" w:sz="0" w:space="0" w:color="auto"/>
        <w:right w:val="none" w:sz="0" w:space="0" w:color="auto"/>
      </w:divBdr>
    </w:div>
    <w:div w:id="617837794">
      <w:bodyDiv w:val="1"/>
      <w:marLeft w:val="0"/>
      <w:marRight w:val="0"/>
      <w:marTop w:val="0"/>
      <w:marBottom w:val="0"/>
      <w:divBdr>
        <w:top w:val="none" w:sz="0" w:space="0" w:color="auto"/>
        <w:left w:val="none" w:sz="0" w:space="0" w:color="auto"/>
        <w:bottom w:val="none" w:sz="0" w:space="0" w:color="auto"/>
        <w:right w:val="none" w:sz="0" w:space="0" w:color="auto"/>
      </w:divBdr>
    </w:div>
    <w:div w:id="619797944">
      <w:bodyDiv w:val="1"/>
      <w:marLeft w:val="0"/>
      <w:marRight w:val="0"/>
      <w:marTop w:val="0"/>
      <w:marBottom w:val="0"/>
      <w:divBdr>
        <w:top w:val="none" w:sz="0" w:space="0" w:color="auto"/>
        <w:left w:val="none" w:sz="0" w:space="0" w:color="auto"/>
        <w:bottom w:val="none" w:sz="0" w:space="0" w:color="auto"/>
        <w:right w:val="none" w:sz="0" w:space="0" w:color="auto"/>
      </w:divBdr>
    </w:div>
    <w:div w:id="619840672">
      <w:bodyDiv w:val="1"/>
      <w:marLeft w:val="0"/>
      <w:marRight w:val="0"/>
      <w:marTop w:val="0"/>
      <w:marBottom w:val="0"/>
      <w:divBdr>
        <w:top w:val="none" w:sz="0" w:space="0" w:color="auto"/>
        <w:left w:val="none" w:sz="0" w:space="0" w:color="auto"/>
        <w:bottom w:val="none" w:sz="0" w:space="0" w:color="auto"/>
        <w:right w:val="none" w:sz="0" w:space="0" w:color="auto"/>
      </w:divBdr>
    </w:div>
    <w:div w:id="621888479">
      <w:bodyDiv w:val="1"/>
      <w:marLeft w:val="0"/>
      <w:marRight w:val="0"/>
      <w:marTop w:val="0"/>
      <w:marBottom w:val="0"/>
      <w:divBdr>
        <w:top w:val="none" w:sz="0" w:space="0" w:color="auto"/>
        <w:left w:val="none" w:sz="0" w:space="0" w:color="auto"/>
        <w:bottom w:val="none" w:sz="0" w:space="0" w:color="auto"/>
        <w:right w:val="none" w:sz="0" w:space="0" w:color="auto"/>
      </w:divBdr>
    </w:div>
    <w:div w:id="649138566">
      <w:bodyDiv w:val="1"/>
      <w:marLeft w:val="0"/>
      <w:marRight w:val="0"/>
      <w:marTop w:val="0"/>
      <w:marBottom w:val="0"/>
      <w:divBdr>
        <w:top w:val="none" w:sz="0" w:space="0" w:color="auto"/>
        <w:left w:val="none" w:sz="0" w:space="0" w:color="auto"/>
        <w:bottom w:val="none" w:sz="0" w:space="0" w:color="auto"/>
        <w:right w:val="none" w:sz="0" w:space="0" w:color="auto"/>
      </w:divBdr>
    </w:div>
    <w:div w:id="655719167">
      <w:bodyDiv w:val="1"/>
      <w:marLeft w:val="0"/>
      <w:marRight w:val="0"/>
      <w:marTop w:val="0"/>
      <w:marBottom w:val="0"/>
      <w:divBdr>
        <w:top w:val="none" w:sz="0" w:space="0" w:color="auto"/>
        <w:left w:val="none" w:sz="0" w:space="0" w:color="auto"/>
        <w:bottom w:val="none" w:sz="0" w:space="0" w:color="auto"/>
        <w:right w:val="none" w:sz="0" w:space="0" w:color="auto"/>
      </w:divBdr>
    </w:div>
    <w:div w:id="658536245">
      <w:bodyDiv w:val="1"/>
      <w:marLeft w:val="0"/>
      <w:marRight w:val="0"/>
      <w:marTop w:val="0"/>
      <w:marBottom w:val="0"/>
      <w:divBdr>
        <w:top w:val="none" w:sz="0" w:space="0" w:color="auto"/>
        <w:left w:val="none" w:sz="0" w:space="0" w:color="auto"/>
        <w:bottom w:val="none" w:sz="0" w:space="0" w:color="auto"/>
        <w:right w:val="none" w:sz="0" w:space="0" w:color="auto"/>
      </w:divBdr>
    </w:div>
    <w:div w:id="660541976">
      <w:bodyDiv w:val="1"/>
      <w:marLeft w:val="0"/>
      <w:marRight w:val="0"/>
      <w:marTop w:val="0"/>
      <w:marBottom w:val="0"/>
      <w:divBdr>
        <w:top w:val="none" w:sz="0" w:space="0" w:color="auto"/>
        <w:left w:val="none" w:sz="0" w:space="0" w:color="auto"/>
        <w:bottom w:val="none" w:sz="0" w:space="0" w:color="auto"/>
        <w:right w:val="none" w:sz="0" w:space="0" w:color="auto"/>
      </w:divBdr>
    </w:div>
    <w:div w:id="671682181">
      <w:bodyDiv w:val="1"/>
      <w:marLeft w:val="0"/>
      <w:marRight w:val="0"/>
      <w:marTop w:val="0"/>
      <w:marBottom w:val="0"/>
      <w:divBdr>
        <w:top w:val="none" w:sz="0" w:space="0" w:color="auto"/>
        <w:left w:val="none" w:sz="0" w:space="0" w:color="auto"/>
        <w:bottom w:val="none" w:sz="0" w:space="0" w:color="auto"/>
        <w:right w:val="none" w:sz="0" w:space="0" w:color="auto"/>
      </w:divBdr>
    </w:div>
    <w:div w:id="673414135">
      <w:bodyDiv w:val="1"/>
      <w:marLeft w:val="0"/>
      <w:marRight w:val="0"/>
      <w:marTop w:val="0"/>
      <w:marBottom w:val="0"/>
      <w:divBdr>
        <w:top w:val="none" w:sz="0" w:space="0" w:color="auto"/>
        <w:left w:val="none" w:sz="0" w:space="0" w:color="auto"/>
        <w:bottom w:val="none" w:sz="0" w:space="0" w:color="auto"/>
        <w:right w:val="none" w:sz="0" w:space="0" w:color="auto"/>
      </w:divBdr>
    </w:div>
    <w:div w:id="688992319">
      <w:bodyDiv w:val="1"/>
      <w:marLeft w:val="0"/>
      <w:marRight w:val="0"/>
      <w:marTop w:val="0"/>
      <w:marBottom w:val="0"/>
      <w:divBdr>
        <w:top w:val="none" w:sz="0" w:space="0" w:color="auto"/>
        <w:left w:val="none" w:sz="0" w:space="0" w:color="auto"/>
        <w:bottom w:val="none" w:sz="0" w:space="0" w:color="auto"/>
        <w:right w:val="none" w:sz="0" w:space="0" w:color="auto"/>
      </w:divBdr>
    </w:div>
    <w:div w:id="725686958">
      <w:bodyDiv w:val="1"/>
      <w:marLeft w:val="0"/>
      <w:marRight w:val="0"/>
      <w:marTop w:val="0"/>
      <w:marBottom w:val="0"/>
      <w:divBdr>
        <w:top w:val="none" w:sz="0" w:space="0" w:color="auto"/>
        <w:left w:val="none" w:sz="0" w:space="0" w:color="auto"/>
        <w:bottom w:val="none" w:sz="0" w:space="0" w:color="auto"/>
        <w:right w:val="none" w:sz="0" w:space="0" w:color="auto"/>
      </w:divBdr>
    </w:div>
    <w:div w:id="743648894">
      <w:bodyDiv w:val="1"/>
      <w:marLeft w:val="0"/>
      <w:marRight w:val="0"/>
      <w:marTop w:val="0"/>
      <w:marBottom w:val="0"/>
      <w:divBdr>
        <w:top w:val="none" w:sz="0" w:space="0" w:color="auto"/>
        <w:left w:val="none" w:sz="0" w:space="0" w:color="auto"/>
        <w:bottom w:val="none" w:sz="0" w:space="0" w:color="auto"/>
        <w:right w:val="none" w:sz="0" w:space="0" w:color="auto"/>
      </w:divBdr>
    </w:div>
    <w:div w:id="746801646">
      <w:bodyDiv w:val="1"/>
      <w:marLeft w:val="0"/>
      <w:marRight w:val="0"/>
      <w:marTop w:val="0"/>
      <w:marBottom w:val="0"/>
      <w:divBdr>
        <w:top w:val="none" w:sz="0" w:space="0" w:color="auto"/>
        <w:left w:val="none" w:sz="0" w:space="0" w:color="auto"/>
        <w:bottom w:val="none" w:sz="0" w:space="0" w:color="auto"/>
        <w:right w:val="none" w:sz="0" w:space="0" w:color="auto"/>
      </w:divBdr>
    </w:div>
    <w:div w:id="758333692">
      <w:bodyDiv w:val="1"/>
      <w:marLeft w:val="0"/>
      <w:marRight w:val="0"/>
      <w:marTop w:val="0"/>
      <w:marBottom w:val="0"/>
      <w:divBdr>
        <w:top w:val="none" w:sz="0" w:space="0" w:color="auto"/>
        <w:left w:val="none" w:sz="0" w:space="0" w:color="auto"/>
        <w:bottom w:val="none" w:sz="0" w:space="0" w:color="auto"/>
        <w:right w:val="none" w:sz="0" w:space="0" w:color="auto"/>
      </w:divBdr>
    </w:div>
    <w:div w:id="785345062">
      <w:bodyDiv w:val="1"/>
      <w:marLeft w:val="0"/>
      <w:marRight w:val="0"/>
      <w:marTop w:val="0"/>
      <w:marBottom w:val="0"/>
      <w:divBdr>
        <w:top w:val="none" w:sz="0" w:space="0" w:color="auto"/>
        <w:left w:val="none" w:sz="0" w:space="0" w:color="auto"/>
        <w:bottom w:val="none" w:sz="0" w:space="0" w:color="auto"/>
        <w:right w:val="none" w:sz="0" w:space="0" w:color="auto"/>
      </w:divBdr>
    </w:div>
    <w:div w:id="794636784">
      <w:bodyDiv w:val="1"/>
      <w:marLeft w:val="0"/>
      <w:marRight w:val="0"/>
      <w:marTop w:val="0"/>
      <w:marBottom w:val="0"/>
      <w:divBdr>
        <w:top w:val="none" w:sz="0" w:space="0" w:color="auto"/>
        <w:left w:val="none" w:sz="0" w:space="0" w:color="auto"/>
        <w:bottom w:val="none" w:sz="0" w:space="0" w:color="auto"/>
        <w:right w:val="none" w:sz="0" w:space="0" w:color="auto"/>
      </w:divBdr>
    </w:div>
    <w:div w:id="795217599">
      <w:bodyDiv w:val="1"/>
      <w:marLeft w:val="0"/>
      <w:marRight w:val="0"/>
      <w:marTop w:val="0"/>
      <w:marBottom w:val="0"/>
      <w:divBdr>
        <w:top w:val="none" w:sz="0" w:space="0" w:color="auto"/>
        <w:left w:val="none" w:sz="0" w:space="0" w:color="auto"/>
        <w:bottom w:val="none" w:sz="0" w:space="0" w:color="auto"/>
        <w:right w:val="none" w:sz="0" w:space="0" w:color="auto"/>
      </w:divBdr>
    </w:div>
    <w:div w:id="817384021">
      <w:bodyDiv w:val="1"/>
      <w:marLeft w:val="0"/>
      <w:marRight w:val="0"/>
      <w:marTop w:val="0"/>
      <w:marBottom w:val="0"/>
      <w:divBdr>
        <w:top w:val="none" w:sz="0" w:space="0" w:color="auto"/>
        <w:left w:val="none" w:sz="0" w:space="0" w:color="auto"/>
        <w:bottom w:val="none" w:sz="0" w:space="0" w:color="auto"/>
        <w:right w:val="none" w:sz="0" w:space="0" w:color="auto"/>
      </w:divBdr>
    </w:div>
    <w:div w:id="817965491">
      <w:bodyDiv w:val="1"/>
      <w:marLeft w:val="0"/>
      <w:marRight w:val="0"/>
      <w:marTop w:val="0"/>
      <w:marBottom w:val="0"/>
      <w:divBdr>
        <w:top w:val="none" w:sz="0" w:space="0" w:color="auto"/>
        <w:left w:val="none" w:sz="0" w:space="0" w:color="auto"/>
        <w:bottom w:val="none" w:sz="0" w:space="0" w:color="auto"/>
        <w:right w:val="none" w:sz="0" w:space="0" w:color="auto"/>
      </w:divBdr>
    </w:div>
    <w:div w:id="841355178">
      <w:bodyDiv w:val="1"/>
      <w:marLeft w:val="0"/>
      <w:marRight w:val="0"/>
      <w:marTop w:val="0"/>
      <w:marBottom w:val="0"/>
      <w:divBdr>
        <w:top w:val="none" w:sz="0" w:space="0" w:color="auto"/>
        <w:left w:val="none" w:sz="0" w:space="0" w:color="auto"/>
        <w:bottom w:val="none" w:sz="0" w:space="0" w:color="auto"/>
        <w:right w:val="none" w:sz="0" w:space="0" w:color="auto"/>
      </w:divBdr>
    </w:div>
    <w:div w:id="843470164">
      <w:bodyDiv w:val="1"/>
      <w:marLeft w:val="0"/>
      <w:marRight w:val="0"/>
      <w:marTop w:val="0"/>
      <w:marBottom w:val="0"/>
      <w:divBdr>
        <w:top w:val="none" w:sz="0" w:space="0" w:color="auto"/>
        <w:left w:val="none" w:sz="0" w:space="0" w:color="auto"/>
        <w:bottom w:val="none" w:sz="0" w:space="0" w:color="auto"/>
        <w:right w:val="none" w:sz="0" w:space="0" w:color="auto"/>
      </w:divBdr>
    </w:div>
    <w:div w:id="847213163">
      <w:bodyDiv w:val="1"/>
      <w:marLeft w:val="0"/>
      <w:marRight w:val="0"/>
      <w:marTop w:val="0"/>
      <w:marBottom w:val="0"/>
      <w:divBdr>
        <w:top w:val="none" w:sz="0" w:space="0" w:color="auto"/>
        <w:left w:val="none" w:sz="0" w:space="0" w:color="auto"/>
        <w:bottom w:val="none" w:sz="0" w:space="0" w:color="auto"/>
        <w:right w:val="none" w:sz="0" w:space="0" w:color="auto"/>
      </w:divBdr>
    </w:div>
    <w:div w:id="853232660">
      <w:bodyDiv w:val="1"/>
      <w:marLeft w:val="0"/>
      <w:marRight w:val="0"/>
      <w:marTop w:val="0"/>
      <w:marBottom w:val="0"/>
      <w:divBdr>
        <w:top w:val="none" w:sz="0" w:space="0" w:color="auto"/>
        <w:left w:val="none" w:sz="0" w:space="0" w:color="auto"/>
        <w:bottom w:val="none" w:sz="0" w:space="0" w:color="auto"/>
        <w:right w:val="none" w:sz="0" w:space="0" w:color="auto"/>
      </w:divBdr>
    </w:div>
    <w:div w:id="900477655">
      <w:bodyDiv w:val="1"/>
      <w:marLeft w:val="0"/>
      <w:marRight w:val="0"/>
      <w:marTop w:val="0"/>
      <w:marBottom w:val="0"/>
      <w:divBdr>
        <w:top w:val="none" w:sz="0" w:space="0" w:color="auto"/>
        <w:left w:val="none" w:sz="0" w:space="0" w:color="auto"/>
        <w:bottom w:val="none" w:sz="0" w:space="0" w:color="auto"/>
        <w:right w:val="none" w:sz="0" w:space="0" w:color="auto"/>
      </w:divBdr>
    </w:div>
    <w:div w:id="903023503">
      <w:bodyDiv w:val="1"/>
      <w:marLeft w:val="0"/>
      <w:marRight w:val="0"/>
      <w:marTop w:val="0"/>
      <w:marBottom w:val="0"/>
      <w:divBdr>
        <w:top w:val="none" w:sz="0" w:space="0" w:color="auto"/>
        <w:left w:val="none" w:sz="0" w:space="0" w:color="auto"/>
        <w:bottom w:val="none" w:sz="0" w:space="0" w:color="auto"/>
        <w:right w:val="none" w:sz="0" w:space="0" w:color="auto"/>
      </w:divBdr>
    </w:div>
    <w:div w:id="916019722">
      <w:bodyDiv w:val="1"/>
      <w:marLeft w:val="0"/>
      <w:marRight w:val="0"/>
      <w:marTop w:val="0"/>
      <w:marBottom w:val="0"/>
      <w:divBdr>
        <w:top w:val="none" w:sz="0" w:space="0" w:color="auto"/>
        <w:left w:val="none" w:sz="0" w:space="0" w:color="auto"/>
        <w:bottom w:val="none" w:sz="0" w:space="0" w:color="auto"/>
        <w:right w:val="none" w:sz="0" w:space="0" w:color="auto"/>
      </w:divBdr>
    </w:div>
    <w:div w:id="916206144">
      <w:bodyDiv w:val="1"/>
      <w:marLeft w:val="0"/>
      <w:marRight w:val="0"/>
      <w:marTop w:val="0"/>
      <w:marBottom w:val="0"/>
      <w:divBdr>
        <w:top w:val="none" w:sz="0" w:space="0" w:color="auto"/>
        <w:left w:val="none" w:sz="0" w:space="0" w:color="auto"/>
        <w:bottom w:val="none" w:sz="0" w:space="0" w:color="auto"/>
        <w:right w:val="none" w:sz="0" w:space="0" w:color="auto"/>
      </w:divBdr>
    </w:div>
    <w:div w:id="920599437">
      <w:bodyDiv w:val="1"/>
      <w:marLeft w:val="0"/>
      <w:marRight w:val="0"/>
      <w:marTop w:val="0"/>
      <w:marBottom w:val="0"/>
      <w:divBdr>
        <w:top w:val="none" w:sz="0" w:space="0" w:color="auto"/>
        <w:left w:val="none" w:sz="0" w:space="0" w:color="auto"/>
        <w:bottom w:val="none" w:sz="0" w:space="0" w:color="auto"/>
        <w:right w:val="none" w:sz="0" w:space="0" w:color="auto"/>
      </w:divBdr>
    </w:div>
    <w:div w:id="930046172">
      <w:bodyDiv w:val="1"/>
      <w:marLeft w:val="0"/>
      <w:marRight w:val="0"/>
      <w:marTop w:val="0"/>
      <w:marBottom w:val="0"/>
      <w:divBdr>
        <w:top w:val="none" w:sz="0" w:space="0" w:color="auto"/>
        <w:left w:val="none" w:sz="0" w:space="0" w:color="auto"/>
        <w:bottom w:val="none" w:sz="0" w:space="0" w:color="auto"/>
        <w:right w:val="none" w:sz="0" w:space="0" w:color="auto"/>
      </w:divBdr>
    </w:div>
    <w:div w:id="930891026">
      <w:bodyDiv w:val="1"/>
      <w:marLeft w:val="0"/>
      <w:marRight w:val="0"/>
      <w:marTop w:val="0"/>
      <w:marBottom w:val="0"/>
      <w:divBdr>
        <w:top w:val="none" w:sz="0" w:space="0" w:color="auto"/>
        <w:left w:val="none" w:sz="0" w:space="0" w:color="auto"/>
        <w:bottom w:val="none" w:sz="0" w:space="0" w:color="auto"/>
        <w:right w:val="none" w:sz="0" w:space="0" w:color="auto"/>
      </w:divBdr>
    </w:div>
    <w:div w:id="939339721">
      <w:bodyDiv w:val="1"/>
      <w:marLeft w:val="0"/>
      <w:marRight w:val="0"/>
      <w:marTop w:val="0"/>
      <w:marBottom w:val="0"/>
      <w:divBdr>
        <w:top w:val="none" w:sz="0" w:space="0" w:color="auto"/>
        <w:left w:val="none" w:sz="0" w:space="0" w:color="auto"/>
        <w:bottom w:val="none" w:sz="0" w:space="0" w:color="auto"/>
        <w:right w:val="none" w:sz="0" w:space="0" w:color="auto"/>
      </w:divBdr>
    </w:div>
    <w:div w:id="951672572">
      <w:bodyDiv w:val="1"/>
      <w:marLeft w:val="0"/>
      <w:marRight w:val="0"/>
      <w:marTop w:val="0"/>
      <w:marBottom w:val="0"/>
      <w:divBdr>
        <w:top w:val="none" w:sz="0" w:space="0" w:color="auto"/>
        <w:left w:val="none" w:sz="0" w:space="0" w:color="auto"/>
        <w:bottom w:val="none" w:sz="0" w:space="0" w:color="auto"/>
        <w:right w:val="none" w:sz="0" w:space="0" w:color="auto"/>
      </w:divBdr>
    </w:div>
    <w:div w:id="954167229">
      <w:bodyDiv w:val="1"/>
      <w:marLeft w:val="0"/>
      <w:marRight w:val="0"/>
      <w:marTop w:val="0"/>
      <w:marBottom w:val="0"/>
      <w:divBdr>
        <w:top w:val="none" w:sz="0" w:space="0" w:color="auto"/>
        <w:left w:val="none" w:sz="0" w:space="0" w:color="auto"/>
        <w:bottom w:val="none" w:sz="0" w:space="0" w:color="auto"/>
        <w:right w:val="none" w:sz="0" w:space="0" w:color="auto"/>
      </w:divBdr>
    </w:div>
    <w:div w:id="955867180">
      <w:bodyDiv w:val="1"/>
      <w:marLeft w:val="0"/>
      <w:marRight w:val="0"/>
      <w:marTop w:val="0"/>
      <w:marBottom w:val="0"/>
      <w:divBdr>
        <w:top w:val="none" w:sz="0" w:space="0" w:color="auto"/>
        <w:left w:val="none" w:sz="0" w:space="0" w:color="auto"/>
        <w:bottom w:val="none" w:sz="0" w:space="0" w:color="auto"/>
        <w:right w:val="none" w:sz="0" w:space="0" w:color="auto"/>
      </w:divBdr>
    </w:div>
    <w:div w:id="960264975">
      <w:bodyDiv w:val="1"/>
      <w:marLeft w:val="0"/>
      <w:marRight w:val="0"/>
      <w:marTop w:val="0"/>
      <w:marBottom w:val="0"/>
      <w:divBdr>
        <w:top w:val="none" w:sz="0" w:space="0" w:color="auto"/>
        <w:left w:val="none" w:sz="0" w:space="0" w:color="auto"/>
        <w:bottom w:val="none" w:sz="0" w:space="0" w:color="auto"/>
        <w:right w:val="none" w:sz="0" w:space="0" w:color="auto"/>
      </w:divBdr>
    </w:div>
    <w:div w:id="964577493">
      <w:bodyDiv w:val="1"/>
      <w:marLeft w:val="0"/>
      <w:marRight w:val="0"/>
      <w:marTop w:val="0"/>
      <w:marBottom w:val="0"/>
      <w:divBdr>
        <w:top w:val="none" w:sz="0" w:space="0" w:color="auto"/>
        <w:left w:val="none" w:sz="0" w:space="0" w:color="auto"/>
        <w:bottom w:val="none" w:sz="0" w:space="0" w:color="auto"/>
        <w:right w:val="none" w:sz="0" w:space="0" w:color="auto"/>
      </w:divBdr>
    </w:div>
    <w:div w:id="966473383">
      <w:bodyDiv w:val="1"/>
      <w:marLeft w:val="0"/>
      <w:marRight w:val="0"/>
      <w:marTop w:val="0"/>
      <w:marBottom w:val="0"/>
      <w:divBdr>
        <w:top w:val="none" w:sz="0" w:space="0" w:color="auto"/>
        <w:left w:val="none" w:sz="0" w:space="0" w:color="auto"/>
        <w:bottom w:val="none" w:sz="0" w:space="0" w:color="auto"/>
        <w:right w:val="none" w:sz="0" w:space="0" w:color="auto"/>
      </w:divBdr>
    </w:div>
    <w:div w:id="974914094">
      <w:bodyDiv w:val="1"/>
      <w:marLeft w:val="0"/>
      <w:marRight w:val="0"/>
      <w:marTop w:val="0"/>
      <w:marBottom w:val="0"/>
      <w:divBdr>
        <w:top w:val="none" w:sz="0" w:space="0" w:color="auto"/>
        <w:left w:val="none" w:sz="0" w:space="0" w:color="auto"/>
        <w:bottom w:val="none" w:sz="0" w:space="0" w:color="auto"/>
        <w:right w:val="none" w:sz="0" w:space="0" w:color="auto"/>
      </w:divBdr>
    </w:div>
    <w:div w:id="979387722">
      <w:bodyDiv w:val="1"/>
      <w:marLeft w:val="0"/>
      <w:marRight w:val="0"/>
      <w:marTop w:val="0"/>
      <w:marBottom w:val="0"/>
      <w:divBdr>
        <w:top w:val="none" w:sz="0" w:space="0" w:color="auto"/>
        <w:left w:val="none" w:sz="0" w:space="0" w:color="auto"/>
        <w:bottom w:val="none" w:sz="0" w:space="0" w:color="auto"/>
        <w:right w:val="none" w:sz="0" w:space="0" w:color="auto"/>
      </w:divBdr>
    </w:div>
    <w:div w:id="990329539">
      <w:bodyDiv w:val="1"/>
      <w:marLeft w:val="0"/>
      <w:marRight w:val="0"/>
      <w:marTop w:val="0"/>
      <w:marBottom w:val="0"/>
      <w:divBdr>
        <w:top w:val="none" w:sz="0" w:space="0" w:color="auto"/>
        <w:left w:val="none" w:sz="0" w:space="0" w:color="auto"/>
        <w:bottom w:val="none" w:sz="0" w:space="0" w:color="auto"/>
        <w:right w:val="none" w:sz="0" w:space="0" w:color="auto"/>
      </w:divBdr>
    </w:div>
    <w:div w:id="1000811105">
      <w:bodyDiv w:val="1"/>
      <w:marLeft w:val="0"/>
      <w:marRight w:val="0"/>
      <w:marTop w:val="0"/>
      <w:marBottom w:val="0"/>
      <w:divBdr>
        <w:top w:val="none" w:sz="0" w:space="0" w:color="auto"/>
        <w:left w:val="none" w:sz="0" w:space="0" w:color="auto"/>
        <w:bottom w:val="none" w:sz="0" w:space="0" w:color="auto"/>
        <w:right w:val="none" w:sz="0" w:space="0" w:color="auto"/>
      </w:divBdr>
    </w:div>
    <w:div w:id="1004821937">
      <w:bodyDiv w:val="1"/>
      <w:marLeft w:val="0"/>
      <w:marRight w:val="0"/>
      <w:marTop w:val="0"/>
      <w:marBottom w:val="0"/>
      <w:divBdr>
        <w:top w:val="none" w:sz="0" w:space="0" w:color="auto"/>
        <w:left w:val="none" w:sz="0" w:space="0" w:color="auto"/>
        <w:bottom w:val="none" w:sz="0" w:space="0" w:color="auto"/>
        <w:right w:val="none" w:sz="0" w:space="0" w:color="auto"/>
      </w:divBdr>
    </w:div>
    <w:div w:id="1007706094">
      <w:bodyDiv w:val="1"/>
      <w:marLeft w:val="0"/>
      <w:marRight w:val="0"/>
      <w:marTop w:val="0"/>
      <w:marBottom w:val="0"/>
      <w:divBdr>
        <w:top w:val="none" w:sz="0" w:space="0" w:color="auto"/>
        <w:left w:val="none" w:sz="0" w:space="0" w:color="auto"/>
        <w:bottom w:val="none" w:sz="0" w:space="0" w:color="auto"/>
        <w:right w:val="none" w:sz="0" w:space="0" w:color="auto"/>
      </w:divBdr>
    </w:div>
    <w:div w:id="1010718265">
      <w:bodyDiv w:val="1"/>
      <w:marLeft w:val="0"/>
      <w:marRight w:val="0"/>
      <w:marTop w:val="0"/>
      <w:marBottom w:val="0"/>
      <w:divBdr>
        <w:top w:val="none" w:sz="0" w:space="0" w:color="auto"/>
        <w:left w:val="none" w:sz="0" w:space="0" w:color="auto"/>
        <w:bottom w:val="none" w:sz="0" w:space="0" w:color="auto"/>
        <w:right w:val="none" w:sz="0" w:space="0" w:color="auto"/>
      </w:divBdr>
    </w:div>
    <w:div w:id="1014917055">
      <w:bodyDiv w:val="1"/>
      <w:marLeft w:val="0"/>
      <w:marRight w:val="0"/>
      <w:marTop w:val="0"/>
      <w:marBottom w:val="0"/>
      <w:divBdr>
        <w:top w:val="none" w:sz="0" w:space="0" w:color="auto"/>
        <w:left w:val="none" w:sz="0" w:space="0" w:color="auto"/>
        <w:bottom w:val="none" w:sz="0" w:space="0" w:color="auto"/>
        <w:right w:val="none" w:sz="0" w:space="0" w:color="auto"/>
      </w:divBdr>
    </w:div>
    <w:div w:id="1029799547">
      <w:bodyDiv w:val="1"/>
      <w:marLeft w:val="0"/>
      <w:marRight w:val="0"/>
      <w:marTop w:val="0"/>
      <w:marBottom w:val="0"/>
      <w:divBdr>
        <w:top w:val="none" w:sz="0" w:space="0" w:color="auto"/>
        <w:left w:val="none" w:sz="0" w:space="0" w:color="auto"/>
        <w:bottom w:val="none" w:sz="0" w:space="0" w:color="auto"/>
        <w:right w:val="none" w:sz="0" w:space="0" w:color="auto"/>
      </w:divBdr>
    </w:div>
    <w:div w:id="1046367416">
      <w:bodyDiv w:val="1"/>
      <w:marLeft w:val="0"/>
      <w:marRight w:val="0"/>
      <w:marTop w:val="0"/>
      <w:marBottom w:val="0"/>
      <w:divBdr>
        <w:top w:val="none" w:sz="0" w:space="0" w:color="auto"/>
        <w:left w:val="none" w:sz="0" w:space="0" w:color="auto"/>
        <w:bottom w:val="none" w:sz="0" w:space="0" w:color="auto"/>
        <w:right w:val="none" w:sz="0" w:space="0" w:color="auto"/>
      </w:divBdr>
    </w:div>
    <w:div w:id="1049186916">
      <w:bodyDiv w:val="1"/>
      <w:marLeft w:val="0"/>
      <w:marRight w:val="0"/>
      <w:marTop w:val="0"/>
      <w:marBottom w:val="0"/>
      <w:divBdr>
        <w:top w:val="none" w:sz="0" w:space="0" w:color="auto"/>
        <w:left w:val="none" w:sz="0" w:space="0" w:color="auto"/>
        <w:bottom w:val="none" w:sz="0" w:space="0" w:color="auto"/>
        <w:right w:val="none" w:sz="0" w:space="0" w:color="auto"/>
      </w:divBdr>
    </w:div>
    <w:div w:id="1075543346">
      <w:bodyDiv w:val="1"/>
      <w:marLeft w:val="0"/>
      <w:marRight w:val="0"/>
      <w:marTop w:val="0"/>
      <w:marBottom w:val="0"/>
      <w:divBdr>
        <w:top w:val="none" w:sz="0" w:space="0" w:color="auto"/>
        <w:left w:val="none" w:sz="0" w:space="0" w:color="auto"/>
        <w:bottom w:val="none" w:sz="0" w:space="0" w:color="auto"/>
        <w:right w:val="none" w:sz="0" w:space="0" w:color="auto"/>
      </w:divBdr>
    </w:div>
    <w:div w:id="1081681666">
      <w:bodyDiv w:val="1"/>
      <w:marLeft w:val="0"/>
      <w:marRight w:val="0"/>
      <w:marTop w:val="0"/>
      <w:marBottom w:val="0"/>
      <w:divBdr>
        <w:top w:val="none" w:sz="0" w:space="0" w:color="auto"/>
        <w:left w:val="none" w:sz="0" w:space="0" w:color="auto"/>
        <w:bottom w:val="none" w:sz="0" w:space="0" w:color="auto"/>
        <w:right w:val="none" w:sz="0" w:space="0" w:color="auto"/>
      </w:divBdr>
    </w:div>
    <w:div w:id="1092169818">
      <w:bodyDiv w:val="1"/>
      <w:marLeft w:val="0"/>
      <w:marRight w:val="0"/>
      <w:marTop w:val="0"/>
      <w:marBottom w:val="0"/>
      <w:divBdr>
        <w:top w:val="none" w:sz="0" w:space="0" w:color="auto"/>
        <w:left w:val="none" w:sz="0" w:space="0" w:color="auto"/>
        <w:bottom w:val="none" w:sz="0" w:space="0" w:color="auto"/>
        <w:right w:val="none" w:sz="0" w:space="0" w:color="auto"/>
      </w:divBdr>
    </w:div>
    <w:div w:id="1094787635">
      <w:bodyDiv w:val="1"/>
      <w:marLeft w:val="0"/>
      <w:marRight w:val="0"/>
      <w:marTop w:val="0"/>
      <w:marBottom w:val="0"/>
      <w:divBdr>
        <w:top w:val="none" w:sz="0" w:space="0" w:color="auto"/>
        <w:left w:val="none" w:sz="0" w:space="0" w:color="auto"/>
        <w:bottom w:val="none" w:sz="0" w:space="0" w:color="auto"/>
        <w:right w:val="none" w:sz="0" w:space="0" w:color="auto"/>
      </w:divBdr>
    </w:div>
    <w:div w:id="1095052276">
      <w:bodyDiv w:val="1"/>
      <w:marLeft w:val="0"/>
      <w:marRight w:val="0"/>
      <w:marTop w:val="0"/>
      <w:marBottom w:val="0"/>
      <w:divBdr>
        <w:top w:val="none" w:sz="0" w:space="0" w:color="auto"/>
        <w:left w:val="none" w:sz="0" w:space="0" w:color="auto"/>
        <w:bottom w:val="none" w:sz="0" w:space="0" w:color="auto"/>
        <w:right w:val="none" w:sz="0" w:space="0" w:color="auto"/>
      </w:divBdr>
    </w:div>
    <w:div w:id="1095855983">
      <w:bodyDiv w:val="1"/>
      <w:marLeft w:val="0"/>
      <w:marRight w:val="0"/>
      <w:marTop w:val="0"/>
      <w:marBottom w:val="0"/>
      <w:divBdr>
        <w:top w:val="none" w:sz="0" w:space="0" w:color="auto"/>
        <w:left w:val="none" w:sz="0" w:space="0" w:color="auto"/>
        <w:bottom w:val="none" w:sz="0" w:space="0" w:color="auto"/>
        <w:right w:val="none" w:sz="0" w:space="0" w:color="auto"/>
      </w:divBdr>
    </w:div>
    <w:div w:id="1097557048">
      <w:bodyDiv w:val="1"/>
      <w:marLeft w:val="0"/>
      <w:marRight w:val="0"/>
      <w:marTop w:val="0"/>
      <w:marBottom w:val="0"/>
      <w:divBdr>
        <w:top w:val="none" w:sz="0" w:space="0" w:color="auto"/>
        <w:left w:val="none" w:sz="0" w:space="0" w:color="auto"/>
        <w:bottom w:val="none" w:sz="0" w:space="0" w:color="auto"/>
        <w:right w:val="none" w:sz="0" w:space="0" w:color="auto"/>
      </w:divBdr>
    </w:div>
    <w:div w:id="1098913200">
      <w:bodyDiv w:val="1"/>
      <w:marLeft w:val="0"/>
      <w:marRight w:val="0"/>
      <w:marTop w:val="0"/>
      <w:marBottom w:val="0"/>
      <w:divBdr>
        <w:top w:val="none" w:sz="0" w:space="0" w:color="auto"/>
        <w:left w:val="none" w:sz="0" w:space="0" w:color="auto"/>
        <w:bottom w:val="none" w:sz="0" w:space="0" w:color="auto"/>
        <w:right w:val="none" w:sz="0" w:space="0" w:color="auto"/>
      </w:divBdr>
    </w:div>
    <w:div w:id="1122264006">
      <w:bodyDiv w:val="1"/>
      <w:marLeft w:val="0"/>
      <w:marRight w:val="0"/>
      <w:marTop w:val="0"/>
      <w:marBottom w:val="0"/>
      <w:divBdr>
        <w:top w:val="none" w:sz="0" w:space="0" w:color="auto"/>
        <w:left w:val="none" w:sz="0" w:space="0" w:color="auto"/>
        <w:bottom w:val="none" w:sz="0" w:space="0" w:color="auto"/>
        <w:right w:val="none" w:sz="0" w:space="0" w:color="auto"/>
      </w:divBdr>
    </w:div>
    <w:div w:id="1124613963">
      <w:bodyDiv w:val="1"/>
      <w:marLeft w:val="0"/>
      <w:marRight w:val="0"/>
      <w:marTop w:val="0"/>
      <w:marBottom w:val="0"/>
      <w:divBdr>
        <w:top w:val="none" w:sz="0" w:space="0" w:color="auto"/>
        <w:left w:val="none" w:sz="0" w:space="0" w:color="auto"/>
        <w:bottom w:val="none" w:sz="0" w:space="0" w:color="auto"/>
        <w:right w:val="none" w:sz="0" w:space="0" w:color="auto"/>
      </w:divBdr>
    </w:div>
    <w:div w:id="1126267598">
      <w:bodyDiv w:val="1"/>
      <w:marLeft w:val="0"/>
      <w:marRight w:val="0"/>
      <w:marTop w:val="0"/>
      <w:marBottom w:val="0"/>
      <w:divBdr>
        <w:top w:val="none" w:sz="0" w:space="0" w:color="auto"/>
        <w:left w:val="none" w:sz="0" w:space="0" w:color="auto"/>
        <w:bottom w:val="none" w:sz="0" w:space="0" w:color="auto"/>
        <w:right w:val="none" w:sz="0" w:space="0" w:color="auto"/>
      </w:divBdr>
    </w:div>
    <w:div w:id="1129014706">
      <w:bodyDiv w:val="1"/>
      <w:marLeft w:val="0"/>
      <w:marRight w:val="0"/>
      <w:marTop w:val="0"/>
      <w:marBottom w:val="0"/>
      <w:divBdr>
        <w:top w:val="none" w:sz="0" w:space="0" w:color="auto"/>
        <w:left w:val="none" w:sz="0" w:space="0" w:color="auto"/>
        <w:bottom w:val="none" w:sz="0" w:space="0" w:color="auto"/>
        <w:right w:val="none" w:sz="0" w:space="0" w:color="auto"/>
      </w:divBdr>
    </w:div>
    <w:div w:id="1131365047">
      <w:bodyDiv w:val="1"/>
      <w:marLeft w:val="0"/>
      <w:marRight w:val="0"/>
      <w:marTop w:val="0"/>
      <w:marBottom w:val="0"/>
      <w:divBdr>
        <w:top w:val="none" w:sz="0" w:space="0" w:color="auto"/>
        <w:left w:val="none" w:sz="0" w:space="0" w:color="auto"/>
        <w:bottom w:val="none" w:sz="0" w:space="0" w:color="auto"/>
        <w:right w:val="none" w:sz="0" w:space="0" w:color="auto"/>
      </w:divBdr>
    </w:div>
    <w:div w:id="1138260278">
      <w:bodyDiv w:val="1"/>
      <w:marLeft w:val="0"/>
      <w:marRight w:val="0"/>
      <w:marTop w:val="0"/>
      <w:marBottom w:val="0"/>
      <w:divBdr>
        <w:top w:val="none" w:sz="0" w:space="0" w:color="auto"/>
        <w:left w:val="none" w:sz="0" w:space="0" w:color="auto"/>
        <w:bottom w:val="none" w:sz="0" w:space="0" w:color="auto"/>
        <w:right w:val="none" w:sz="0" w:space="0" w:color="auto"/>
      </w:divBdr>
    </w:div>
    <w:div w:id="1168902287">
      <w:bodyDiv w:val="1"/>
      <w:marLeft w:val="0"/>
      <w:marRight w:val="0"/>
      <w:marTop w:val="0"/>
      <w:marBottom w:val="0"/>
      <w:divBdr>
        <w:top w:val="none" w:sz="0" w:space="0" w:color="auto"/>
        <w:left w:val="none" w:sz="0" w:space="0" w:color="auto"/>
        <w:bottom w:val="none" w:sz="0" w:space="0" w:color="auto"/>
        <w:right w:val="none" w:sz="0" w:space="0" w:color="auto"/>
      </w:divBdr>
    </w:div>
    <w:div w:id="1178665187">
      <w:bodyDiv w:val="1"/>
      <w:marLeft w:val="0"/>
      <w:marRight w:val="0"/>
      <w:marTop w:val="0"/>
      <w:marBottom w:val="0"/>
      <w:divBdr>
        <w:top w:val="none" w:sz="0" w:space="0" w:color="auto"/>
        <w:left w:val="none" w:sz="0" w:space="0" w:color="auto"/>
        <w:bottom w:val="none" w:sz="0" w:space="0" w:color="auto"/>
        <w:right w:val="none" w:sz="0" w:space="0" w:color="auto"/>
      </w:divBdr>
    </w:div>
    <w:div w:id="1190535602">
      <w:bodyDiv w:val="1"/>
      <w:marLeft w:val="0"/>
      <w:marRight w:val="0"/>
      <w:marTop w:val="0"/>
      <w:marBottom w:val="0"/>
      <w:divBdr>
        <w:top w:val="none" w:sz="0" w:space="0" w:color="auto"/>
        <w:left w:val="none" w:sz="0" w:space="0" w:color="auto"/>
        <w:bottom w:val="none" w:sz="0" w:space="0" w:color="auto"/>
        <w:right w:val="none" w:sz="0" w:space="0" w:color="auto"/>
      </w:divBdr>
    </w:div>
    <w:div w:id="1192690137">
      <w:bodyDiv w:val="1"/>
      <w:marLeft w:val="0"/>
      <w:marRight w:val="0"/>
      <w:marTop w:val="0"/>
      <w:marBottom w:val="0"/>
      <w:divBdr>
        <w:top w:val="none" w:sz="0" w:space="0" w:color="auto"/>
        <w:left w:val="none" w:sz="0" w:space="0" w:color="auto"/>
        <w:bottom w:val="none" w:sz="0" w:space="0" w:color="auto"/>
        <w:right w:val="none" w:sz="0" w:space="0" w:color="auto"/>
      </w:divBdr>
    </w:div>
    <w:div w:id="1207258309">
      <w:bodyDiv w:val="1"/>
      <w:marLeft w:val="0"/>
      <w:marRight w:val="0"/>
      <w:marTop w:val="0"/>
      <w:marBottom w:val="0"/>
      <w:divBdr>
        <w:top w:val="none" w:sz="0" w:space="0" w:color="auto"/>
        <w:left w:val="none" w:sz="0" w:space="0" w:color="auto"/>
        <w:bottom w:val="none" w:sz="0" w:space="0" w:color="auto"/>
        <w:right w:val="none" w:sz="0" w:space="0" w:color="auto"/>
      </w:divBdr>
    </w:div>
    <w:div w:id="1217206991">
      <w:bodyDiv w:val="1"/>
      <w:marLeft w:val="0"/>
      <w:marRight w:val="0"/>
      <w:marTop w:val="0"/>
      <w:marBottom w:val="0"/>
      <w:divBdr>
        <w:top w:val="none" w:sz="0" w:space="0" w:color="auto"/>
        <w:left w:val="none" w:sz="0" w:space="0" w:color="auto"/>
        <w:bottom w:val="none" w:sz="0" w:space="0" w:color="auto"/>
        <w:right w:val="none" w:sz="0" w:space="0" w:color="auto"/>
      </w:divBdr>
    </w:div>
    <w:div w:id="1234122064">
      <w:bodyDiv w:val="1"/>
      <w:marLeft w:val="0"/>
      <w:marRight w:val="0"/>
      <w:marTop w:val="0"/>
      <w:marBottom w:val="0"/>
      <w:divBdr>
        <w:top w:val="none" w:sz="0" w:space="0" w:color="auto"/>
        <w:left w:val="none" w:sz="0" w:space="0" w:color="auto"/>
        <w:bottom w:val="none" w:sz="0" w:space="0" w:color="auto"/>
        <w:right w:val="none" w:sz="0" w:space="0" w:color="auto"/>
      </w:divBdr>
    </w:div>
    <w:div w:id="1246962291">
      <w:bodyDiv w:val="1"/>
      <w:marLeft w:val="0"/>
      <w:marRight w:val="0"/>
      <w:marTop w:val="0"/>
      <w:marBottom w:val="0"/>
      <w:divBdr>
        <w:top w:val="none" w:sz="0" w:space="0" w:color="auto"/>
        <w:left w:val="none" w:sz="0" w:space="0" w:color="auto"/>
        <w:bottom w:val="none" w:sz="0" w:space="0" w:color="auto"/>
        <w:right w:val="none" w:sz="0" w:space="0" w:color="auto"/>
      </w:divBdr>
    </w:div>
    <w:div w:id="1273170562">
      <w:bodyDiv w:val="1"/>
      <w:marLeft w:val="0"/>
      <w:marRight w:val="0"/>
      <w:marTop w:val="0"/>
      <w:marBottom w:val="0"/>
      <w:divBdr>
        <w:top w:val="none" w:sz="0" w:space="0" w:color="auto"/>
        <w:left w:val="none" w:sz="0" w:space="0" w:color="auto"/>
        <w:bottom w:val="none" w:sz="0" w:space="0" w:color="auto"/>
        <w:right w:val="none" w:sz="0" w:space="0" w:color="auto"/>
      </w:divBdr>
    </w:div>
    <w:div w:id="1279220351">
      <w:bodyDiv w:val="1"/>
      <w:marLeft w:val="0"/>
      <w:marRight w:val="0"/>
      <w:marTop w:val="0"/>
      <w:marBottom w:val="0"/>
      <w:divBdr>
        <w:top w:val="none" w:sz="0" w:space="0" w:color="auto"/>
        <w:left w:val="none" w:sz="0" w:space="0" w:color="auto"/>
        <w:bottom w:val="none" w:sz="0" w:space="0" w:color="auto"/>
        <w:right w:val="none" w:sz="0" w:space="0" w:color="auto"/>
      </w:divBdr>
    </w:div>
    <w:div w:id="1287928063">
      <w:bodyDiv w:val="1"/>
      <w:marLeft w:val="0"/>
      <w:marRight w:val="0"/>
      <w:marTop w:val="0"/>
      <w:marBottom w:val="0"/>
      <w:divBdr>
        <w:top w:val="none" w:sz="0" w:space="0" w:color="auto"/>
        <w:left w:val="none" w:sz="0" w:space="0" w:color="auto"/>
        <w:bottom w:val="none" w:sz="0" w:space="0" w:color="auto"/>
        <w:right w:val="none" w:sz="0" w:space="0" w:color="auto"/>
      </w:divBdr>
    </w:div>
    <w:div w:id="1299847511">
      <w:bodyDiv w:val="1"/>
      <w:marLeft w:val="0"/>
      <w:marRight w:val="0"/>
      <w:marTop w:val="0"/>
      <w:marBottom w:val="0"/>
      <w:divBdr>
        <w:top w:val="none" w:sz="0" w:space="0" w:color="auto"/>
        <w:left w:val="none" w:sz="0" w:space="0" w:color="auto"/>
        <w:bottom w:val="none" w:sz="0" w:space="0" w:color="auto"/>
        <w:right w:val="none" w:sz="0" w:space="0" w:color="auto"/>
      </w:divBdr>
    </w:div>
    <w:div w:id="1303727913">
      <w:bodyDiv w:val="1"/>
      <w:marLeft w:val="0"/>
      <w:marRight w:val="0"/>
      <w:marTop w:val="0"/>
      <w:marBottom w:val="0"/>
      <w:divBdr>
        <w:top w:val="none" w:sz="0" w:space="0" w:color="auto"/>
        <w:left w:val="none" w:sz="0" w:space="0" w:color="auto"/>
        <w:bottom w:val="none" w:sz="0" w:space="0" w:color="auto"/>
        <w:right w:val="none" w:sz="0" w:space="0" w:color="auto"/>
      </w:divBdr>
    </w:div>
    <w:div w:id="1368679414">
      <w:bodyDiv w:val="1"/>
      <w:marLeft w:val="0"/>
      <w:marRight w:val="0"/>
      <w:marTop w:val="0"/>
      <w:marBottom w:val="0"/>
      <w:divBdr>
        <w:top w:val="none" w:sz="0" w:space="0" w:color="auto"/>
        <w:left w:val="none" w:sz="0" w:space="0" w:color="auto"/>
        <w:bottom w:val="none" w:sz="0" w:space="0" w:color="auto"/>
        <w:right w:val="none" w:sz="0" w:space="0" w:color="auto"/>
      </w:divBdr>
    </w:div>
    <w:div w:id="1376351151">
      <w:bodyDiv w:val="1"/>
      <w:marLeft w:val="0"/>
      <w:marRight w:val="0"/>
      <w:marTop w:val="0"/>
      <w:marBottom w:val="0"/>
      <w:divBdr>
        <w:top w:val="none" w:sz="0" w:space="0" w:color="auto"/>
        <w:left w:val="none" w:sz="0" w:space="0" w:color="auto"/>
        <w:bottom w:val="none" w:sz="0" w:space="0" w:color="auto"/>
        <w:right w:val="none" w:sz="0" w:space="0" w:color="auto"/>
      </w:divBdr>
    </w:div>
    <w:div w:id="1421026182">
      <w:bodyDiv w:val="1"/>
      <w:marLeft w:val="0"/>
      <w:marRight w:val="0"/>
      <w:marTop w:val="0"/>
      <w:marBottom w:val="0"/>
      <w:divBdr>
        <w:top w:val="none" w:sz="0" w:space="0" w:color="auto"/>
        <w:left w:val="none" w:sz="0" w:space="0" w:color="auto"/>
        <w:bottom w:val="none" w:sz="0" w:space="0" w:color="auto"/>
        <w:right w:val="none" w:sz="0" w:space="0" w:color="auto"/>
      </w:divBdr>
    </w:div>
    <w:div w:id="1433551386">
      <w:bodyDiv w:val="1"/>
      <w:marLeft w:val="0"/>
      <w:marRight w:val="0"/>
      <w:marTop w:val="0"/>
      <w:marBottom w:val="0"/>
      <w:divBdr>
        <w:top w:val="none" w:sz="0" w:space="0" w:color="auto"/>
        <w:left w:val="none" w:sz="0" w:space="0" w:color="auto"/>
        <w:bottom w:val="none" w:sz="0" w:space="0" w:color="auto"/>
        <w:right w:val="none" w:sz="0" w:space="0" w:color="auto"/>
      </w:divBdr>
    </w:div>
    <w:div w:id="1486242380">
      <w:bodyDiv w:val="1"/>
      <w:marLeft w:val="0"/>
      <w:marRight w:val="0"/>
      <w:marTop w:val="0"/>
      <w:marBottom w:val="0"/>
      <w:divBdr>
        <w:top w:val="none" w:sz="0" w:space="0" w:color="auto"/>
        <w:left w:val="none" w:sz="0" w:space="0" w:color="auto"/>
        <w:bottom w:val="none" w:sz="0" w:space="0" w:color="auto"/>
        <w:right w:val="none" w:sz="0" w:space="0" w:color="auto"/>
      </w:divBdr>
    </w:div>
    <w:div w:id="1490945164">
      <w:bodyDiv w:val="1"/>
      <w:marLeft w:val="0"/>
      <w:marRight w:val="0"/>
      <w:marTop w:val="0"/>
      <w:marBottom w:val="0"/>
      <w:divBdr>
        <w:top w:val="none" w:sz="0" w:space="0" w:color="auto"/>
        <w:left w:val="none" w:sz="0" w:space="0" w:color="auto"/>
        <w:bottom w:val="none" w:sz="0" w:space="0" w:color="auto"/>
        <w:right w:val="none" w:sz="0" w:space="0" w:color="auto"/>
      </w:divBdr>
    </w:div>
    <w:div w:id="1490974639">
      <w:bodyDiv w:val="1"/>
      <w:marLeft w:val="0"/>
      <w:marRight w:val="0"/>
      <w:marTop w:val="0"/>
      <w:marBottom w:val="0"/>
      <w:divBdr>
        <w:top w:val="none" w:sz="0" w:space="0" w:color="auto"/>
        <w:left w:val="none" w:sz="0" w:space="0" w:color="auto"/>
        <w:bottom w:val="none" w:sz="0" w:space="0" w:color="auto"/>
        <w:right w:val="none" w:sz="0" w:space="0" w:color="auto"/>
      </w:divBdr>
    </w:div>
    <w:div w:id="1495073504">
      <w:bodyDiv w:val="1"/>
      <w:marLeft w:val="0"/>
      <w:marRight w:val="0"/>
      <w:marTop w:val="0"/>
      <w:marBottom w:val="0"/>
      <w:divBdr>
        <w:top w:val="none" w:sz="0" w:space="0" w:color="auto"/>
        <w:left w:val="none" w:sz="0" w:space="0" w:color="auto"/>
        <w:bottom w:val="none" w:sz="0" w:space="0" w:color="auto"/>
        <w:right w:val="none" w:sz="0" w:space="0" w:color="auto"/>
      </w:divBdr>
    </w:div>
    <w:div w:id="1504123591">
      <w:bodyDiv w:val="1"/>
      <w:marLeft w:val="0"/>
      <w:marRight w:val="0"/>
      <w:marTop w:val="0"/>
      <w:marBottom w:val="0"/>
      <w:divBdr>
        <w:top w:val="none" w:sz="0" w:space="0" w:color="auto"/>
        <w:left w:val="none" w:sz="0" w:space="0" w:color="auto"/>
        <w:bottom w:val="none" w:sz="0" w:space="0" w:color="auto"/>
        <w:right w:val="none" w:sz="0" w:space="0" w:color="auto"/>
      </w:divBdr>
    </w:div>
    <w:div w:id="1505238906">
      <w:bodyDiv w:val="1"/>
      <w:marLeft w:val="0"/>
      <w:marRight w:val="0"/>
      <w:marTop w:val="0"/>
      <w:marBottom w:val="0"/>
      <w:divBdr>
        <w:top w:val="none" w:sz="0" w:space="0" w:color="auto"/>
        <w:left w:val="none" w:sz="0" w:space="0" w:color="auto"/>
        <w:bottom w:val="none" w:sz="0" w:space="0" w:color="auto"/>
        <w:right w:val="none" w:sz="0" w:space="0" w:color="auto"/>
      </w:divBdr>
    </w:div>
    <w:div w:id="1505323489">
      <w:bodyDiv w:val="1"/>
      <w:marLeft w:val="0"/>
      <w:marRight w:val="0"/>
      <w:marTop w:val="0"/>
      <w:marBottom w:val="0"/>
      <w:divBdr>
        <w:top w:val="none" w:sz="0" w:space="0" w:color="auto"/>
        <w:left w:val="none" w:sz="0" w:space="0" w:color="auto"/>
        <w:bottom w:val="none" w:sz="0" w:space="0" w:color="auto"/>
        <w:right w:val="none" w:sz="0" w:space="0" w:color="auto"/>
      </w:divBdr>
    </w:div>
    <w:div w:id="1517304124">
      <w:bodyDiv w:val="1"/>
      <w:marLeft w:val="0"/>
      <w:marRight w:val="0"/>
      <w:marTop w:val="0"/>
      <w:marBottom w:val="0"/>
      <w:divBdr>
        <w:top w:val="none" w:sz="0" w:space="0" w:color="auto"/>
        <w:left w:val="none" w:sz="0" w:space="0" w:color="auto"/>
        <w:bottom w:val="none" w:sz="0" w:space="0" w:color="auto"/>
        <w:right w:val="none" w:sz="0" w:space="0" w:color="auto"/>
      </w:divBdr>
    </w:div>
    <w:div w:id="1525824885">
      <w:bodyDiv w:val="1"/>
      <w:marLeft w:val="0"/>
      <w:marRight w:val="0"/>
      <w:marTop w:val="0"/>
      <w:marBottom w:val="0"/>
      <w:divBdr>
        <w:top w:val="none" w:sz="0" w:space="0" w:color="auto"/>
        <w:left w:val="none" w:sz="0" w:space="0" w:color="auto"/>
        <w:bottom w:val="none" w:sz="0" w:space="0" w:color="auto"/>
        <w:right w:val="none" w:sz="0" w:space="0" w:color="auto"/>
      </w:divBdr>
    </w:div>
    <w:div w:id="1535388467">
      <w:bodyDiv w:val="1"/>
      <w:marLeft w:val="0"/>
      <w:marRight w:val="0"/>
      <w:marTop w:val="0"/>
      <w:marBottom w:val="0"/>
      <w:divBdr>
        <w:top w:val="none" w:sz="0" w:space="0" w:color="auto"/>
        <w:left w:val="none" w:sz="0" w:space="0" w:color="auto"/>
        <w:bottom w:val="none" w:sz="0" w:space="0" w:color="auto"/>
        <w:right w:val="none" w:sz="0" w:space="0" w:color="auto"/>
      </w:divBdr>
    </w:div>
    <w:div w:id="1549682782">
      <w:bodyDiv w:val="1"/>
      <w:marLeft w:val="0"/>
      <w:marRight w:val="0"/>
      <w:marTop w:val="0"/>
      <w:marBottom w:val="0"/>
      <w:divBdr>
        <w:top w:val="none" w:sz="0" w:space="0" w:color="auto"/>
        <w:left w:val="none" w:sz="0" w:space="0" w:color="auto"/>
        <w:bottom w:val="none" w:sz="0" w:space="0" w:color="auto"/>
        <w:right w:val="none" w:sz="0" w:space="0" w:color="auto"/>
      </w:divBdr>
    </w:div>
    <w:div w:id="1558586430">
      <w:bodyDiv w:val="1"/>
      <w:marLeft w:val="0"/>
      <w:marRight w:val="0"/>
      <w:marTop w:val="0"/>
      <w:marBottom w:val="0"/>
      <w:divBdr>
        <w:top w:val="none" w:sz="0" w:space="0" w:color="auto"/>
        <w:left w:val="none" w:sz="0" w:space="0" w:color="auto"/>
        <w:bottom w:val="none" w:sz="0" w:space="0" w:color="auto"/>
        <w:right w:val="none" w:sz="0" w:space="0" w:color="auto"/>
      </w:divBdr>
    </w:div>
    <w:div w:id="1561165689">
      <w:bodyDiv w:val="1"/>
      <w:marLeft w:val="0"/>
      <w:marRight w:val="0"/>
      <w:marTop w:val="0"/>
      <w:marBottom w:val="0"/>
      <w:divBdr>
        <w:top w:val="none" w:sz="0" w:space="0" w:color="auto"/>
        <w:left w:val="none" w:sz="0" w:space="0" w:color="auto"/>
        <w:bottom w:val="none" w:sz="0" w:space="0" w:color="auto"/>
        <w:right w:val="none" w:sz="0" w:space="0" w:color="auto"/>
      </w:divBdr>
    </w:div>
    <w:div w:id="1571697780">
      <w:bodyDiv w:val="1"/>
      <w:marLeft w:val="0"/>
      <w:marRight w:val="0"/>
      <w:marTop w:val="0"/>
      <w:marBottom w:val="0"/>
      <w:divBdr>
        <w:top w:val="none" w:sz="0" w:space="0" w:color="auto"/>
        <w:left w:val="none" w:sz="0" w:space="0" w:color="auto"/>
        <w:bottom w:val="none" w:sz="0" w:space="0" w:color="auto"/>
        <w:right w:val="none" w:sz="0" w:space="0" w:color="auto"/>
      </w:divBdr>
    </w:div>
    <w:div w:id="1585872634">
      <w:bodyDiv w:val="1"/>
      <w:marLeft w:val="0"/>
      <w:marRight w:val="0"/>
      <w:marTop w:val="0"/>
      <w:marBottom w:val="0"/>
      <w:divBdr>
        <w:top w:val="none" w:sz="0" w:space="0" w:color="auto"/>
        <w:left w:val="none" w:sz="0" w:space="0" w:color="auto"/>
        <w:bottom w:val="none" w:sz="0" w:space="0" w:color="auto"/>
        <w:right w:val="none" w:sz="0" w:space="0" w:color="auto"/>
      </w:divBdr>
    </w:div>
    <w:div w:id="1588801878">
      <w:bodyDiv w:val="1"/>
      <w:marLeft w:val="0"/>
      <w:marRight w:val="0"/>
      <w:marTop w:val="0"/>
      <w:marBottom w:val="0"/>
      <w:divBdr>
        <w:top w:val="none" w:sz="0" w:space="0" w:color="auto"/>
        <w:left w:val="none" w:sz="0" w:space="0" w:color="auto"/>
        <w:bottom w:val="none" w:sz="0" w:space="0" w:color="auto"/>
        <w:right w:val="none" w:sz="0" w:space="0" w:color="auto"/>
      </w:divBdr>
    </w:div>
    <w:div w:id="1590119733">
      <w:bodyDiv w:val="1"/>
      <w:marLeft w:val="0"/>
      <w:marRight w:val="0"/>
      <w:marTop w:val="0"/>
      <w:marBottom w:val="0"/>
      <w:divBdr>
        <w:top w:val="none" w:sz="0" w:space="0" w:color="auto"/>
        <w:left w:val="none" w:sz="0" w:space="0" w:color="auto"/>
        <w:bottom w:val="none" w:sz="0" w:space="0" w:color="auto"/>
        <w:right w:val="none" w:sz="0" w:space="0" w:color="auto"/>
      </w:divBdr>
    </w:div>
    <w:div w:id="1590387818">
      <w:bodyDiv w:val="1"/>
      <w:marLeft w:val="0"/>
      <w:marRight w:val="0"/>
      <w:marTop w:val="0"/>
      <w:marBottom w:val="0"/>
      <w:divBdr>
        <w:top w:val="none" w:sz="0" w:space="0" w:color="auto"/>
        <w:left w:val="none" w:sz="0" w:space="0" w:color="auto"/>
        <w:bottom w:val="none" w:sz="0" w:space="0" w:color="auto"/>
        <w:right w:val="none" w:sz="0" w:space="0" w:color="auto"/>
      </w:divBdr>
    </w:div>
    <w:div w:id="1601529872">
      <w:bodyDiv w:val="1"/>
      <w:marLeft w:val="0"/>
      <w:marRight w:val="0"/>
      <w:marTop w:val="0"/>
      <w:marBottom w:val="0"/>
      <w:divBdr>
        <w:top w:val="none" w:sz="0" w:space="0" w:color="auto"/>
        <w:left w:val="none" w:sz="0" w:space="0" w:color="auto"/>
        <w:bottom w:val="none" w:sz="0" w:space="0" w:color="auto"/>
        <w:right w:val="none" w:sz="0" w:space="0" w:color="auto"/>
      </w:divBdr>
    </w:div>
    <w:div w:id="1603803133">
      <w:bodyDiv w:val="1"/>
      <w:marLeft w:val="0"/>
      <w:marRight w:val="0"/>
      <w:marTop w:val="0"/>
      <w:marBottom w:val="0"/>
      <w:divBdr>
        <w:top w:val="none" w:sz="0" w:space="0" w:color="auto"/>
        <w:left w:val="none" w:sz="0" w:space="0" w:color="auto"/>
        <w:bottom w:val="none" w:sz="0" w:space="0" w:color="auto"/>
        <w:right w:val="none" w:sz="0" w:space="0" w:color="auto"/>
      </w:divBdr>
    </w:div>
    <w:div w:id="1604727927">
      <w:bodyDiv w:val="1"/>
      <w:marLeft w:val="0"/>
      <w:marRight w:val="0"/>
      <w:marTop w:val="0"/>
      <w:marBottom w:val="0"/>
      <w:divBdr>
        <w:top w:val="none" w:sz="0" w:space="0" w:color="auto"/>
        <w:left w:val="none" w:sz="0" w:space="0" w:color="auto"/>
        <w:bottom w:val="none" w:sz="0" w:space="0" w:color="auto"/>
        <w:right w:val="none" w:sz="0" w:space="0" w:color="auto"/>
      </w:divBdr>
    </w:div>
    <w:div w:id="1606310120">
      <w:bodyDiv w:val="1"/>
      <w:marLeft w:val="0"/>
      <w:marRight w:val="0"/>
      <w:marTop w:val="0"/>
      <w:marBottom w:val="0"/>
      <w:divBdr>
        <w:top w:val="none" w:sz="0" w:space="0" w:color="auto"/>
        <w:left w:val="none" w:sz="0" w:space="0" w:color="auto"/>
        <w:bottom w:val="none" w:sz="0" w:space="0" w:color="auto"/>
        <w:right w:val="none" w:sz="0" w:space="0" w:color="auto"/>
      </w:divBdr>
    </w:div>
    <w:div w:id="1642072284">
      <w:bodyDiv w:val="1"/>
      <w:marLeft w:val="0"/>
      <w:marRight w:val="0"/>
      <w:marTop w:val="0"/>
      <w:marBottom w:val="0"/>
      <w:divBdr>
        <w:top w:val="none" w:sz="0" w:space="0" w:color="auto"/>
        <w:left w:val="none" w:sz="0" w:space="0" w:color="auto"/>
        <w:bottom w:val="none" w:sz="0" w:space="0" w:color="auto"/>
        <w:right w:val="none" w:sz="0" w:space="0" w:color="auto"/>
      </w:divBdr>
    </w:div>
    <w:div w:id="1667246466">
      <w:bodyDiv w:val="1"/>
      <w:marLeft w:val="0"/>
      <w:marRight w:val="0"/>
      <w:marTop w:val="0"/>
      <w:marBottom w:val="0"/>
      <w:divBdr>
        <w:top w:val="none" w:sz="0" w:space="0" w:color="auto"/>
        <w:left w:val="none" w:sz="0" w:space="0" w:color="auto"/>
        <w:bottom w:val="none" w:sz="0" w:space="0" w:color="auto"/>
        <w:right w:val="none" w:sz="0" w:space="0" w:color="auto"/>
      </w:divBdr>
    </w:div>
    <w:div w:id="1668358047">
      <w:bodyDiv w:val="1"/>
      <w:marLeft w:val="0"/>
      <w:marRight w:val="0"/>
      <w:marTop w:val="0"/>
      <w:marBottom w:val="0"/>
      <w:divBdr>
        <w:top w:val="none" w:sz="0" w:space="0" w:color="auto"/>
        <w:left w:val="none" w:sz="0" w:space="0" w:color="auto"/>
        <w:bottom w:val="none" w:sz="0" w:space="0" w:color="auto"/>
        <w:right w:val="none" w:sz="0" w:space="0" w:color="auto"/>
      </w:divBdr>
    </w:div>
    <w:div w:id="1677725506">
      <w:bodyDiv w:val="1"/>
      <w:marLeft w:val="0"/>
      <w:marRight w:val="0"/>
      <w:marTop w:val="0"/>
      <w:marBottom w:val="0"/>
      <w:divBdr>
        <w:top w:val="none" w:sz="0" w:space="0" w:color="auto"/>
        <w:left w:val="none" w:sz="0" w:space="0" w:color="auto"/>
        <w:bottom w:val="none" w:sz="0" w:space="0" w:color="auto"/>
        <w:right w:val="none" w:sz="0" w:space="0" w:color="auto"/>
      </w:divBdr>
    </w:div>
    <w:div w:id="1678194580">
      <w:bodyDiv w:val="1"/>
      <w:marLeft w:val="0"/>
      <w:marRight w:val="0"/>
      <w:marTop w:val="0"/>
      <w:marBottom w:val="0"/>
      <w:divBdr>
        <w:top w:val="none" w:sz="0" w:space="0" w:color="auto"/>
        <w:left w:val="none" w:sz="0" w:space="0" w:color="auto"/>
        <w:bottom w:val="none" w:sz="0" w:space="0" w:color="auto"/>
        <w:right w:val="none" w:sz="0" w:space="0" w:color="auto"/>
      </w:divBdr>
    </w:div>
    <w:div w:id="1684555309">
      <w:bodyDiv w:val="1"/>
      <w:marLeft w:val="0"/>
      <w:marRight w:val="0"/>
      <w:marTop w:val="0"/>
      <w:marBottom w:val="0"/>
      <w:divBdr>
        <w:top w:val="none" w:sz="0" w:space="0" w:color="auto"/>
        <w:left w:val="none" w:sz="0" w:space="0" w:color="auto"/>
        <w:bottom w:val="none" w:sz="0" w:space="0" w:color="auto"/>
        <w:right w:val="none" w:sz="0" w:space="0" w:color="auto"/>
      </w:divBdr>
    </w:div>
    <w:div w:id="1695227361">
      <w:bodyDiv w:val="1"/>
      <w:marLeft w:val="0"/>
      <w:marRight w:val="0"/>
      <w:marTop w:val="0"/>
      <w:marBottom w:val="0"/>
      <w:divBdr>
        <w:top w:val="none" w:sz="0" w:space="0" w:color="auto"/>
        <w:left w:val="none" w:sz="0" w:space="0" w:color="auto"/>
        <w:bottom w:val="none" w:sz="0" w:space="0" w:color="auto"/>
        <w:right w:val="none" w:sz="0" w:space="0" w:color="auto"/>
      </w:divBdr>
    </w:div>
    <w:div w:id="1705905616">
      <w:bodyDiv w:val="1"/>
      <w:marLeft w:val="0"/>
      <w:marRight w:val="0"/>
      <w:marTop w:val="0"/>
      <w:marBottom w:val="0"/>
      <w:divBdr>
        <w:top w:val="none" w:sz="0" w:space="0" w:color="auto"/>
        <w:left w:val="none" w:sz="0" w:space="0" w:color="auto"/>
        <w:bottom w:val="none" w:sz="0" w:space="0" w:color="auto"/>
        <w:right w:val="none" w:sz="0" w:space="0" w:color="auto"/>
      </w:divBdr>
    </w:div>
    <w:div w:id="1713768619">
      <w:bodyDiv w:val="1"/>
      <w:marLeft w:val="0"/>
      <w:marRight w:val="0"/>
      <w:marTop w:val="0"/>
      <w:marBottom w:val="0"/>
      <w:divBdr>
        <w:top w:val="none" w:sz="0" w:space="0" w:color="auto"/>
        <w:left w:val="none" w:sz="0" w:space="0" w:color="auto"/>
        <w:bottom w:val="none" w:sz="0" w:space="0" w:color="auto"/>
        <w:right w:val="none" w:sz="0" w:space="0" w:color="auto"/>
      </w:divBdr>
    </w:div>
    <w:div w:id="1722629222">
      <w:bodyDiv w:val="1"/>
      <w:marLeft w:val="0"/>
      <w:marRight w:val="0"/>
      <w:marTop w:val="0"/>
      <w:marBottom w:val="0"/>
      <w:divBdr>
        <w:top w:val="none" w:sz="0" w:space="0" w:color="auto"/>
        <w:left w:val="none" w:sz="0" w:space="0" w:color="auto"/>
        <w:bottom w:val="none" w:sz="0" w:space="0" w:color="auto"/>
        <w:right w:val="none" w:sz="0" w:space="0" w:color="auto"/>
      </w:divBdr>
    </w:div>
    <w:div w:id="1735155139">
      <w:bodyDiv w:val="1"/>
      <w:marLeft w:val="0"/>
      <w:marRight w:val="0"/>
      <w:marTop w:val="0"/>
      <w:marBottom w:val="0"/>
      <w:divBdr>
        <w:top w:val="none" w:sz="0" w:space="0" w:color="auto"/>
        <w:left w:val="none" w:sz="0" w:space="0" w:color="auto"/>
        <w:bottom w:val="none" w:sz="0" w:space="0" w:color="auto"/>
        <w:right w:val="none" w:sz="0" w:space="0" w:color="auto"/>
      </w:divBdr>
    </w:div>
    <w:div w:id="1753819935">
      <w:bodyDiv w:val="1"/>
      <w:marLeft w:val="0"/>
      <w:marRight w:val="0"/>
      <w:marTop w:val="0"/>
      <w:marBottom w:val="0"/>
      <w:divBdr>
        <w:top w:val="none" w:sz="0" w:space="0" w:color="auto"/>
        <w:left w:val="none" w:sz="0" w:space="0" w:color="auto"/>
        <w:bottom w:val="none" w:sz="0" w:space="0" w:color="auto"/>
        <w:right w:val="none" w:sz="0" w:space="0" w:color="auto"/>
      </w:divBdr>
    </w:div>
    <w:div w:id="1763063273">
      <w:bodyDiv w:val="1"/>
      <w:marLeft w:val="0"/>
      <w:marRight w:val="0"/>
      <w:marTop w:val="0"/>
      <w:marBottom w:val="0"/>
      <w:divBdr>
        <w:top w:val="none" w:sz="0" w:space="0" w:color="auto"/>
        <w:left w:val="none" w:sz="0" w:space="0" w:color="auto"/>
        <w:bottom w:val="none" w:sz="0" w:space="0" w:color="auto"/>
        <w:right w:val="none" w:sz="0" w:space="0" w:color="auto"/>
      </w:divBdr>
    </w:div>
    <w:div w:id="1767115622">
      <w:bodyDiv w:val="1"/>
      <w:marLeft w:val="0"/>
      <w:marRight w:val="0"/>
      <w:marTop w:val="0"/>
      <w:marBottom w:val="0"/>
      <w:divBdr>
        <w:top w:val="none" w:sz="0" w:space="0" w:color="auto"/>
        <w:left w:val="none" w:sz="0" w:space="0" w:color="auto"/>
        <w:bottom w:val="none" w:sz="0" w:space="0" w:color="auto"/>
        <w:right w:val="none" w:sz="0" w:space="0" w:color="auto"/>
      </w:divBdr>
    </w:div>
    <w:div w:id="1776320479">
      <w:bodyDiv w:val="1"/>
      <w:marLeft w:val="0"/>
      <w:marRight w:val="0"/>
      <w:marTop w:val="0"/>
      <w:marBottom w:val="0"/>
      <w:divBdr>
        <w:top w:val="none" w:sz="0" w:space="0" w:color="auto"/>
        <w:left w:val="none" w:sz="0" w:space="0" w:color="auto"/>
        <w:bottom w:val="none" w:sz="0" w:space="0" w:color="auto"/>
        <w:right w:val="none" w:sz="0" w:space="0" w:color="auto"/>
      </w:divBdr>
    </w:div>
    <w:div w:id="1791167260">
      <w:bodyDiv w:val="1"/>
      <w:marLeft w:val="0"/>
      <w:marRight w:val="0"/>
      <w:marTop w:val="0"/>
      <w:marBottom w:val="0"/>
      <w:divBdr>
        <w:top w:val="none" w:sz="0" w:space="0" w:color="auto"/>
        <w:left w:val="none" w:sz="0" w:space="0" w:color="auto"/>
        <w:bottom w:val="none" w:sz="0" w:space="0" w:color="auto"/>
        <w:right w:val="none" w:sz="0" w:space="0" w:color="auto"/>
      </w:divBdr>
    </w:div>
    <w:div w:id="1793792705">
      <w:bodyDiv w:val="1"/>
      <w:marLeft w:val="0"/>
      <w:marRight w:val="0"/>
      <w:marTop w:val="0"/>
      <w:marBottom w:val="0"/>
      <w:divBdr>
        <w:top w:val="none" w:sz="0" w:space="0" w:color="auto"/>
        <w:left w:val="none" w:sz="0" w:space="0" w:color="auto"/>
        <w:bottom w:val="none" w:sz="0" w:space="0" w:color="auto"/>
        <w:right w:val="none" w:sz="0" w:space="0" w:color="auto"/>
      </w:divBdr>
    </w:div>
    <w:div w:id="1796632700">
      <w:bodyDiv w:val="1"/>
      <w:marLeft w:val="0"/>
      <w:marRight w:val="0"/>
      <w:marTop w:val="0"/>
      <w:marBottom w:val="0"/>
      <w:divBdr>
        <w:top w:val="none" w:sz="0" w:space="0" w:color="auto"/>
        <w:left w:val="none" w:sz="0" w:space="0" w:color="auto"/>
        <w:bottom w:val="none" w:sz="0" w:space="0" w:color="auto"/>
        <w:right w:val="none" w:sz="0" w:space="0" w:color="auto"/>
      </w:divBdr>
    </w:div>
    <w:div w:id="1823765904">
      <w:bodyDiv w:val="1"/>
      <w:marLeft w:val="0"/>
      <w:marRight w:val="0"/>
      <w:marTop w:val="0"/>
      <w:marBottom w:val="0"/>
      <w:divBdr>
        <w:top w:val="none" w:sz="0" w:space="0" w:color="auto"/>
        <w:left w:val="none" w:sz="0" w:space="0" w:color="auto"/>
        <w:bottom w:val="none" w:sz="0" w:space="0" w:color="auto"/>
        <w:right w:val="none" w:sz="0" w:space="0" w:color="auto"/>
      </w:divBdr>
    </w:div>
    <w:div w:id="1835488652">
      <w:bodyDiv w:val="1"/>
      <w:marLeft w:val="0"/>
      <w:marRight w:val="0"/>
      <w:marTop w:val="0"/>
      <w:marBottom w:val="0"/>
      <w:divBdr>
        <w:top w:val="none" w:sz="0" w:space="0" w:color="auto"/>
        <w:left w:val="none" w:sz="0" w:space="0" w:color="auto"/>
        <w:bottom w:val="none" w:sz="0" w:space="0" w:color="auto"/>
        <w:right w:val="none" w:sz="0" w:space="0" w:color="auto"/>
      </w:divBdr>
    </w:div>
    <w:div w:id="1838224269">
      <w:bodyDiv w:val="1"/>
      <w:marLeft w:val="0"/>
      <w:marRight w:val="0"/>
      <w:marTop w:val="0"/>
      <w:marBottom w:val="0"/>
      <w:divBdr>
        <w:top w:val="none" w:sz="0" w:space="0" w:color="auto"/>
        <w:left w:val="none" w:sz="0" w:space="0" w:color="auto"/>
        <w:bottom w:val="none" w:sz="0" w:space="0" w:color="auto"/>
        <w:right w:val="none" w:sz="0" w:space="0" w:color="auto"/>
      </w:divBdr>
    </w:div>
    <w:div w:id="1839693211">
      <w:bodyDiv w:val="1"/>
      <w:marLeft w:val="0"/>
      <w:marRight w:val="0"/>
      <w:marTop w:val="0"/>
      <w:marBottom w:val="0"/>
      <w:divBdr>
        <w:top w:val="none" w:sz="0" w:space="0" w:color="auto"/>
        <w:left w:val="none" w:sz="0" w:space="0" w:color="auto"/>
        <w:bottom w:val="none" w:sz="0" w:space="0" w:color="auto"/>
        <w:right w:val="none" w:sz="0" w:space="0" w:color="auto"/>
      </w:divBdr>
    </w:div>
    <w:div w:id="1865628750">
      <w:bodyDiv w:val="1"/>
      <w:marLeft w:val="0"/>
      <w:marRight w:val="0"/>
      <w:marTop w:val="0"/>
      <w:marBottom w:val="0"/>
      <w:divBdr>
        <w:top w:val="none" w:sz="0" w:space="0" w:color="auto"/>
        <w:left w:val="none" w:sz="0" w:space="0" w:color="auto"/>
        <w:bottom w:val="none" w:sz="0" w:space="0" w:color="auto"/>
        <w:right w:val="none" w:sz="0" w:space="0" w:color="auto"/>
      </w:divBdr>
    </w:div>
    <w:div w:id="1866093398">
      <w:bodyDiv w:val="1"/>
      <w:marLeft w:val="0"/>
      <w:marRight w:val="0"/>
      <w:marTop w:val="0"/>
      <w:marBottom w:val="0"/>
      <w:divBdr>
        <w:top w:val="none" w:sz="0" w:space="0" w:color="auto"/>
        <w:left w:val="none" w:sz="0" w:space="0" w:color="auto"/>
        <w:bottom w:val="none" w:sz="0" w:space="0" w:color="auto"/>
        <w:right w:val="none" w:sz="0" w:space="0" w:color="auto"/>
      </w:divBdr>
    </w:div>
    <w:div w:id="1866400495">
      <w:bodyDiv w:val="1"/>
      <w:marLeft w:val="0"/>
      <w:marRight w:val="0"/>
      <w:marTop w:val="0"/>
      <w:marBottom w:val="0"/>
      <w:divBdr>
        <w:top w:val="none" w:sz="0" w:space="0" w:color="auto"/>
        <w:left w:val="none" w:sz="0" w:space="0" w:color="auto"/>
        <w:bottom w:val="none" w:sz="0" w:space="0" w:color="auto"/>
        <w:right w:val="none" w:sz="0" w:space="0" w:color="auto"/>
      </w:divBdr>
    </w:div>
    <w:div w:id="1902591684">
      <w:bodyDiv w:val="1"/>
      <w:marLeft w:val="0"/>
      <w:marRight w:val="0"/>
      <w:marTop w:val="0"/>
      <w:marBottom w:val="0"/>
      <w:divBdr>
        <w:top w:val="none" w:sz="0" w:space="0" w:color="auto"/>
        <w:left w:val="none" w:sz="0" w:space="0" w:color="auto"/>
        <w:bottom w:val="none" w:sz="0" w:space="0" w:color="auto"/>
        <w:right w:val="none" w:sz="0" w:space="0" w:color="auto"/>
      </w:divBdr>
    </w:div>
    <w:div w:id="1913587920">
      <w:bodyDiv w:val="1"/>
      <w:marLeft w:val="0"/>
      <w:marRight w:val="0"/>
      <w:marTop w:val="0"/>
      <w:marBottom w:val="0"/>
      <w:divBdr>
        <w:top w:val="none" w:sz="0" w:space="0" w:color="auto"/>
        <w:left w:val="none" w:sz="0" w:space="0" w:color="auto"/>
        <w:bottom w:val="none" w:sz="0" w:space="0" w:color="auto"/>
        <w:right w:val="none" w:sz="0" w:space="0" w:color="auto"/>
      </w:divBdr>
    </w:div>
    <w:div w:id="1913814563">
      <w:bodyDiv w:val="1"/>
      <w:marLeft w:val="0"/>
      <w:marRight w:val="0"/>
      <w:marTop w:val="0"/>
      <w:marBottom w:val="0"/>
      <w:divBdr>
        <w:top w:val="none" w:sz="0" w:space="0" w:color="auto"/>
        <w:left w:val="none" w:sz="0" w:space="0" w:color="auto"/>
        <w:bottom w:val="none" w:sz="0" w:space="0" w:color="auto"/>
        <w:right w:val="none" w:sz="0" w:space="0" w:color="auto"/>
      </w:divBdr>
    </w:div>
    <w:div w:id="1928035082">
      <w:bodyDiv w:val="1"/>
      <w:marLeft w:val="0"/>
      <w:marRight w:val="0"/>
      <w:marTop w:val="0"/>
      <w:marBottom w:val="0"/>
      <w:divBdr>
        <w:top w:val="none" w:sz="0" w:space="0" w:color="auto"/>
        <w:left w:val="none" w:sz="0" w:space="0" w:color="auto"/>
        <w:bottom w:val="none" w:sz="0" w:space="0" w:color="auto"/>
        <w:right w:val="none" w:sz="0" w:space="0" w:color="auto"/>
      </w:divBdr>
    </w:div>
    <w:div w:id="1928071526">
      <w:bodyDiv w:val="1"/>
      <w:marLeft w:val="0"/>
      <w:marRight w:val="0"/>
      <w:marTop w:val="0"/>
      <w:marBottom w:val="0"/>
      <w:divBdr>
        <w:top w:val="none" w:sz="0" w:space="0" w:color="auto"/>
        <w:left w:val="none" w:sz="0" w:space="0" w:color="auto"/>
        <w:bottom w:val="none" w:sz="0" w:space="0" w:color="auto"/>
        <w:right w:val="none" w:sz="0" w:space="0" w:color="auto"/>
      </w:divBdr>
    </w:div>
    <w:div w:id="1933589628">
      <w:bodyDiv w:val="1"/>
      <w:marLeft w:val="0"/>
      <w:marRight w:val="0"/>
      <w:marTop w:val="0"/>
      <w:marBottom w:val="0"/>
      <w:divBdr>
        <w:top w:val="none" w:sz="0" w:space="0" w:color="auto"/>
        <w:left w:val="none" w:sz="0" w:space="0" w:color="auto"/>
        <w:bottom w:val="none" w:sz="0" w:space="0" w:color="auto"/>
        <w:right w:val="none" w:sz="0" w:space="0" w:color="auto"/>
      </w:divBdr>
    </w:div>
    <w:div w:id="1934897807">
      <w:bodyDiv w:val="1"/>
      <w:marLeft w:val="0"/>
      <w:marRight w:val="0"/>
      <w:marTop w:val="0"/>
      <w:marBottom w:val="0"/>
      <w:divBdr>
        <w:top w:val="none" w:sz="0" w:space="0" w:color="auto"/>
        <w:left w:val="none" w:sz="0" w:space="0" w:color="auto"/>
        <w:bottom w:val="none" w:sz="0" w:space="0" w:color="auto"/>
        <w:right w:val="none" w:sz="0" w:space="0" w:color="auto"/>
      </w:divBdr>
    </w:div>
    <w:div w:id="1937592717">
      <w:bodyDiv w:val="1"/>
      <w:marLeft w:val="0"/>
      <w:marRight w:val="0"/>
      <w:marTop w:val="0"/>
      <w:marBottom w:val="0"/>
      <w:divBdr>
        <w:top w:val="none" w:sz="0" w:space="0" w:color="auto"/>
        <w:left w:val="none" w:sz="0" w:space="0" w:color="auto"/>
        <w:bottom w:val="none" w:sz="0" w:space="0" w:color="auto"/>
        <w:right w:val="none" w:sz="0" w:space="0" w:color="auto"/>
      </w:divBdr>
    </w:div>
    <w:div w:id="1967614635">
      <w:bodyDiv w:val="1"/>
      <w:marLeft w:val="0"/>
      <w:marRight w:val="0"/>
      <w:marTop w:val="0"/>
      <w:marBottom w:val="0"/>
      <w:divBdr>
        <w:top w:val="none" w:sz="0" w:space="0" w:color="auto"/>
        <w:left w:val="none" w:sz="0" w:space="0" w:color="auto"/>
        <w:bottom w:val="none" w:sz="0" w:space="0" w:color="auto"/>
        <w:right w:val="none" w:sz="0" w:space="0" w:color="auto"/>
      </w:divBdr>
    </w:div>
    <w:div w:id="1968048313">
      <w:bodyDiv w:val="1"/>
      <w:marLeft w:val="0"/>
      <w:marRight w:val="0"/>
      <w:marTop w:val="0"/>
      <w:marBottom w:val="0"/>
      <w:divBdr>
        <w:top w:val="none" w:sz="0" w:space="0" w:color="auto"/>
        <w:left w:val="none" w:sz="0" w:space="0" w:color="auto"/>
        <w:bottom w:val="none" w:sz="0" w:space="0" w:color="auto"/>
        <w:right w:val="none" w:sz="0" w:space="0" w:color="auto"/>
      </w:divBdr>
    </w:div>
    <w:div w:id="1969582813">
      <w:bodyDiv w:val="1"/>
      <w:marLeft w:val="0"/>
      <w:marRight w:val="0"/>
      <w:marTop w:val="0"/>
      <w:marBottom w:val="0"/>
      <w:divBdr>
        <w:top w:val="none" w:sz="0" w:space="0" w:color="auto"/>
        <w:left w:val="none" w:sz="0" w:space="0" w:color="auto"/>
        <w:bottom w:val="none" w:sz="0" w:space="0" w:color="auto"/>
        <w:right w:val="none" w:sz="0" w:space="0" w:color="auto"/>
      </w:divBdr>
    </w:div>
    <w:div w:id="1980112046">
      <w:bodyDiv w:val="1"/>
      <w:marLeft w:val="0"/>
      <w:marRight w:val="0"/>
      <w:marTop w:val="0"/>
      <w:marBottom w:val="0"/>
      <w:divBdr>
        <w:top w:val="none" w:sz="0" w:space="0" w:color="auto"/>
        <w:left w:val="none" w:sz="0" w:space="0" w:color="auto"/>
        <w:bottom w:val="none" w:sz="0" w:space="0" w:color="auto"/>
        <w:right w:val="none" w:sz="0" w:space="0" w:color="auto"/>
      </w:divBdr>
    </w:div>
    <w:div w:id="1988780006">
      <w:bodyDiv w:val="1"/>
      <w:marLeft w:val="0"/>
      <w:marRight w:val="0"/>
      <w:marTop w:val="0"/>
      <w:marBottom w:val="0"/>
      <w:divBdr>
        <w:top w:val="none" w:sz="0" w:space="0" w:color="auto"/>
        <w:left w:val="none" w:sz="0" w:space="0" w:color="auto"/>
        <w:bottom w:val="none" w:sz="0" w:space="0" w:color="auto"/>
        <w:right w:val="none" w:sz="0" w:space="0" w:color="auto"/>
      </w:divBdr>
    </w:div>
    <w:div w:id="1995982914">
      <w:bodyDiv w:val="1"/>
      <w:marLeft w:val="0"/>
      <w:marRight w:val="0"/>
      <w:marTop w:val="0"/>
      <w:marBottom w:val="0"/>
      <w:divBdr>
        <w:top w:val="none" w:sz="0" w:space="0" w:color="auto"/>
        <w:left w:val="none" w:sz="0" w:space="0" w:color="auto"/>
        <w:bottom w:val="none" w:sz="0" w:space="0" w:color="auto"/>
        <w:right w:val="none" w:sz="0" w:space="0" w:color="auto"/>
      </w:divBdr>
    </w:div>
    <w:div w:id="2001882311">
      <w:bodyDiv w:val="1"/>
      <w:marLeft w:val="0"/>
      <w:marRight w:val="0"/>
      <w:marTop w:val="0"/>
      <w:marBottom w:val="0"/>
      <w:divBdr>
        <w:top w:val="none" w:sz="0" w:space="0" w:color="auto"/>
        <w:left w:val="none" w:sz="0" w:space="0" w:color="auto"/>
        <w:bottom w:val="none" w:sz="0" w:space="0" w:color="auto"/>
        <w:right w:val="none" w:sz="0" w:space="0" w:color="auto"/>
      </w:divBdr>
    </w:div>
    <w:div w:id="2008093038">
      <w:bodyDiv w:val="1"/>
      <w:marLeft w:val="0"/>
      <w:marRight w:val="0"/>
      <w:marTop w:val="0"/>
      <w:marBottom w:val="0"/>
      <w:divBdr>
        <w:top w:val="none" w:sz="0" w:space="0" w:color="auto"/>
        <w:left w:val="none" w:sz="0" w:space="0" w:color="auto"/>
        <w:bottom w:val="none" w:sz="0" w:space="0" w:color="auto"/>
        <w:right w:val="none" w:sz="0" w:space="0" w:color="auto"/>
      </w:divBdr>
    </w:div>
    <w:div w:id="2008826187">
      <w:bodyDiv w:val="1"/>
      <w:marLeft w:val="0"/>
      <w:marRight w:val="0"/>
      <w:marTop w:val="0"/>
      <w:marBottom w:val="0"/>
      <w:divBdr>
        <w:top w:val="none" w:sz="0" w:space="0" w:color="auto"/>
        <w:left w:val="none" w:sz="0" w:space="0" w:color="auto"/>
        <w:bottom w:val="none" w:sz="0" w:space="0" w:color="auto"/>
        <w:right w:val="none" w:sz="0" w:space="0" w:color="auto"/>
      </w:divBdr>
    </w:div>
    <w:div w:id="2031644691">
      <w:bodyDiv w:val="1"/>
      <w:marLeft w:val="0"/>
      <w:marRight w:val="0"/>
      <w:marTop w:val="0"/>
      <w:marBottom w:val="0"/>
      <w:divBdr>
        <w:top w:val="none" w:sz="0" w:space="0" w:color="auto"/>
        <w:left w:val="none" w:sz="0" w:space="0" w:color="auto"/>
        <w:bottom w:val="none" w:sz="0" w:space="0" w:color="auto"/>
        <w:right w:val="none" w:sz="0" w:space="0" w:color="auto"/>
      </w:divBdr>
    </w:div>
    <w:div w:id="2039429497">
      <w:bodyDiv w:val="1"/>
      <w:marLeft w:val="0"/>
      <w:marRight w:val="0"/>
      <w:marTop w:val="0"/>
      <w:marBottom w:val="0"/>
      <w:divBdr>
        <w:top w:val="none" w:sz="0" w:space="0" w:color="auto"/>
        <w:left w:val="none" w:sz="0" w:space="0" w:color="auto"/>
        <w:bottom w:val="none" w:sz="0" w:space="0" w:color="auto"/>
        <w:right w:val="none" w:sz="0" w:space="0" w:color="auto"/>
      </w:divBdr>
    </w:div>
    <w:div w:id="2056198074">
      <w:bodyDiv w:val="1"/>
      <w:marLeft w:val="0"/>
      <w:marRight w:val="0"/>
      <w:marTop w:val="0"/>
      <w:marBottom w:val="0"/>
      <w:divBdr>
        <w:top w:val="none" w:sz="0" w:space="0" w:color="auto"/>
        <w:left w:val="none" w:sz="0" w:space="0" w:color="auto"/>
        <w:bottom w:val="none" w:sz="0" w:space="0" w:color="auto"/>
        <w:right w:val="none" w:sz="0" w:space="0" w:color="auto"/>
      </w:divBdr>
    </w:div>
    <w:div w:id="2061518760">
      <w:bodyDiv w:val="1"/>
      <w:marLeft w:val="0"/>
      <w:marRight w:val="0"/>
      <w:marTop w:val="0"/>
      <w:marBottom w:val="0"/>
      <w:divBdr>
        <w:top w:val="none" w:sz="0" w:space="0" w:color="auto"/>
        <w:left w:val="none" w:sz="0" w:space="0" w:color="auto"/>
        <w:bottom w:val="none" w:sz="0" w:space="0" w:color="auto"/>
        <w:right w:val="none" w:sz="0" w:space="0" w:color="auto"/>
      </w:divBdr>
    </w:div>
    <w:div w:id="2064672203">
      <w:bodyDiv w:val="1"/>
      <w:marLeft w:val="0"/>
      <w:marRight w:val="0"/>
      <w:marTop w:val="0"/>
      <w:marBottom w:val="0"/>
      <w:divBdr>
        <w:top w:val="none" w:sz="0" w:space="0" w:color="auto"/>
        <w:left w:val="none" w:sz="0" w:space="0" w:color="auto"/>
        <w:bottom w:val="none" w:sz="0" w:space="0" w:color="auto"/>
        <w:right w:val="none" w:sz="0" w:space="0" w:color="auto"/>
      </w:divBdr>
    </w:div>
    <w:div w:id="2104301055">
      <w:bodyDiv w:val="1"/>
      <w:marLeft w:val="0"/>
      <w:marRight w:val="0"/>
      <w:marTop w:val="0"/>
      <w:marBottom w:val="0"/>
      <w:divBdr>
        <w:top w:val="none" w:sz="0" w:space="0" w:color="auto"/>
        <w:left w:val="none" w:sz="0" w:space="0" w:color="auto"/>
        <w:bottom w:val="none" w:sz="0" w:space="0" w:color="auto"/>
        <w:right w:val="none" w:sz="0" w:space="0" w:color="auto"/>
      </w:divBdr>
    </w:div>
    <w:div w:id="2114010960">
      <w:bodyDiv w:val="1"/>
      <w:marLeft w:val="0"/>
      <w:marRight w:val="0"/>
      <w:marTop w:val="0"/>
      <w:marBottom w:val="0"/>
      <w:divBdr>
        <w:top w:val="none" w:sz="0" w:space="0" w:color="auto"/>
        <w:left w:val="none" w:sz="0" w:space="0" w:color="auto"/>
        <w:bottom w:val="none" w:sz="0" w:space="0" w:color="auto"/>
        <w:right w:val="none" w:sz="0" w:space="0" w:color="auto"/>
      </w:divBdr>
    </w:div>
    <w:div w:id="2124693442">
      <w:bodyDiv w:val="1"/>
      <w:marLeft w:val="0"/>
      <w:marRight w:val="0"/>
      <w:marTop w:val="0"/>
      <w:marBottom w:val="0"/>
      <w:divBdr>
        <w:top w:val="none" w:sz="0" w:space="0" w:color="auto"/>
        <w:left w:val="none" w:sz="0" w:space="0" w:color="auto"/>
        <w:bottom w:val="none" w:sz="0" w:space="0" w:color="auto"/>
        <w:right w:val="none" w:sz="0" w:space="0" w:color="auto"/>
      </w:divBdr>
    </w:div>
    <w:div w:id="21391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BAAF3-8622-4685-8A5D-729955E0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7723</TotalTime>
  <Pages>91</Pages>
  <Words>32457</Words>
  <Characters>185011</Characters>
  <Application>Microsoft Office Word</Application>
  <DocSecurity>0</DocSecurity>
  <Lines>1541</Lines>
  <Paragraphs>434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c:creator>
  <cp:lastModifiedBy>ineza</cp:lastModifiedBy>
  <cp:revision>934</cp:revision>
  <cp:lastPrinted>2025-11-12T10:46:00Z</cp:lastPrinted>
  <dcterms:created xsi:type="dcterms:W3CDTF">2022-04-21T08:10:00Z</dcterms:created>
  <dcterms:modified xsi:type="dcterms:W3CDTF">2025-12-10T10:59:00Z</dcterms:modified>
</cp:coreProperties>
</file>