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B" w:rsidRDefault="00E7741B"/>
    <w:p w:rsidR="00E7741B" w:rsidRDefault="00E7741B">
      <w:r>
        <w:t xml:space="preserve">   </w:t>
      </w:r>
    </w:p>
    <w:p w:rsidR="00E7741B" w:rsidRDefault="00E7741B">
      <w:r>
        <w:rPr>
          <w:lang w:val="ka-GE"/>
        </w:rPr>
        <w:t xml:space="preserve">                                                    </w:t>
      </w:r>
      <w:r w:rsidR="00A15229">
        <w:rPr>
          <w:lang w:val="ka-GE"/>
        </w:rPr>
        <w:t xml:space="preserve">                                        </w:t>
      </w:r>
      <w:r>
        <w:rPr>
          <w:lang w:val="ka-GE"/>
        </w:rPr>
        <w:t xml:space="preserve">       </w:t>
      </w:r>
      <w:r w:rsidRPr="00E7741B">
        <w:rPr>
          <w:noProof/>
          <w:lang w:val="en-GB" w:eastAsia="en-GB"/>
        </w:rPr>
        <w:drawing>
          <wp:inline distT="0" distB="0" distL="0" distR="0">
            <wp:extent cx="2221642" cy="2443192"/>
            <wp:effectExtent l="19050" t="0" r="7208" b="0"/>
            <wp:docPr id="1" name="Picture 1" descr="C:\Users\Paata.Gobejishvili\AppData\Local\Microsoft\Windows\INetCache\Content.MSO\16F9BB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ata.Gobejishvili\AppData\Local\Microsoft\Windows\INetCache\Content.MSO\16F9BBE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9" cy="24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1B" w:rsidRDefault="00E7741B"/>
    <w:p w:rsidR="00E7741B" w:rsidRDefault="00E7741B"/>
    <w:p w:rsidR="00E7741B" w:rsidRDefault="00E7741B"/>
    <w:p w:rsidR="001940B4" w:rsidRPr="00976CB9" w:rsidRDefault="00E7741B" w:rsidP="001940B4">
      <w:pPr>
        <w:jc w:val="center"/>
        <w:rPr>
          <w:rStyle w:val="a7"/>
          <w:rFonts w:ascii="Sylfaen" w:hAnsi="Sylfaen"/>
          <w:color w:val="000000" w:themeColor="text1"/>
          <w:sz w:val="40"/>
          <w:lang w:val="ka-GE"/>
        </w:rPr>
      </w:pPr>
      <w:r w:rsidRP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ქობულეთის </w:t>
      </w:r>
      <w:r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1940B4" w:rsidRPr="00976CB9">
        <w:rPr>
          <w:rStyle w:val="a7"/>
          <w:rFonts w:ascii="Sylfaen" w:hAnsi="Sylfaen" w:cs="Sylfaen"/>
          <w:color w:val="000000" w:themeColor="text1"/>
          <w:sz w:val="40"/>
          <w:lang w:val="ka-GE"/>
        </w:rPr>
        <w:t>მუნიციპალიტეტის</w:t>
      </w:r>
      <w:r w:rsid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კაპიტალური ბიუჯეტის</w:t>
      </w:r>
      <w:r w:rsidR="001940B4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დანართი 202</w:t>
      </w:r>
      <w:r w:rsidR="004F34FE">
        <w:rPr>
          <w:rStyle w:val="a7"/>
          <w:rFonts w:ascii="Sylfaen" w:hAnsi="Sylfaen"/>
          <w:color w:val="000000" w:themeColor="text1"/>
          <w:sz w:val="40"/>
          <w:lang w:val="en-GB"/>
        </w:rPr>
        <w:t>5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წლის ბიუჯეტისათვის</w:t>
      </w:r>
    </w:p>
    <w:p w:rsidR="00E7741B" w:rsidRDefault="00E7741B" w:rsidP="001940B4">
      <w:pPr>
        <w:jc w:val="center"/>
      </w:pPr>
    </w:p>
    <w:p w:rsidR="00E7741B" w:rsidRDefault="00E7741B"/>
    <w:p w:rsidR="00E7741B" w:rsidRDefault="00E7741B"/>
    <w:p w:rsidR="001940B4" w:rsidRPr="00D41BBB" w:rsidRDefault="001940B4" w:rsidP="001940B4">
      <w:pPr>
        <w:pStyle w:val="1"/>
        <w:ind w:firstLine="720"/>
        <w:rPr>
          <w:rFonts w:ascii="Sylfaen" w:hAnsi="Sylfaen"/>
          <w:sz w:val="28"/>
          <w:szCs w:val="28"/>
        </w:rPr>
      </w:pPr>
      <w:bookmarkStart w:id="0" w:name="_Toc55572415"/>
      <w:r w:rsidRPr="00D41BBB">
        <w:rPr>
          <w:rFonts w:ascii="Sylfaen" w:hAnsi="Sylfaen"/>
          <w:sz w:val="28"/>
          <w:szCs w:val="28"/>
        </w:rPr>
        <w:lastRenderedPageBreak/>
        <w:t>202</w:t>
      </w:r>
      <w:r w:rsidR="004F34FE">
        <w:rPr>
          <w:rFonts w:ascii="Sylfaen" w:hAnsi="Sylfaen"/>
          <w:sz w:val="28"/>
          <w:szCs w:val="28"/>
          <w:lang w:val="en-GB"/>
        </w:rPr>
        <w:t>5</w:t>
      </w:r>
      <w:r w:rsidRPr="00D41BBB">
        <w:rPr>
          <w:rFonts w:ascii="Sylfaen" w:hAnsi="Sylfaen"/>
          <w:sz w:val="28"/>
          <w:szCs w:val="28"/>
        </w:rPr>
        <w:t>-202</w:t>
      </w:r>
      <w:r w:rsidR="004F34FE">
        <w:rPr>
          <w:rFonts w:ascii="Sylfaen" w:hAnsi="Sylfaen"/>
          <w:sz w:val="28"/>
          <w:szCs w:val="28"/>
          <w:lang w:val="en-GB"/>
        </w:rPr>
        <w:t>8</w:t>
      </w:r>
      <w:r w:rsidRPr="00D41BBB">
        <w:rPr>
          <w:rFonts w:ascii="Sylfaen" w:hAnsi="Sylfaen"/>
          <w:sz w:val="28"/>
          <w:szCs w:val="28"/>
        </w:rPr>
        <w:t xml:space="preserve"> </w:t>
      </w:r>
      <w:proofErr w:type="spellStart"/>
      <w:r w:rsidRPr="00D41BBB">
        <w:rPr>
          <w:rFonts w:ascii="Sylfaen" w:hAnsi="Sylfaen" w:cs="Sylfaen"/>
          <w:sz w:val="28"/>
          <w:szCs w:val="28"/>
        </w:rPr>
        <w:t>წლების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ბიუჯეტების </w:t>
      </w:r>
      <w:proofErr w:type="spellStart"/>
      <w:r w:rsidRPr="00D41BBB">
        <w:rPr>
          <w:rFonts w:ascii="Sylfaen" w:hAnsi="Sylfaen" w:cs="Sylfaen"/>
          <w:sz w:val="28"/>
          <w:szCs w:val="28"/>
        </w:rPr>
        <w:t>კაპიტალური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ხარჯები</w:t>
      </w:r>
      <w:bookmarkEnd w:id="0"/>
    </w:p>
    <w:p w:rsidR="001940B4" w:rsidRDefault="001940B4" w:rsidP="0043502B">
      <w:pPr>
        <w:jc w:val="both"/>
        <w:rPr>
          <w:rFonts w:ascii="Sylfaen" w:hAnsi="Sylfaen"/>
          <w:lang w:val="ka-GE" w:eastAsia="ru-RU"/>
        </w:rPr>
      </w:pPr>
      <w:r>
        <w:rPr>
          <w:rFonts w:ascii="Sylfaen" w:hAnsi="Sylfaen"/>
          <w:lang w:val="ka-GE" w:eastAsia="ru-RU"/>
        </w:rPr>
        <w:t>202</w:t>
      </w:r>
      <w:r w:rsidR="004F34FE">
        <w:rPr>
          <w:rFonts w:ascii="Sylfaen" w:hAnsi="Sylfaen"/>
          <w:lang w:val="en-GB" w:eastAsia="ru-RU"/>
        </w:rPr>
        <w:t>5</w:t>
      </w:r>
      <w:r>
        <w:rPr>
          <w:rFonts w:ascii="Sylfaen" w:hAnsi="Sylfaen"/>
          <w:lang w:val="ka-GE" w:eastAsia="ru-RU"/>
        </w:rPr>
        <w:t>-202</w:t>
      </w:r>
      <w:r w:rsidR="004F34FE">
        <w:rPr>
          <w:rFonts w:ascii="Sylfaen" w:hAnsi="Sylfaen"/>
          <w:lang w:val="en-GB" w:eastAsia="ru-RU"/>
        </w:rPr>
        <w:t>8</w:t>
      </w:r>
      <w:r>
        <w:rPr>
          <w:rFonts w:ascii="Sylfaen" w:hAnsi="Sylfaen"/>
          <w:lang w:val="ka-GE" w:eastAsia="ru-RU"/>
        </w:rPr>
        <w:t xml:space="preserve"> წლებში ქობულეთის მუნიციპალიტეტის ბიუჯეტის პროგრამებისა და ქვეპროგრამების მიხედვით, დაგეგმილია შემდეგი კაპიტალური (ინფრასტრუქტურული) ხარჯების გაწევა:</w:t>
      </w:r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ქობულეთის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მუნიციპალიტეტის</w:t>
      </w:r>
      <w:proofErr w:type="spellEnd"/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202</w:t>
      </w:r>
      <w:r w:rsidR="004F34FE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5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>-202</w:t>
      </w:r>
      <w:r w:rsidR="004F34FE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8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წლების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კაპიტალური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ბიუჯეტი</w:t>
      </w:r>
      <w:proofErr w:type="spellEnd"/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</w:p>
    <w:tbl>
      <w:tblPr>
        <w:tblW w:w="529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844"/>
        <w:gridCol w:w="954"/>
        <w:gridCol w:w="1000"/>
        <w:gridCol w:w="583"/>
        <w:gridCol w:w="985"/>
        <w:gridCol w:w="997"/>
        <w:gridCol w:w="461"/>
        <w:gridCol w:w="1048"/>
        <w:gridCol w:w="991"/>
        <w:gridCol w:w="461"/>
        <w:gridCol w:w="893"/>
        <w:gridCol w:w="991"/>
        <w:gridCol w:w="476"/>
        <w:gridCol w:w="938"/>
        <w:gridCol w:w="881"/>
        <w:gridCol w:w="527"/>
      </w:tblGrid>
      <w:tr w:rsidR="005355E2" w:rsidRPr="0043502B" w:rsidTr="005355E2">
        <w:trPr>
          <w:trHeight w:val="381"/>
        </w:trPr>
        <w:tc>
          <w:tcPr>
            <w:tcW w:w="287" w:type="pct"/>
            <w:vMerge w:val="restart"/>
            <w:shd w:val="clear" w:color="000000" w:fill="FFFFFF"/>
            <w:vAlign w:val="center"/>
            <w:hideMark/>
          </w:tcPr>
          <w:p w:rsidR="00057DA2" w:rsidRPr="005355E2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5355E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>პროგრამული</w:t>
            </w:r>
            <w:proofErr w:type="spellEnd"/>
            <w:r w:rsidRPr="005355E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 xml:space="preserve">                      </w:t>
            </w:r>
            <w:proofErr w:type="spellStart"/>
            <w:r w:rsidRPr="005355E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>კოდი</w:t>
            </w:r>
            <w:proofErr w:type="spellEnd"/>
          </w:p>
        </w:tc>
        <w:tc>
          <w:tcPr>
            <w:tcW w:w="619" w:type="pct"/>
            <w:vMerge w:val="restart"/>
            <w:shd w:val="clear" w:color="000000" w:fill="FFFFFF"/>
            <w:vAlign w:val="center"/>
            <w:hideMark/>
          </w:tcPr>
          <w:p w:rsidR="00057DA2" w:rsidRPr="00BA4CD2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</w:pPr>
            <w:r w:rsidRPr="00BA4CD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>დ ა ს ა ხ ე ლ ე ბ ა</w:t>
            </w:r>
          </w:p>
        </w:tc>
        <w:tc>
          <w:tcPr>
            <w:tcW w:w="852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43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ჯამი</w:t>
            </w:r>
            <w:proofErr w:type="spellEnd"/>
          </w:p>
        </w:tc>
        <w:tc>
          <w:tcPr>
            <w:tcW w:w="820" w:type="pct"/>
            <w:gridSpan w:val="3"/>
            <w:shd w:val="clear" w:color="000000" w:fill="FFFFFF"/>
            <w:noWrap/>
            <w:vAlign w:val="center"/>
            <w:hideMark/>
          </w:tcPr>
          <w:p w:rsidR="00057DA2" w:rsidRPr="00B45591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ka-GE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5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FE53EF" w:rsidRPr="00FE53EF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n-GB" w:eastAsia="en-GB"/>
              </w:rPr>
              <w:t>წლის</w:t>
            </w:r>
            <w:proofErr w:type="spellEnd"/>
            <w:r w:rsidR="00FE53EF"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ka-GE" w:eastAsia="en-GB"/>
              </w:rPr>
              <w:t>გეგმა</w:t>
            </w:r>
          </w:p>
        </w:tc>
        <w:tc>
          <w:tcPr>
            <w:tcW w:w="839" w:type="pct"/>
            <w:gridSpan w:val="3"/>
            <w:shd w:val="clear" w:color="000000" w:fill="FFFFFF"/>
            <w:noWrap/>
            <w:vAlign w:val="center"/>
            <w:hideMark/>
          </w:tcPr>
          <w:p w:rsidR="00057DA2" w:rsidRPr="00B45591" w:rsidRDefault="00057DA2" w:rsidP="004F34F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6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  <w:tc>
          <w:tcPr>
            <w:tcW w:w="793" w:type="pct"/>
            <w:gridSpan w:val="3"/>
            <w:shd w:val="clear" w:color="000000" w:fill="FFFFFF"/>
            <w:noWrap/>
            <w:vAlign w:val="center"/>
            <w:hideMark/>
          </w:tcPr>
          <w:p w:rsidR="00057DA2" w:rsidRPr="00FE53EF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7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  <w:tc>
          <w:tcPr>
            <w:tcW w:w="791" w:type="pct"/>
            <w:gridSpan w:val="3"/>
            <w:shd w:val="clear" w:color="000000" w:fill="FFFFFF"/>
            <w:noWrap/>
            <w:vAlign w:val="center"/>
            <w:hideMark/>
          </w:tcPr>
          <w:p w:rsidR="00057DA2" w:rsidRPr="00FE53EF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8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</w:tr>
      <w:tr w:rsidR="005355E2" w:rsidRPr="0043502B" w:rsidTr="005355E2">
        <w:trPr>
          <w:trHeight w:val="915"/>
        </w:trPr>
        <w:tc>
          <w:tcPr>
            <w:tcW w:w="287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000000" w:fill="F2F2F2"/>
            <w:vAlign w:val="center"/>
            <w:hideMark/>
          </w:tcPr>
          <w:p w:rsidR="00B54DD0" w:rsidRDefault="00B54D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9" w:type="pct"/>
            <w:shd w:val="clear" w:color="000000" w:fill="F2F2F2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5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Sylfaen" w:hAnsi="Sylfaen" w:cs="Sylfaen"/>
                <w:b/>
                <w:bCs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Sylfaen" w:hAnsi="Sylfaen" w:cs="Sylfaen"/>
                <w:b/>
                <w:bCs/>
                <w:sz w:val="18"/>
                <w:szCs w:val="18"/>
              </w:rPr>
              <w:t>მუნიციპალიტეტი</w:t>
            </w:r>
            <w:proofErr w:type="spellEnd"/>
            <w:r w:rsidRPr="005355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</w:rPr>
              <w:t>181,890,708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</w:rPr>
              <w:t>181,890,708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1" w:type="pct"/>
            <w:shd w:val="clear" w:color="000000" w:fill="F2F2F2"/>
            <w:vAlign w:val="center"/>
            <w:hideMark/>
          </w:tcPr>
          <w:p w:rsidR="00B54DD0" w:rsidRPr="005355E2" w:rsidRDefault="002B2CB6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33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281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033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5355E2" w:rsidRDefault="002B2CB6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33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281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033</w:t>
            </w:r>
          </w:p>
        </w:tc>
        <w:tc>
          <w:tcPr>
            <w:tcW w:w="155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686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190</w:t>
            </w:r>
          </w:p>
        </w:tc>
        <w:tc>
          <w:tcPr>
            <w:tcW w:w="333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686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190</w:t>
            </w:r>
          </w:p>
        </w:tc>
        <w:tc>
          <w:tcPr>
            <w:tcW w:w="155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800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550</w:t>
            </w:r>
          </w:p>
        </w:tc>
        <w:tc>
          <w:tcPr>
            <w:tcW w:w="333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800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550</w:t>
            </w:r>
          </w:p>
        </w:tc>
        <w:tc>
          <w:tcPr>
            <w:tcW w:w="160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315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943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650</w:t>
            </w:r>
          </w:p>
        </w:tc>
        <w:tc>
          <w:tcPr>
            <w:tcW w:w="296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12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943</w:t>
            </w:r>
            <w:r w:rsidR="005355E2"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,</w:t>
            </w:r>
            <w:r w:rsidRPr="005355E2">
              <w:rPr>
                <w:rFonts w:ascii="Calibri" w:hAnsi="Calibri" w:cs="Calibri"/>
                <w:color w:val="000000"/>
                <w:sz w:val="14"/>
                <w:szCs w:val="14"/>
                <w:lang w:val="ka-GE"/>
              </w:rPr>
              <w:t>650</w:t>
            </w:r>
          </w:p>
        </w:tc>
        <w:tc>
          <w:tcPr>
            <w:tcW w:w="181" w:type="pct"/>
            <w:shd w:val="clear" w:color="000000" w:fill="F2F2F2"/>
            <w:vAlign w:val="center"/>
            <w:hideMark/>
          </w:tcPr>
          <w:p w:rsidR="00B54DD0" w:rsidRPr="005355E2" w:rsidRDefault="00B54DD0" w:rsidP="00535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საკრებულო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4,564,517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4,564,517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მერია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17,338,717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17,338,717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2B2CB6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118200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2B2CB6" w:rsidRDefault="002B2CB6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118200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5,762,832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5,762,832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5,734,292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5,734,292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5,734,392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5,734,392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02 01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ქუჩების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ქუჩებს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გადასასვლელების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მათ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შორის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ტროტუარებისა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ბორდიურების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5,737,236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5,737,236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4,687,236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CB705F" w:rsidRDefault="00B54DD0" w:rsidP="005B209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</w:t>
            </w:r>
            <w:r w:rsidR="005B209E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534359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02 01 05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გარე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განათების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3,680,000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3,680,000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02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მრავალბინიანი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საცხოვრებელი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სახლების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ეზოების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მოწესრიგების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ღონისძიებები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92"/>
        </w:trPr>
        <w:tc>
          <w:tcPr>
            <w:tcW w:w="287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წყლის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ექსპოლუატაცია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16,065,038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16,065,038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3,772,738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3,772,738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3,954,500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3,954,500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4,097,400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4,097,400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4,240,400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4,240,400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67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სანიაღვრე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არხებისა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საკანალიზაციო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სისტემის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მოწყობა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მოვლა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შენახვა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8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02 03 01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სკვერებისა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პარკებისა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მოედნების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კეთილმოწყობითი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სამუშაოები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8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02 03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საპროექტო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სახარჯთაღრიცხვო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დოკუმენტაციის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8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02 03 11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ატრაქციონების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შეძენა-მონტაჟი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8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02 03 12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მდებარე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სოფელი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ციხისძირის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ცენტრის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436,308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52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02 03 13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მდებარე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სოფელი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გვარას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ცენტრის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450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02 03 14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მდებარე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სოფელი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ქვედა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აჭყვას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ცენტრის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480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02 03 16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ტერიტორიაზე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საპირფარეშოების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რეაბილიტაცია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112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03 02 01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გამწვანება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112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03 02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პარკი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42,000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42,000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04 01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საბავშვო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ბაღების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გაერთიანება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486,000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486,000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04 01 02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საბავშვო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ბაღების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მშენებლობა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რეაბილიტაცია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ინვენტარით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05 01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კომპლექსური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სასპორტო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სკოლა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05 01 04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სპორტული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მოედნების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მოწყობა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05 02 01 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სკოლისგარეშე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დაწესებულება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სახელოვნებო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სკოლა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05 02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ცენტრი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17,700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17,700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5355E2" w:rsidRPr="0043502B" w:rsidTr="005355E2">
        <w:trPr>
          <w:trHeight w:val="735"/>
        </w:trPr>
        <w:tc>
          <w:tcPr>
            <w:tcW w:w="287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05 02 04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B54DD0" w:rsidRPr="005355E2" w:rsidRDefault="00B54D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გურამ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თამაზაშვილის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(ა)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იპ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სიმღერისა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ცეკვის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ანსამბლი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მხედრული</w:t>
            </w:r>
            <w:proofErr w:type="spellEnd"/>
            <w:r w:rsidRPr="005355E2">
              <w:rPr>
                <w:rFonts w:ascii="Calibri" w:hAnsi="Calibri" w:cs="Calibri"/>
                <w:color w:val="000000"/>
                <w:sz w:val="18"/>
                <w:szCs w:val="18"/>
              </w:rPr>
              <w:t>"'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59,630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59,630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14,630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14,630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5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29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81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AC10EB" w:rsidRPr="0097445D" w:rsidRDefault="00AC10EB" w:rsidP="00C75BF1">
      <w:pPr>
        <w:jc w:val="center"/>
        <w:rPr>
          <w:lang w:val="ka-GE"/>
        </w:rPr>
      </w:pPr>
    </w:p>
    <w:sectPr w:rsidR="00AC10EB" w:rsidRPr="0097445D" w:rsidSect="0043502B">
      <w:pgSz w:w="15840" w:h="12240" w:orient="landscape"/>
      <w:pgMar w:top="1440" w:right="5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51BC"/>
    <w:rsid w:val="00004CC0"/>
    <w:rsid w:val="00043634"/>
    <w:rsid w:val="00057DA2"/>
    <w:rsid w:val="00072CB6"/>
    <w:rsid w:val="000750A6"/>
    <w:rsid w:val="00084B9D"/>
    <w:rsid w:val="000A01C3"/>
    <w:rsid w:val="000A3518"/>
    <w:rsid w:val="000A79E3"/>
    <w:rsid w:val="000E62B6"/>
    <w:rsid w:val="000F014E"/>
    <w:rsid w:val="001204BF"/>
    <w:rsid w:val="001940B4"/>
    <w:rsid w:val="00194BC2"/>
    <w:rsid w:val="001A6BC5"/>
    <w:rsid w:val="001D079D"/>
    <w:rsid w:val="001E4FC3"/>
    <w:rsid w:val="001E6C45"/>
    <w:rsid w:val="00203072"/>
    <w:rsid w:val="00207CEE"/>
    <w:rsid w:val="00211738"/>
    <w:rsid w:val="00221EC8"/>
    <w:rsid w:val="002323C9"/>
    <w:rsid w:val="00240915"/>
    <w:rsid w:val="002639D7"/>
    <w:rsid w:val="00270D25"/>
    <w:rsid w:val="002A5973"/>
    <w:rsid w:val="002B01CF"/>
    <w:rsid w:val="002B1859"/>
    <w:rsid w:val="002B26A9"/>
    <w:rsid w:val="002B2CB6"/>
    <w:rsid w:val="002F07B5"/>
    <w:rsid w:val="002F7922"/>
    <w:rsid w:val="003124CD"/>
    <w:rsid w:val="00342050"/>
    <w:rsid w:val="00345F6E"/>
    <w:rsid w:val="00354873"/>
    <w:rsid w:val="00356E09"/>
    <w:rsid w:val="00363399"/>
    <w:rsid w:val="00375D5E"/>
    <w:rsid w:val="00391D3A"/>
    <w:rsid w:val="003A65FD"/>
    <w:rsid w:val="003A6C9C"/>
    <w:rsid w:val="003C4E12"/>
    <w:rsid w:val="003D65FA"/>
    <w:rsid w:val="003D78B5"/>
    <w:rsid w:val="003E446C"/>
    <w:rsid w:val="003E75E5"/>
    <w:rsid w:val="003F48F8"/>
    <w:rsid w:val="0040239F"/>
    <w:rsid w:val="0041775C"/>
    <w:rsid w:val="00421CAB"/>
    <w:rsid w:val="00425102"/>
    <w:rsid w:val="00433629"/>
    <w:rsid w:val="0043502B"/>
    <w:rsid w:val="00436E40"/>
    <w:rsid w:val="00441289"/>
    <w:rsid w:val="00441B9A"/>
    <w:rsid w:val="00445FF8"/>
    <w:rsid w:val="004821D0"/>
    <w:rsid w:val="004879C5"/>
    <w:rsid w:val="004A1424"/>
    <w:rsid w:val="004D6108"/>
    <w:rsid w:val="004E489F"/>
    <w:rsid w:val="004E53B1"/>
    <w:rsid w:val="004F34FE"/>
    <w:rsid w:val="004F351C"/>
    <w:rsid w:val="005278C5"/>
    <w:rsid w:val="005355E2"/>
    <w:rsid w:val="00541E93"/>
    <w:rsid w:val="0056008F"/>
    <w:rsid w:val="0057073D"/>
    <w:rsid w:val="00572816"/>
    <w:rsid w:val="00573CD0"/>
    <w:rsid w:val="005A1859"/>
    <w:rsid w:val="005A3B81"/>
    <w:rsid w:val="005B209E"/>
    <w:rsid w:val="005C5ADD"/>
    <w:rsid w:val="005E052B"/>
    <w:rsid w:val="005E1C8E"/>
    <w:rsid w:val="005F391A"/>
    <w:rsid w:val="005F72DA"/>
    <w:rsid w:val="00607F9F"/>
    <w:rsid w:val="00615E4A"/>
    <w:rsid w:val="006175D5"/>
    <w:rsid w:val="00623716"/>
    <w:rsid w:val="0062663B"/>
    <w:rsid w:val="00630E17"/>
    <w:rsid w:val="00636281"/>
    <w:rsid w:val="00645F01"/>
    <w:rsid w:val="0064778D"/>
    <w:rsid w:val="00663D68"/>
    <w:rsid w:val="00674579"/>
    <w:rsid w:val="00680EB3"/>
    <w:rsid w:val="006A159D"/>
    <w:rsid w:val="006C7351"/>
    <w:rsid w:val="006F3FC2"/>
    <w:rsid w:val="006F6AD0"/>
    <w:rsid w:val="00711326"/>
    <w:rsid w:val="00713822"/>
    <w:rsid w:val="0073271E"/>
    <w:rsid w:val="00733195"/>
    <w:rsid w:val="00745363"/>
    <w:rsid w:val="0075107E"/>
    <w:rsid w:val="00760378"/>
    <w:rsid w:val="0077698A"/>
    <w:rsid w:val="007B48F0"/>
    <w:rsid w:val="007C0235"/>
    <w:rsid w:val="007D497B"/>
    <w:rsid w:val="008023E2"/>
    <w:rsid w:val="00813735"/>
    <w:rsid w:val="00830002"/>
    <w:rsid w:val="008339FC"/>
    <w:rsid w:val="00847843"/>
    <w:rsid w:val="0085585E"/>
    <w:rsid w:val="00873C59"/>
    <w:rsid w:val="008849AD"/>
    <w:rsid w:val="00894D36"/>
    <w:rsid w:val="008C0164"/>
    <w:rsid w:val="008D322D"/>
    <w:rsid w:val="008D47EF"/>
    <w:rsid w:val="008E13D0"/>
    <w:rsid w:val="008F0ADC"/>
    <w:rsid w:val="008F7C3F"/>
    <w:rsid w:val="00912A5A"/>
    <w:rsid w:val="00924B11"/>
    <w:rsid w:val="00947400"/>
    <w:rsid w:val="009504FC"/>
    <w:rsid w:val="00972213"/>
    <w:rsid w:val="0097445D"/>
    <w:rsid w:val="00976972"/>
    <w:rsid w:val="009941D9"/>
    <w:rsid w:val="009A089A"/>
    <w:rsid w:val="009C5B91"/>
    <w:rsid w:val="009D64C8"/>
    <w:rsid w:val="009F7EB0"/>
    <w:rsid w:val="00A12116"/>
    <w:rsid w:val="00A15229"/>
    <w:rsid w:val="00A214B9"/>
    <w:rsid w:val="00A2651A"/>
    <w:rsid w:val="00A27411"/>
    <w:rsid w:val="00A40767"/>
    <w:rsid w:val="00A42128"/>
    <w:rsid w:val="00A50575"/>
    <w:rsid w:val="00A723EE"/>
    <w:rsid w:val="00A74390"/>
    <w:rsid w:val="00A825B3"/>
    <w:rsid w:val="00AA5A93"/>
    <w:rsid w:val="00AB7058"/>
    <w:rsid w:val="00AC10EB"/>
    <w:rsid w:val="00AC1A2E"/>
    <w:rsid w:val="00AC5484"/>
    <w:rsid w:val="00AC62CF"/>
    <w:rsid w:val="00AD03BB"/>
    <w:rsid w:val="00AE52D9"/>
    <w:rsid w:val="00AE5D3E"/>
    <w:rsid w:val="00AF3A5A"/>
    <w:rsid w:val="00AF3D22"/>
    <w:rsid w:val="00B00A68"/>
    <w:rsid w:val="00B32E78"/>
    <w:rsid w:val="00B346D5"/>
    <w:rsid w:val="00B4425B"/>
    <w:rsid w:val="00B45591"/>
    <w:rsid w:val="00B54DD0"/>
    <w:rsid w:val="00B60C32"/>
    <w:rsid w:val="00B62E6D"/>
    <w:rsid w:val="00B66E02"/>
    <w:rsid w:val="00B83C0E"/>
    <w:rsid w:val="00B83E25"/>
    <w:rsid w:val="00B84FCD"/>
    <w:rsid w:val="00B8567B"/>
    <w:rsid w:val="00B87141"/>
    <w:rsid w:val="00B872A0"/>
    <w:rsid w:val="00BA4CD2"/>
    <w:rsid w:val="00BA693D"/>
    <w:rsid w:val="00BB07FE"/>
    <w:rsid w:val="00BB242A"/>
    <w:rsid w:val="00BC0E06"/>
    <w:rsid w:val="00BC5979"/>
    <w:rsid w:val="00BF39A6"/>
    <w:rsid w:val="00C21863"/>
    <w:rsid w:val="00C336AB"/>
    <w:rsid w:val="00C349E0"/>
    <w:rsid w:val="00C414C7"/>
    <w:rsid w:val="00C41D9A"/>
    <w:rsid w:val="00C46860"/>
    <w:rsid w:val="00C57DE3"/>
    <w:rsid w:val="00C75BF1"/>
    <w:rsid w:val="00C7740E"/>
    <w:rsid w:val="00C95760"/>
    <w:rsid w:val="00CA7245"/>
    <w:rsid w:val="00CB0321"/>
    <w:rsid w:val="00CB705F"/>
    <w:rsid w:val="00CD15D6"/>
    <w:rsid w:val="00CE270E"/>
    <w:rsid w:val="00D02499"/>
    <w:rsid w:val="00D02CBA"/>
    <w:rsid w:val="00D075EC"/>
    <w:rsid w:val="00D168D3"/>
    <w:rsid w:val="00D36FCB"/>
    <w:rsid w:val="00D60AFE"/>
    <w:rsid w:val="00DA2D1D"/>
    <w:rsid w:val="00DA7D87"/>
    <w:rsid w:val="00DC47CE"/>
    <w:rsid w:val="00DD3A26"/>
    <w:rsid w:val="00DE712B"/>
    <w:rsid w:val="00E051BC"/>
    <w:rsid w:val="00E34439"/>
    <w:rsid w:val="00E420A4"/>
    <w:rsid w:val="00E46930"/>
    <w:rsid w:val="00E567E0"/>
    <w:rsid w:val="00E74CB6"/>
    <w:rsid w:val="00E7741B"/>
    <w:rsid w:val="00E81C27"/>
    <w:rsid w:val="00E93253"/>
    <w:rsid w:val="00EA3EBF"/>
    <w:rsid w:val="00EA4230"/>
    <w:rsid w:val="00EF3DFA"/>
    <w:rsid w:val="00EF558B"/>
    <w:rsid w:val="00F0639D"/>
    <w:rsid w:val="00F071C0"/>
    <w:rsid w:val="00F212F6"/>
    <w:rsid w:val="00F24A5D"/>
    <w:rsid w:val="00F24C03"/>
    <w:rsid w:val="00F445DC"/>
    <w:rsid w:val="00F46830"/>
    <w:rsid w:val="00F61660"/>
    <w:rsid w:val="00F77B34"/>
    <w:rsid w:val="00F86C79"/>
    <w:rsid w:val="00F9538E"/>
    <w:rsid w:val="00FC4065"/>
    <w:rsid w:val="00FD06AD"/>
    <w:rsid w:val="00FE2BFC"/>
    <w:rsid w:val="00FE53EF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F"/>
  </w:style>
  <w:style w:type="paragraph" w:styleId="1">
    <w:name w:val="heading 1"/>
    <w:basedOn w:val="a"/>
    <w:next w:val="a"/>
    <w:link w:val="10"/>
    <w:uiPriority w:val="9"/>
    <w:qFormat/>
    <w:rsid w:val="001940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ineza</cp:lastModifiedBy>
  <cp:revision>244</cp:revision>
  <cp:lastPrinted>2024-12-26T14:11:00Z</cp:lastPrinted>
  <dcterms:created xsi:type="dcterms:W3CDTF">2020-10-22T11:38:00Z</dcterms:created>
  <dcterms:modified xsi:type="dcterms:W3CDTF">2024-12-26T14:12:00Z</dcterms:modified>
</cp:coreProperties>
</file>